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1"/>
        <w:gridCol w:w="5124"/>
        <w:gridCol w:w="4830"/>
      </w:tblGrid>
      <w:tr>
        <w:trPr/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crea un nuovo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il nuovo evento.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ricorrente, crea un numero di occorrenze, uguali all’originale, pari a quanto indicato.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create copie del servizio per tutte le altre occorrenze.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/>
              <w:t>Prosegue</w:t>
            </w:r>
            <w:r>
              <w:rPr>
                <w:i/>
                <w:iCs/>
              </w:rPr>
              <w:t xml:space="preserve">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shd w:fill="FFFF00" w:val="clear"/>
              </w:rPr>
              <w:t>Ritorno</w:t>
            </w:r>
            <w:r>
              <w:rPr>
                <w:highlight w:val="white"/>
              </w:rPr>
              <w:t xml:space="preserve">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registra le modifiche in tutte le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scheda: contando che tutti i passi successivi sono opzionali e che alla fine c’è un “torna al passo 1” possiamo non mettere nulla)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cancellate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annullate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Chiusura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le note nell’evento.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/>
              <w:t>Se l’evento è ricorrente e l’utente lo desidera, le note vengono registrate per tutte le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modificate anche le copie del servizio associate alle altre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eliminate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Se necessario, rimuove il compito assegnato al membro del personale.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Cancella la prenotazione.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la proposta di modifica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Application>LibreOffice/7.3.7.2$Linux_X86_64 LibreOffice_project/30$Build-2</Application>
  <AppVersion>15.0000</AppVersion>
  <Pages>8</Pages>
  <Words>780</Words>
  <Characters>4268</Characters>
  <CharactersWithSpaces>4887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2023-05-26T14:53:35Z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