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7147" w14:textId="51AF5F3A" w:rsidR="00332697" w:rsidRPr="00332697" w:rsidRDefault="00332697">
      <w:pPr>
        <w:rPr>
          <w:b/>
          <w:bCs/>
          <w:color w:val="FF0000"/>
          <w:sz w:val="28"/>
          <w:szCs w:val="28"/>
        </w:rPr>
      </w:pPr>
      <w:r w:rsidRPr="00332697">
        <w:rPr>
          <w:b/>
          <w:bCs/>
          <w:color w:val="FF0000"/>
          <w:sz w:val="28"/>
          <w:szCs w:val="28"/>
        </w:rPr>
        <w:t>SPIEGAZIONI A COSE</w:t>
      </w:r>
    </w:p>
    <w:p w14:paraId="0658D62B" w14:textId="30198241" w:rsidR="0099481A" w:rsidRDefault="00332697">
      <w:pPr>
        <w:rPr>
          <w:sz w:val="24"/>
          <w:szCs w:val="24"/>
          <w:u w:val="single"/>
        </w:rPr>
      </w:pPr>
      <w:r w:rsidRPr="00332697">
        <w:rPr>
          <w:sz w:val="24"/>
          <w:szCs w:val="24"/>
        </w:rPr>
        <w:t xml:space="preserve">T1 </w:t>
      </w:r>
      <w:r w:rsidRPr="00332697">
        <w:rPr>
          <w:sz w:val="24"/>
          <w:szCs w:val="24"/>
        </w:rPr>
        <w:sym w:font="Wingdings" w:char="F0E0"/>
      </w:r>
      <w:r w:rsidRPr="00332697">
        <w:rPr>
          <w:sz w:val="24"/>
          <w:szCs w:val="24"/>
        </w:rPr>
        <w:t xml:space="preserve"> Self-Management perché deve trovare un evento a lui accessibile</w:t>
      </w:r>
      <w:r w:rsidR="00C34DD3">
        <w:rPr>
          <w:sz w:val="24"/>
          <w:szCs w:val="24"/>
        </w:rPr>
        <w:t>. Self efficacy</w:t>
      </w:r>
      <w:r w:rsidRPr="00332697">
        <w:rPr>
          <w:sz w:val="24"/>
          <w:szCs w:val="24"/>
        </w:rPr>
        <w:t xml:space="preserve"> perché, essendo un task semplice, l’utente si aspetta un determinato risultato.</w:t>
      </w:r>
    </w:p>
    <w:p w14:paraId="2E6C26A1" w14:textId="5B985476" w:rsidR="0099481A" w:rsidRDefault="0099481A">
      <w:pPr>
        <w:rPr>
          <w:sz w:val="24"/>
          <w:szCs w:val="24"/>
        </w:rPr>
      </w:pPr>
      <w:r w:rsidRPr="0099481A">
        <w:rPr>
          <w:sz w:val="24"/>
          <w:szCs w:val="24"/>
        </w:rPr>
        <w:t xml:space="preserve">T2 </w:t>
      </w:r>
      <w:r w:rsidRPr="0099481A">
        <w:rPr>
          <w:sz w:val="24"/>
          <w:szCs w:val="24"/>
        </w:rPr>
        <w:sym w:font="Wingdings" w:char="F0E0"/>
      </w:r>
      <w:r w:rsidRPr="0099481A">
        <w:rPr>
          <w:sz w:val="24"/>
          <w:szCs w:val="24"/>
        </w:rPr>
        <w:t xml:space="preserve"> </w:t>
      </w:r>
      <w:r>
        <w:rPr>
          <w:sz w:val="24"/>
          <w:szCs w:val="24"/>
        </w:rPr>
        <w:t>Decision Making, perché devi essere capace di prendere la decisione adeguata inerente al posto da pulire</w:t>
      </w:r>
      <w:r w:rsidR="0007148B">
        <w:rPr>
          <w:sz w:val="24"/>
          <w:szCs w:val="24"/>
        </w:rPr>
        <w:t>, K&amp;S perché deve avere conoscenze per fare ciò (se la spiaggia è privata non può essere creato un evento a riguardo).</w:t>
      </w:r>
    </w:p>
    <w:p w14:paraId="7DED29C6" w14:textId="0FDDAF63" w:rsidR="0007148B" w:rsidRDefault="0099206B">
      <w:pPr>
        <w:rPr>
          <w:sz w:val="24"/>
          <w:szCs w:val="24"/>
        </w:rPr>
      </w:pPr>
      <w:r>
        <w:rPr>
          <w:sz w:val="24"/>
          <w:szCs w:val="24"/>
        </w:rPr>
        <w:t xml:space="preserve">T2 </w:t>
      </w:r>
      <w:r w:rsidRPr="009920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Communication perché bisogna comunicare alle altre persona della </w:t>
      </w:r>
      <w:r w:rsidR="00BE06A9">
        <w:rPr>
          <w:sz w:val="24"/>
          <w:szCs w:val="24"/>
        </w:rPr>
        <w:t>community</w:t>
      </w:r>
      <w:r>
        <w:rPr>
          <w:sz w:val="24"/>
          <w:szCs w:val="24"/>
        </w:rPr>
        <w:t xml:space="preserve"> la </w:t>
      </w:r>
      <w:r w:rsidR="00BE06A9">
        <w:rPr>
          <w:sz w:val="24"/>
          <w:szCs w:val="24"/>
        </w:rPr>
        <w:t>segnalazione</w:t>
      </w:r>
      <w:r>
        <w:rPr>
          <w:sz w:val="24"/>
          <w:szCs w:val="24"/>
        </w:rPr>
        <w:t>, personal Control perché bisogna avere la sicurezza di poter convincere le altre persone nella realizzazione di un evento di pulizia.</w:t>
      </w:r>
    </w:p>
    <w:p w14:paraId="5F9294F3" w14:textId="0B4DF4E7" w:rsidR="0099206B" w:rsidRDefault="0099206B">
      <w:pPr>
        <w:rPr>
          <w:sz w:val="24"/>
          <w:szCs w:val="24"/>
        </w:rPr>
      </w:pPr>
      <w:r>
        <w:rPr>
          <w:sz w:val="24"/>
          <w:szCs w:val="24"/>
        </w:rPr>
        <w:t xml:space="preserve">T3 </w:t>
      </w:r>
      <w:r w:rsidRPr="009920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Decision Making perché devi avere l’abilità di inserire una testimonianza in maniera corretta, e quindi avere K&amp;S per poter raccontare al meglio ciò che è successo</w:t>
      </w:r>
      <w:r w:rsidR="00580598">
        <w:rPr>
          <w:sz w:val="24"/>
          <w:szCs w:val="24"/>
        </w:rPr>
        <w:t xml:space="preserve"> per coinvolgere altre persone.</w:t>
      </w:r>
    </w:p>
    <w:p w14:paraId="7C25156C" w14:textId="7530204F" w:rsidR="0099206B" w:rsidRDefault="0099206B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A7F34">
        <w:rPr>
          <w:sz w:val="24"/>
          <w:szCs w:val="24"/>
        </w:rPr>
        <w:t xml:space="preserve">3 </w:t>
      </w:r>
      <w:r w:rsidR="002A7F34" w:rsidRPr="002A7F34">
        <w:rPr>
          <w:sz w:val="24"/>
          <w:szCs w:val="24"/>
        </w:rPr>
        <w:sym w:font="Wingdings" w:char="F0E0"/>
      </w:r>
      <w:r w:rsidR="002A7F34">
        <w:rPr>
          <w:sz w:val="24"/>
          <w:szCs w:val="24"/>
        </w:rPr>
        <w:t xml:space="preserve"> Comm</w:t>
      </w:r>
      <w:r w:rsidR="00BE06A9">
        <w:rPr>
          <w:sz w:val="24"/>
          <w:szCs w:val="24"/>
        </w:rPr>
        <w:t>u</w:t>
      </w:r>
      <w:r w:rsidR="002A7F34">
        <w:rPr>
          <w:sz w:val="24"/>
          <w:szCs w:val="24"/>
        </w:rPr>
        <w:t>nication e Motivation perché devi motivare, attraverso la comunicazione, altre persone da motivare.</w:t>
      </w:r>
      <w:r w:rsidR="00633623">
        <w:rPr>
          <w:sz w:val="24"/>
          <w:szCs w:val="24"/>
        </w:rPr>
        <w:t xml:space="preserve"> </w:t>
      </w:r>
    </w:p>
    <w:p w14:paraId="08233F92" w14:textId="3B3A26C6" w:rsidR="00633623" w:rsidRDefault="00633623">
      <w:pPr>
        <w:rPr>
          <w:sz w:val="24"/>
          <w:szCs w:val="24"/>
        </w:rPr>
      </w:pPr>
      <w:r>
        <w:rPr>
          <w:sz w:val="24"/>
          <w:szCs w:val="24"/>
        </w:rPr>
        <w:t xml:space="preserve">T3 </w:t>
      </w:r>
      <w:r w:rsidRPr="006336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</w:t>
      </w:r>
      <w:r w:rsidR="00BE06A9">
        <w:rPr>
          <w:sz w:val="24"/>
          <w:szCs w:val="24"/>
        </w:rPr>
        <w:t>u</w:t>
      </w:r>
      <w:r>
        <w:rPr>
          <w:sz w:val="24"/>
          <w:szCs w:val="24"/>
        </w:rPr>
        <w:t>nication</w:t>
      </w:r>
      <w:r>
        <w:rPr>
          <w:sz w:val="24"/>
          <w:szCs w:val="24"/>
        </w:rPr>
        <w:t xml:space="preserve"> e PC </w:t>
      </w:r>
      <w:r w:rsidR="00FB4A79">
        <w:rPr>
          <w:sz w:val="24"/>
          <w:szCs w:val="24"/>
        </w:rPr>
        <w:t xml:space="preserve">perché bisogna avere la sicurezza che quello che stai scrivendo ti aiuta nel coinvolgimento di nuove persone nella </w:t>
      </w:r>
      <w:r w:rsidR="00BE06A9">
        <w:rPr>
          <w:sz w:val="24"/>
          <w:szCs w:val="24"/>
        </w:rPr>
        <w:t>community</w:t>
      </w:r>
    </w:p>
    <w:p w14:paraId="440E33A1" w14:textId="4AEBE19F" w:rsidR="002A7F34" w:rsidRDefault="00BE06A9">
      <w:pPr>
        <w:rPr>
          <w:sz w:val="24"/>
          <w:szCs w:val="24"/>
        </w:rPr>
      </w:pPr>
      <w:r>
        <w:rPr>
          <w:sz w:val="24"/>
          <w:szCs w:val="24"/>
        </w:rPr>
        <w:t xml:space="preserve">T4 </w:t>
      </w:r>
      <w:r w:rsidRPr="00BE06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Communication e Self efficacy, perché alla creazione del commento, in primis è una comunicazione, poi si ha la sicurezza di portare a temine il commeto.</w:t>
      </w:r>
    </w:p>
    <w:p w14:paraId="563B74CA" w14:textId="1EAA9DDD" w:rsidR="00BE06A9" w:rsidRDefault="00BE06A9">
      <w:pPr>
        <w:rPr>
          <w:sz w:val="24"/>
          <w:szCs w:val="24"/>
        </w:rPr>
      </w:pPr>
      <w:r>
        <w:rPr>
          <w:sz w:val="24"/>
          <w:szCs w:val="24"/>
        </w:rPr>
        <w:t xml:space="preserve">T5 </w:t>
      </w:r>
      <w:r w:rsidRPr="00BE06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E7541">
        <w:rPr>
          <w:sz w:val="24"/>
          <w:szCs w:val="24"/>
        </w:rPr>
        <w:t>Self Management e Self Efficacy</w:t>
      </w:r>
      <w:r>
        <w:rPr>
          <w:sz w:val="24"/>
          <w:szCs w:val="24"/>
        </w:rPr>
        <w:t xml:space="preserve"> perché organizzare un evento richiede </w:t>
      </w:r>
      <w:r w:rsidR="00BE7541">
        <w:rPr>
          <w:sz w:val="24"/>
          <w:szCs w:val="24"/>
        </w:rPr>
        <w:t>una gestione del proprio lavoro e sicurezza per portare a termine il compito.</w:t>
      </w:r>
    </w:p>
    <w:p w14:paraId="1276F31E" w14:textId="4ED9788D" w:rsidR="00172CB4" w:rsidRDefault="00172CB4">
      <w:pPr>
        <w:rPr>
          <w:sz w:val="24"/>
          <w:szCs w:val="24"/>
        </w:rPr>
      </w:pPr>
      <w:r>
        <w:rPr>
          <w:sz w:val="24"/>
          <w:szCs w:val="24"/>
        </w:rPr>
        <w:t xml:space="preserve">T7 </w:t>
      </w:r>
      <w:r w:rsidRPr="00172C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1778B">
        <w:rPr>
          <w:sz w:val="24"/>
          <w:szCs w:val="24"/>
        </w:rPr>
        <w:t xml:space="preserve">Self Management </w:t>
      </w:r>
      <w:r>
        <w:rPr>
          <w:sz w:val="24"/>
          <w:szCs w:val="24"/>
        </w:rPr>
        <w:t>e Self efficacy</w:t>
      </w:r>
      <w:r w:rsidR="00D1778B">
        <w:rPr>
          <w:sz w:val="24"/>
          <w:szCs w:val="24"/>
        </w:rPr>
        <w:t xml:space="preserve"> perché si prendi l’impegno alla partecipazione all’evento</w:t>
      </w:r>
    </w:p>
    <w:p w14:paraId="64238D9D" w14:textId="65792201" w:rsidR="008C5C52" w:rsidRPr="0099481A" w:rsidRDefault="008C5C52">
      <w:pPr>
        <w:rPr>
          <w:sz w:val="24"/>
          <w:szCs w:val="24"/>
        </w:rPr>
      </w:pPr>
      <w:r>
        <w:rPr>
          <w:sz w:val="24"/>
          <w:szCs w:val="24"/>
        </w:rPr>
        <w:t xml:space="preserve">T8 </w:t>
      </w:r>
      <w:r w:rsidRPr="008C5C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Self Management e Personal Control perché con la propria organizzazione si riesce a controllare il risultato per ricevere i punti </w:t>
      </w:r>
    </w:p>
    <w:sectPr w:rsidR="008C5C52" w:rsidRPr="00994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7"/>
    <w:rsid w:val="0007148B"/>
    <w:rsid w:val="00172CB4"/>
    <w:rsid w:val="002A7F34"/>
    <w:rsid w:val="00332697"/>
    <w:rsid w:val="003C2043"/>
    <w:rsid w:val="00580598"/>
    <w:rsid w:val="00633623"/>
    <w:rsid w:val="00886AFC"/>
    <w:rsid w:val="008C5C52"/>
    <w:rsid w:val="0099206B"/>
    <w:rsid w:val="0099481A"/>
    <w:rsid w:val="00B14880"/>
    <w:rsid w:val="00BE06A9"/>
    <w:rsid w:val="00BE7541"/>
    <w:rsid w:val="00C34DD3"/>
    <w:rsid w:val="00D1778B"/>
    <w:rsid w:val="00E81811"/>
    <w:rsid w:val="00FB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32B3"/>
  <w15:chartTrackingRefBased/>
  <w15:docId w15:val="{2DC15C75-3895-458E-80BC-2CC694A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12</cp:revision>
  <dcterms:created xsi:type="dcterms:W3CDTF">2022-04-12T12:21:00Z</dcterms:created>
  <dcterms:modified xsi:type="dcterms:W3CDTF">2022-04-12T16:05:00Z</dcterms:modified>
</cp:coreProperties>
</file>