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6ABA8F89">
      <w:bookmarkStart w:name="_GoBack" w:id="0"/>
      <w:bookmarkEnd w:id="0"/>
      <w:r w:rsidR="5831E5F9">
        <w:rPr/>
        <w:t>Quando si scrive il report:</w:t>
      </w:r>
    </w:p>
    <w:p w:rsidR="74A0CCD2" w:rsidP="74A0CCD2" w:rsidRDefault="74A0CCD2" w14:paraId="1B1D2F0C" w14:textId="5ABE1BF5">
      <w:pPr>
        <w:pStyle w:val="Normal"/>
      </w:pPr>
    </w:p>
    <w:p w:rsidR="5831E5F9" w:rsidP="74A0CCD2" w:rsidRDefault="5831E5F9" w14:paraId="01DA07CC" w14:textId="40A0815F">
      <w:pPr>
        <w:pStyle w:val="Normal"/>
      </w:pPr>
      <w:r w:rsidR="5831E5F9">
        <w:rPr/>
        <w:t>&gt;LEGGERE DOCUMENTO GUIDELINES SU COME SCRIVERE REPORT</w:t>
      </w:r>
    </w:p>
    <w:p w:rsidR="74A0CCD2" w:rsidP="74A0CCD2" w:rsidRDefault="74A0CCD2" w14:paraId="2C900A26" w14:textId="13381969">
      <w:pPr>
        <w:pStyle w:val="Normal"/>
      </w:pPr>
    </w:p>
    <w:p w:rsidR="5831E5F9" w:rsidP="74A0CCD2" w:rsidRDefault="5831E5F9" w14:paraId="4AC4D559" w14:textId="73F67FFB">
      <w:pPr>
        <w:pStyle w:val="Normal"/>
      </w:pPr>
      <w:r w:rsidR="5831E5F9">
        <w:rPr/>
        <w:t>&gt;Un simbolo (es theta) deve avere significato univoco (es. Errore: Non può essere prima una variabile e dopo un parametro)</w:t>
      </w:r>
    </w:p>
    <w:p w:rsidR="2A5116A0" w:rsidP="53C32FBE" w:rsidRDefault="2A5116A0" w14:paraId="11D21D3D" w14:textId="2114DEA3">
      <w:pPr>
        <w:pStyle w:val="Normal"/>
      </w:pPr>
      <w:r w:rsidR="2A5116A0">
        <w:rPr/>
        <w:t>&gt;Verificare figure non sfocate</w:t>
      </w:r>
    </w:p>
    <w:p w:rsidR="53C32FBE" w:rsidP="53C32FBE" w:rsidRDefault="53C32FBE" w14:paraId="7BC0C616" w14:textId="741B5617">
      <w:pPr>
        <w:pStyle w:val="Normal"/>
      </w:pPr>
    </w:p>
    <w:p w:rsidR="22357E85" w:rsidP="53C32FBE" w:rsidRDefault="22357E85" w14:paraId="69673593" w14:textId="6DBE132C">
      <w:pPr>
        <w:pStyle w:val="Normal"/>
      </w:pPr>
      <w:r w:rsidR="22357E85">
        <w:rPr/>
        <w:t>&gt;Definire time variables: si devono specificare le dipendenze delle variabili del tempo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D0D38"/>
    <w:rsid w:val="0B3E3C60"/>
    <w:rsid w:val="22357E85"/>
    <w:rsid w:val="2A1D0D38"/>
    <w:rsid w:val="2A5116A0"/>
    <w:rsid w:val="511259A8"/>
    <w:rsid w:val="53C32FBE"/>
    <w:rsid w:val="57AACB74"/>
    <w:rsid w:val="5831E5F9"/>
    <w:rsid w:val="74A0CCD2"/>
    <w:rsid w:val="7DF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D38"/>
  <w15:chartTrackingRefBased/>
  <w15:docId w15:val="{4514F8FB-96B9-4849-A200-CA7323F4D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2023-01-23T21:26:17.4088519Z</dcterms:created>
  <dcterms:modified xsi:type="dcterms:W3CDTF">2023-01-23T21:31:59.1652522Z</dcterms:modified>
  <dc:creator>Gianluca Giacomelli</dc:creator>
  <lastModifiedBy>Gianluca Giacomelli</lastModifiedBy>
</coreProperties>
</file>