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Corso ElectronJs</w:t>
      </w:r>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39F7EBA3" w:rsidR="278822EB" w:rsidRDefault="278822EB" w:rsidP="278822EB">
      <w:pPr>
        <w:jc w:val="center"/>
      </w:pPr>
    </w:p>
    <w:p w14:paraId="4D493A1D" w14:textId="01D8B8C1" w:rsidR="278822EB" w:rsidRPr="00E36158" w:rsidRDefault="559A3F03" w:rsidP="278822EB">
      <w:pPr>
        <w:rPr>
          <w:b/>
          <w:bCs/>
          <w:lang w:val="it-IT"/>
        </w:rPr>
      </w:pPr>
      <w:r w:rsidRPr="00E36158">
        <w:rPr>
          <w:rStyle w:val="Titolo1Carattere"/>
          <w:lang w:val="it-IT"/>
        </w:rPr>
        <w:t>Lezione 1 - Introduzione</w:t>
      </w:r>
    </w:p>
    <w:p w14:paraId="53824752" w14:textId="50DEA507" w:rsidR="278822EB" w:rsidRPr="00E36158" w:rsidRDefault="278822EB" w:rsidP="278822EB">
      <w:pPr>
        <w:rPr>
          <w:lang w:val="it-IT"/>
        </w:rPr>
      </w:pPr>
      <w:r w:rsidRPr="00E36158">
        <w:rPr>
          <w:lang w:val="it-IT"/>
        </w:rPr>
        <w:t>E’ un framework js che permette di scrivere applicazioni desktop cross-platform.</w:t>
      </w:r>
    </w:p>
    <w:p w14:paraId="389B234D" w14:textId="3CE5A2D9" w:rsidR="278822EB" w:rsidRPr="00E36158" w:rsidRDefault="278822EB" w:rsidP="278822EB">
      <w:pPr>
        <w:rPr>
          <w:lang w:val="it-IT"/>
        </w:rPr>
      </w:pPr>
      <w:r w:rsidRPr="00E36158">
        <w:rPr>
          <w:lang w:val="it-IT"/>
        </w:rPr>
        <w:t>Permette di accedere alle funzionalità del SO (es. Rinominare I file), usando tecnologie  web.</w:t>
      </w:r>
    </w:p>
    <w:p w14:paraId="22FF220E" w14:textId="0AFD3842" w:rsidR="278822EB" w:rsidRPr="00E36158" w:rsidRDefault="278822EB" w:rsidP="278822EB">
      <w:pPr>
        <w:rPr>
          <w:lang w:val="it-IT"/>
        </w:rPr>
      </w:pPr>
      <w:r w:rsidRPr="00E36158">
        <w:rPr>
          <w:lang w:val="it-IT"/>
        </w:rPr>
        <w:t>Applicazioni che usano ElectronJS:</w:t>
      </w:r>
    </w:p>
    <w:p w14:paraId="5052CA39" w14:textId="7BACDA37" w:rsidR="278822EB" w:rsidRPr="00E36158" w:rsidRDefault="559A3F03" w:rsidP="278822EB">
      <w:pPr>
        <w:rPr>
          <w:lang w:val="it-IT"/>
        </w:rPr>
      </w:pPr>
      <w:r w:rsidRPr="00E36158">
        <w:rPr>
          <w:lang w:val="it-IT"/>
        </w:rPr>
        <w:t>Notion, Figma, Skype, Trello, Microsoft Team, VSCode, ecc...</w:t>
      </w:r>
    </w:p>
    <w:p w14:paraId="315941DF" w14:textId="5BE0EF78" w:rsidR="559A3F03" w:rsidRPr="00E36158" w:rsidRDefault="559A3F03" w:rsidP="559A3F03">
      <w:pPr>
        <w:rPr>
          <w:lang w:val="it-IT"/>
        </w:rPr>
      </w:pPr>
    </w:p>
    <w:p w14:paraId="5291A852" w14:textId="6F09795D" w:rsidR="278822EB" w:rsidRDefault="559A3F03" w:rsidP="278822EB">
      <w:pPr>
        <w:rPr>
          <w:b/>
          <w:bCs/>
        </w:rPr>
      </w:pPr>
      <w:r w:rsidRPr="559A3F03">
        <w:rPr>
          <w:b/>
          <w:bCs/>
        </w:rPr>
        <w:t>Struttura:</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423AA8A3" w:rsidR="278822EB" w:rsidRPr="00E36158" w:rsidRDefault="278822EB" w:rsidP="278822EB">
      <w:pPr>
        <w:rPr>
          <w:lang w:val="it-IT"/>
        </w:rPr>
      </w:pPr>
      <w:r w:rsidRPr="00E36158">
        <w:rPr>
          <w:lang w:val="it-IT"/>
        </w:rPr>
        <w:lastRenderedPageBreak/>
        <w:t>Chromium : Finestra che ci permette di renderizzare HTML,CSS e JS</w:t>
      </w:r>
    </w:p>
    <w:p w14:paraId="474F7BEC" w14:textId="7A2CCC6C" w:rsidR="278822EB" w:rsidRPr="00E36158" w:rsidRDefault="278822EB" w:rsidP="278822EB">
      <w:pPr>
        <w:rPr>
          <w:lang w:val="it-IT"/>
        </w:rPr>
      </w:pPr>
      <w:r w:rsidRPr="00E36158">
        <w:rPr>
          <w:lang w:val="it-IT"/>
        </w:rPr>
        <w:t>NodeJs : tramite con il quale è possibile interagire cone le API Native</w:t>
      </w:r>
    </w:p>
    <w:p w14:paraId="519DB1F6" w14:textId="03109E2C" w:rsidR="278822EB" w:rsidRPr="00E36158" w:rsidRDefault="278822EB" w:rsidP="278822EB">
      <w:pPr>
        <w:rPr>
          <w:lang w:val="it-IT"/>
        </w:rPr>
      </w:pPr>
      <w:r w:rsidRPr="00E36158">
        <w:rPr>
          <w:lang w:val="it-IT"/>
        </w:rPr>
        <w:t>API Native : accesso a funzinalità native SO</w:t>
      </w:r>
    </w:p>
    <w:p w14:paraId="33D1174C" w14:textId="1AED8D0A" w:rsidR="278822EB" w:rsidRPr="00E36158" w:rsidRDefault="278822EB" w:rsidP="278822EB">
      <w:pPr>
        <w:rPr>
          <w:lang w:val="it-IT"/>
        </w:rPr>
      </w:pPr>
      <w:r w:rsidRPr="00E36158">
        <w:rPr>
          <w:lang w:val="it-IT"/>
        </w:rPr>
        <w:t>IPC: InterProcessComunication che permette di comunicare il processo principale (main thread Node) con I processi di rendering lato chromium, così che I render processsingoli possano comunicare tra loro.</w:t>
      </w:r>
    </w:p>
    <w:p w14:paraId="099A224E" w14:textId="482152DB" w:rsidR="278822EB" w:rsidRPr="00E36158" w:rsidRDefault="559A3F03" w:rsidP="278822EB">
      <w:pPr>
        <w:rPr>
          <w:lang w:val="it-IT"/>
        </w:rPr>
      </w:pPr>
      <w:r w:rsidRPr="00E36158">
        <w:rPr>
          <w:lang w:val="it-IT"/>
        </w:rPr>
        <w:t xml:space="preserve">Es. </w:t>
      </w:r>
      <w:r w:rsidRPr="00E36158">
        <w:rPr>
          <w:b/>
          <w:bCs/>
          <w:lang w:val="it-IT"/>
        </w:rPr>
        <w:t>Un “Browser”, un applicazione</w:t>
      </w:r>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5565E25" w14:textId="2A6F748D" w:rsidR="278822EB" w:rsidRDefault="278822EB" w:rsidP="278822EB"/>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271776C2" w:rsidR="559A3F03" w:rsidRPr="00E36158" w:rsidRDefault="559A3F03" w:rsidP="559A3F03">
      <w:pPr>
        <w:rPr>
          <w:rStyle w:val="Titolo1Carattere"/>
          <w:lang w:val="it-IT"/>
        </w:rPr>
      </w:pPr>
      <w:r w:rsidRPr="00E36158">
        <w:rPr>
          <w:rStyle w:val="Titolo1Carattere"/>
          <w:lang w:val="it-IT"/>
        </w:rPr>
        <w:t>Lezione 2 – Struttura</w:t>
      </w:r>
    </w:p>
    <w:p w14:paraId="6BC5E390" w14:textId="289A6CB6" w:rsidR="559A3F03" w:rsidRPr="00E36158" w:rsidRDefault="559A3F03" w:rsidP="559A3F03">
      <w:pPr>
        <w:rPr>
          <w:rStyle w:val="Titolo1Carattere"/>
          <w:lang w:val="it-IT"/>
        </w:rPr>
      </w:pPr>
      <w:r w:rsidRPr="00E36158">
        <w:rPr>
          <w:lang w:val="it-IT"/>
        </w:rPr>
        <w:t>Un’applicazione ElectronJs è basilarmente costituita da:</w:t>
      </w:r>
    </w:p>
    <w:p w14:paraId="53723168" w14:textId="4206A26B" w:rsidR="559A3F03" w:rsidRPr="00E36158" w:rsidRDefault="559A3F03" w:rsidP="559A3F03">
      <w:pPr>
        <w:rPr>
          <w:lang w:val="it-IT"/>
        </w:rPr>
      </w:pPr>
      <w:r w:rsidRPr="00E36158">
        <w:rPr>
          <w:b/>
          <w:bCs/>
          <w:lang w:val="it-IT"/>
        </w:rPr>
        <w:t>Package.json:</w:t>
      </w:r>
      <w:r w:rsidRPr="00E36158">
        <w:rPr>
          <w:lang w:val="it-IT"/>
        </w:rPr>
        <w:t xml:space="preserve"> Setta le varie dipendenze e setta il file node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file node che fa da Main Process e che fa comunicare con tramite gli IPC tutti I Render Process,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html,css e js che renderizza tramite chromium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4EE66F2D" w14:textId="02664821" w:rsidR="559A3F03" w:rsidRDefault="559A3F03" w:rsidP="559A3F03">
      <w:pPr>
        <w:rPr>
          <w:rStyle w:val="Titolo1Carattere"/>
        </w:rPr>
      </w:pPr>
    </w:p>
    <w:p w14:paraId="09614EE5" w14:textId="3C10BBD5" w:rsidR="559A3F03" w:rsidRDefault="559A3F03" w:rsidP="559A3F03">
      <w:pPr>
        <w:rPr>
          <w:rStyle w:val="Titolo1Carattere"/>
        </w:rPr>
      </w:pPr>
    </w:p>
    <w:p w14:paraId="46C7AB6C" w14:textId="3A5A7D4E" w:rsidR="559A3F03" w:rsidRDefault="559A3F03" w:rsidP="559A3F03">
      <w:pPr>
        <w:rPr>
          <w:rStyle w:val="Titolo1Carattere"/>
        </w:rPr>
      </w:pPr>
    </w:p>
    <w:p w14:paraId="385D76E9" w14:textId="76CAEABA" w:rsidR="559A3F03" w:rsidRDefault="559A3F03" w:rsidP="559A3F03">
      <w:pPr>
        <w:rPr>
          <w:rStyle w:val="Titolo1Carattere"/>
        </w:rPr>
      </w:pPr>
    </w:p>
    <w:p w14:paraId="78349D1B" w14:textId="6E049548" w:rsidR="559A3F03" w:rsidRDefault="559A3F03" w:rsidP="559A3F03">
      <w:pPr>
        <w:rPr>
          <w:rStyle w:val="Titolo1Carattere"/>
        </w:rPr>
      </w:pPr>
    </w:p>
    <w:p w14:paraId="24E1AA88" w14:textId="7763A5A9" w:rsidR="559A3F03" w:rsidRDefault="559A3F03" w:rsidP="559A3F03">
      <w:pPr>
        <w:rPr>
          <w:rStyle w:val="Titolo1Carattere"/>
        </w:rPr>
      </w:pPr>
    </w:p>
    <w:p w14:paraId="314FD6FD" w14:textId="12309423" w:rsidR="559A3F03" w:rsidRDefault="2B1FC671" w:rsidP="559A3F03">
      <w:pPr>
        <w:rPr>
          <w:rStyle w:val="Titolo1Carattere"/>
        </w:rPr>
      </w:pPr>
      <w:r w:rsidRPr="2B1FC671">
        <w:rPr>
          <w:rStyle w:val="Titolo1Carattere"/>
        </w:rPr>
        <w:t>Lezione 3 – Primo Setup</w:t>
      </w:r>
    </w:p>
    <w:p w14:paraId="599D128B" w14:textId="255E983A" w:rsidR="559A3F03" w:rsidRDefault="2B1FC671" w:rsidP="2B1FC671">
      <w:pPr>
        <w:pStyle w:val="Paragrafoelenco"/>
        <w:numPr>
          <w:ilvl w:val="0"/>
          <w:numId w:val="29"/>
        </w:numPr>
        <w:rPr>
          <w:b/>
          <w:bCs/>
        </w:rPr>
      </w:pPr>
      <w:r w:rsidRPr="2B1FC671">
        <w:rPr>
          <w:b/>
          <w:bCs/>
        </w:rPr>
        <w:t xml:space="preserve">Inizializziamo progetto </w:t>
      </w:r>
    </w:p>
    <w:p w14:paraId="0CA09050" w14:textId="51677686" w:rsidR="559A3F03" w:rsidRDefault="2B1FC671" w:rsidP="2B1FC671">
      <w:r>
        <w:t>npm init</w:t>
      </w:r>
    </w:p>
    <w:p w14:paraId="73476C0F" w14:textId="3FA3D044" w:rsidR="559A3F03" w:rsidRDefault="2B1FC671" w:rsidP="2B1FC671">
      <w:pPr>
        <w:pStyle w:val="Paragrafoelenco"/>
        <w:numPr>
          <w:ilvl w:val="0"/>
          <w:numId w:val="27"/>
        </w:numPr>
        <w:rPr>
          <w:b/>
          <w:bCs/>
        </w:rPr>
      </w:pPr>
      <w:r w:rsidRPr="2B1FC671">
        <w:rPr>
          <w:b/>
          <w:bCs/>
        </w:rPr>
        <w:t>Installiamo electronjs</w:t>
      </w:r>
    </w:p>
    <w:p w14:paraId="1EA423D5" w14:textId="7D4C3985" w:rsidR="559A3F03" w:rsidRDefault="2B1FC671" w:rsidP="2B1FC671">
      <w:r>
        <w:t>npm i electron --save-dev</w:t>
      </w:r>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r w:rsidRPr="2B1FC671">
        <w:rPr>
          <w:b/>
          <w:bCs/>
        </w:rPr>
        <w:t>Creazione del file main.js</w:t>
      </w:r>
    </w:p>
    <w:p w14:paraId="783931CF" w14:textId="2B8F2D8A" w:rsidR="559A3F03" w:rsidRDefault="2B1FC671" w:rsidP="2B1FC671">
      <w:r>
        <w:t>Import del pacchetto electron</w:t>
      </w:r>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Creiamo lo script preload.js, qui inseriremo una funzione in preload che effettuerà delle operazioni, in questo caso inserirà negli elementi con id specifico la versione degli oggetti di riferimento.</w:t>
      </w:r>
    </w:p>
    <w:p w14:paraId="02B39F27" w14:textId="5E269B19" w:rsidR="559A3F03" w:rsidRDefault="559A3F03" w:rsidP="559A3F03">
      <w:r>
        <w:rPr>
          <w:noProof/>
        </w:rPr>
        <w:drawing>
          <wp:inline distT="0" distB="0" distL="0" distR="0" wp14:anchorId="41836B68" wp14:editId="43743778">
            <wp:extent cx="3702987" cy="1305087"/>
            <wp:effectExtent l="0" t="0" r="0" b="0"/>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inline>
        </w:drawing>
      </w:r>
    </w:p>
    <w:p w14:paraId="58CF82CA" w14:textId="01AC9646" w:rsidR="2B1FC671" w:rsidRPr="00E36158" w:rsidRDefault="2B1FC671" w:rsidP="2B1FC671">
      <w:pPr>
        <w:rPr>
          <w:lang w:val="it-IT"/>
        </w:rPr>
      </w:pPr>
      <w:r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680F23BF" w14:textId="2BC07947" w:rsidR="2B1FC671" w:rsidRDefault="2B1FC671" w:rsidP="2B1FC671"/>
    <w:p w14:paraId="2249CDBA" w14:textId="2DCAE00E" w:rsidR="2B1FC671" w:rsidRDefault="6432CFC7" w:rsidP="2B1FC671">
      <w:pPr>
        <w:rPr>
          <w:rStyle w:val="Titolo1Carattere"/>
        </w:rPr>
      </w:pPr>
      <w:r w:rsidRPr="6432CFC7">
        <w:rPr>
          <w:rStyle w:val="Titolo1Carattere"/>
        </w:rPr>
        <w:t>Lezione 4 – IPC Comunication</w:t>
      </w:r>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9944C7C" w14:textId="7963DE17" w:rsidR="2B1FC671" w:rsidRPr="00E36158" w:rsidRDefault="6432CFC7" w:rsidP="2B1FC671">
      <w:pPr>
        <w:rPr>
          <w:lang w:val="it-IT"/>
        </w:rPr>
      </w:pPr>
      <w:r w:rsidRPr="00E36158">
        <w:rPr>
          <w:lang w:val="it-IT"/>
        </w:rPr>
        <w:t>Comunicazione tra il codice lato pagina web e il codice lato node, il main process.</w:t>
      </w:r>
    </w:p>
    <w:p w14:paraId="6375EE3A" w14:textId="7D33CD99" w:rsidR="6432CFC7" w:rsidRPr="00E36158" w:rsidRDefault="50DD1DB5" w:rsidP="6432CFC7">
      <w:pPr>
        <w:rPr>
          <w:lang w:val="it-IT"/>
        </w:rPr>
      </w:pPr>
      <w:r w:rsidRPr="00E36158">
        <w:rPr>
          <w:b/>
          <w:bCs/>
          <w:lang w:val="it-IT"/>
        </w:rPr>
        <w:t>Web Page --&gt; Main</w:t>
      </w:r>
      <w:r w:rsidRPr="00E36158">
        <w:rPr>
          <w:lang w:val="it-IT"/>
        </w:rPr>
        <w:t xml:space="preserve">: </w:t>
      </w:r>
    </w:p>
    <w:p w14:paraId="3433F737" w14:textId="32012162" w:rsidR="6432CFC7" w:rsidRPr="00E36158" w:rsidRDefault="6432CFC7" w:rsidP="6432CFC7">
      <w:pPr>
        <w:rPr>
          <w:lang w:val="it-IT"/>
        </w:rPr>
      </w:pPr>
      <w:r w:rsidRPr="00E36158">
        <w:rPr>
          <w:lang w:val="it-IT"/>
        </w:rPr>
        <w:t>inviamo dei dati dalla pagina web al main process</w:t>
      </w:r>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 </w:t>
      </w:r>
      <w:r w:rsidRPr="6432CFC7">
        <w:rPr>
          <w:rFonts w:ascii="Consolas" w:eastAsia="Consolas" w:hAnsi="Consolas" w:cs="Consolas"/>
          <w:color w:val="4FC1FF"/>
          <w:sz w:val="21"/>
          <w:szCs w:val="21"/>
          <w:highlight w:val="black"/>
        </w:rPr>
        <w:t>ipcRenderer</w:t>
      </w:r>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4F24CB"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004F24CB">
        <w:rPr>
          <w:rFonts w:ascii="Consolas" w:eastAsia="Consolas" w:hAnsi="Consolas" w:cs="Consolas"/>
          <w:color w:val="569CD6"/>
          <w:sz w:val="21"/>
          <w:szCs w:val="21"/>
          <w:highlight w:val="black"/>
        </w:rPr>
        <w:t>const</w:t>
      </w:r>
      <w:r w:rsidRPr="004F24CB">
        <w:rPr>
          <w:rFonts w:ascii="Consolas" w:eastAsia="Consolas" w:hAnsi="Consolas" w:cs="Consolas"/>
          <w:color w:val="D4D4D4"/>
          <w:sz w:val="21"/>
          <w:szCs w:val="21"/>
          <w:highlight w:val="black"/>
        </w:rPr>
        <w:t xml:space="preserve"> </w:t>
      </w:r>
      <w:r w:rsidRPr="004F24CB">
        <w:rPr>
          <w:rFonts w:ascii="Consolas" w:eastAsia="Consolas" w:hAnsi="Consolas" w:cs="Consolas"/>
          <w:color w:val="4FC1FF"/>
          <w:sz w:val="21"/>
          <w:szCs w:val="21"/>
          <w:highlight w:val="black"/>
        </w:rPr>
        <w:t>button</w:t>
      </w:r>
      <w:r w:rsidRPr="004F24CB">
        <w:rPr>
          <w:rFonts w:ascii="Consolas" w:eastAsia="Consolas" w:hAnsi="Consolas" w:cs="Consolas"/>
          <w:color w:val="D4D4D4"/>
          <w:sz w:val="21"/>
          <w:szCs w:val="21"/>
          <w:highlight w:val="black"/>
        </w:rPr>
        <w:t xml:space="preserve"> = </w:t>
      </w:r>
      <w:r w:rsidRPr="004F24CB">
        <w:rPr>
          <w:rFonts w:ascii="Consolas" w:eastAsia="Consolas" w:hAnsi="Consolas" w:cs="Consolas"/>
          <w:color w:val="9CDCFE"/>
          <w:sz w:val="21"/>
          <w:szCs w:val="21"/>
          <w:highlight w:val="black"/>
        </w:rPr>
        <w:t>document</w:t>
      </w:r>
      <w:r w:rsidRPr="004F24CB">
        <w:rPr>
          <w:rFonts w:ascii="Consolas" w:eastAsia="Consolas" w:hAnsi="Consolas" w:cs="Consolas"/>
          <w:color w:val="D4D4D4"/>
          <w:sz w:val="21"/>
          <w:szCs w:val="21"/>
          <w:highlight w:val="black"/>
        </w:rPr>
        <w:t>.</w:t>
      </w:r>
      <w:r w:rsidRPr="004F24CB">
        <w:rPr>
          <w:rFonts w:ascii="Consolas" w:eastAsia="Consolas" w:hAnsi="Consolas" w:cs="Consolas"/>
          <w:color w:val="DCDCAA"/>
          <w:sz w:val="21"/>
          <w:szCs w:val="21"/>
          <w:highlight w:val="black"/>
        </w:rPr>
        <w:t>getElementById</w:t>
      </w:r>
      <w:r w:rsidRPr="004F24CB">
        <w:rPr>
          <w:rFonts w:ascii="Consolas" w:eastAsia="Consolas" w:hAnsi="Consolas" w:cs="Consolas"/>
          <w:color w:val="D4D4D4"/>
          <w:sz w:val="21"/>
          <w:szCs w:val="21"/>
          <w:highlight w:val="black"/>
        </w:rPr>
        <w:t>(</w:t>
      </w:r>
      <w:r w:rsidRPr="004F24CB">
        <w:rPr>
          <w:rFonts w:ascii="Consolas" w:eastAsia="Consolas" w:hAnsi="Consolas" w:cs="Consolas"/>
          <w:color w:val="CE9178"/>
          <w:sz w:val="21"/>
          <w:szCs w:val="21"/>
          <w:highlight w:val="black"/>
        </w:rPr>
        <w:t>'button'</w:t>
      </w:r>
      <w:r w:rsidRPr="004F24CB">
        <w:rPr>
          <w:rFonts w:ascii="Consolas" w:eastAsia="Consolas" w:hAnsi="Consolas" w:cs="Consolas"/>
          <w:color w:val="D4D4D4"/>
          <w:sz w:val="21"/>
          <w:szCs w:val="21"/>
          <w:highlight w:val="black"/>
        </w:rPr>
        <w:t>);</w:t>
      </w:r>
    </w:p>
    <w:p w14:paraId="43B4CF2B" w14:textId="489FD3F2" w:rsidR="6432CFC7" w:rsidRPr="004F24CB" w:rsidRDefault="6432CFC7" w:rsidP="6432CFC7">
      <w:pPr>
        <w:spacing w:after="0" w:line="285" w:lineRule="exact"/>
        <w:rPr>
          <w:highlight w:val="black"/>
        </w:rPr>
      </w:pPr>
      <w:r w:rsidRPr="004F24CB">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4F24CB">
        <w:rPr>
          <w:rFonts w:ascii="Consolas" w:eastAsia="Consolas" w:hAnsi="Consolas" w:cs="Consolas"/>
          <w:color w:val="D4D4D4"/>
          <w:sz w:val="21"/>
          <w:szCs w:val="21"/>
        </w:rPr>
        <w:t xml:space="preserve">    </w:t>
      </w:r>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Emissione dato ipc verso il Main Process</w:t>
      </w:r>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'datoIPC'</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Definiamo un evento di send (</w:t>
      </w:r>
      <w:r w:rsidRPr="00E36158">
        <w:rPr>
          <w:rFonts w:ascii="Consolas" w:eastAsia="Consolas" w:hAnsi="Consolas" w:cs="Consolas"/>
          <w:color w:val="DCDCAA"/>
          <w:sz w:val="21"/>
          <w:szCs w:val="21"/>
          <w:highlight w:val="black"/>
          <w:lang w:val="it-IT"/>
        </w:rPr>
        <w:t>send</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nomeEvento</w:t>
      </w:r>
      <w:r w:rsidRPr="00E36158">
        <w:rPr>
          <w:rFonts w:ascii="Consolas" w:eastAsia="Consolas" w:hAnsi="Consolas" w:cs="Consolas"/>
          <w:color w:val="D4D4D4"/>
          <w:sz w:val="21"/>
          <w:szCs w:val="21"/>
          <w:highlight w:val="black"/>
          <w:lang w:val="it-IT"/>
        </w:rPr>
        <w:t>, dati)</w:t>
      </w:r>
      <w:r w:rsidRPr="00E36158">
        <w:rPr>
          <w:lang w:val="it-IT"/>
        </w:rPr>
        <w:t>, verso il main process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9CDCFE"/>
          <w:sz w:val="21"/>
          <w:szCs w:val="21"/>
          <w:highlight w:val="black"/>
        </w:rPr>
        <w:lastRenderedPageBreak/>
        <w:t>webPreferences:</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Integra node lato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nodeIntegration:</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true</w:t>
      </w:r>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contextIsolation:</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Preload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__dirname</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Configuriamo la web page per ricevere moduli e non isolare il context</w:t>
      </w:r>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'datoIPC'</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r w:rsidRPr="00E36158">
        <w:rPr>
          <w:rStyle w:val="Riferimentointenso"/>
          <w:lang w:val="it-IT"/>
        </w:rPr>
        <w:t>Main Process --&gt; Web Page:</w:t>
      </w:r>
    </w:p>
    <w:p w14:paraId="48E7B1E5" w14:textId="5D8B304E" w:rsidR="6432CFC7" w:rsidRPr="00E36158" w:rsidRDefault="6432CFC7" w:rsidP="6432CFC7">
      <w:pPr>
        <w:rPr>
          <w:lang w:val="it-IT"/>
        </w:rPr>
      </w:pPr>
      <w:r w:rsidRPr="00E36158">
        <w:rPr>
          <w:lang w:val="it-IT"/>
        </w:rPr>
        <w:t>(il processo è presso chè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'datoMainProcess'</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'dataDaMainProcess'</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Inviamo dei dati dal Main Process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'datoMainProcess'</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Pr="004F24CB" w:rsidRDefault="6432CFC7" w:rsidP="6432CFC7">
      <w:pPr>
        <w:spacing w:after="0" w:line="285" w:lineRule="exact"/>
        <w:ind w:firstLine="720"/>
        <w:rPr>
          <w:rFonts w:ascii="Consolas" w:eastAsia="Consolas" w:hAnsi="Consolas" w:cs="Consolas"/>
          <w:color w:val="D4D4D4"/>
          <w:sz w:val="21"/>
          <w:szCs w:val="21"/>
          <w:highlight w:val="black"/>
          <w:lang w:val="it-IT"/>
        </w:rPr>
      </w:pPr>
      <w:r w:rsidRPr="004F24CB">
        <w:rPr>
          <w:rFonts w:ascii="Consolas" w:eastAsia="Consolas" w:hAnsi="Consolas" w:cs="Consolas"/>
          <w:color w:val="9CDCFE"/>
          <w:sz w:val="21"/>
          <w:szCs w:val="21"/>
          <w:highlight w:val="black"/>
          <w:lang w:val="it-IT"/>
        </w:rPr>
        <w:t>console</w:t>
      </w:r>
      <w:r w:rsidRPr="004F24CB">
        <w:rPr>
          <w:rFonts w:ascii="Consolas" w:eastAsia="Consolas" w:hAnsi="Consolas" w:cs="Consolas"/>
          <w:color w:val="D4D4D4"/>
          <w:sz w:val="21"/>
          <w:szCs w:val="21"/>
          <w:highlight w:val="black"/>
          <w:lang w:val="it-IT"/>
        </w:rPr>
        <w:t>.</w:t>
      </w:r>
      <w:r w:rsidRPr="004F24CB">
        <w:rPr>
          <w:rFonts w:ascii="Consolas" w:eastAsia="Consolas" w:hAnsi="Consolas" w:cs="Consolas"/>
          <w:color w:val="DCDCAA"/>
          <w:sz w:val="21"/>
          <w:szCs w:val="21"/>
          <w:highlight w:val="black"/>
          <w:lang w:val="it-IT"/>
        </w:rPr>
        <w:t>log</w:t>
      </w:r>
      <w:r w:rsidRPr="004F24CB">
        <w:rPr>
          <w:rFonts w:ascii="Consolas" w:eastAsia="Consolas" w:hAnsi="Consolas" w:cs="Consolas"/>
          <w:color w:val="D4D4D4"/>
          <w:sz w:val="21"/>
          <w:szCs w:val="21"/>
          <w:highlight w:val="black"/>
          <w:lang w:val="it-IT"/>
        </w:rPr>
        <w:t>(</w:t>
      </w:r>
      <w:r w:rsidRPr="004F24CB">
        <w:rPr>
          <w:rFonts w:ascii="Consolas" w:eastAsia="Consolas" w:hAnsi="Consolas" w:cs="Consolas"/>
          <w:color w:val="CE9178"/>
          <w:sz w:val="21"/>
          <w:szCs w:val="21"/>
          <w:highlight w:val="black"/>
          <w:lang w:val="it-IT"/>
        </w:rPr>
        <w:t>'Dato Main Process Arrivato: '</w:t>
      </w:r>
      <w:r w:rsidRPr="004F24CB">
        <w:rPr>
          <w:rFonts w:ascii="Consolas" w:eastAsia="Consolas" w:hAnsi="Consolas" w:cs="Consolas"/>
          <w:color w:val="D4D4D4"/>
          <w:sz w:val="21"/>
          <w:szCs w:val="21"/>
          <w:highlight w:val="black"/>
          <w:lang w:val="it-IT"/>
        </w:rPr>
        <w:t xml:space="preserve">, </w:t>
      </w:r>
      <w:r w:rsidRPr="004F24CB">
        <w:rPr>
          <w:rFonts w:ascii="Consolas" w:eastAsia="Consolas" w:hAnsi="Consolas" w:cs="Consolas"/>
          <w:color w:val="9CDCFE"/>
          <w:sz w:val="21"/>
          <w:szCs w:val="21"/>
          <w:highlight w:val="black"/>
          <w:lang w:val="it-IT"/>
        </w:rPr>
        <w:t>data</w:t>
      </w:r>
      <w:r w:rsidRPr="004F24CB">
        <w:rPr>
          <w:rFonts w:ascii="Consolas" w:eastAsia="Consolas" w:hAnsi="Consolas" w:cs="Consolas"/>
          <w:color w:val="D4D4D4"/>
          <w:sz w:val="21"/>
          <w:szCs w:val="21"/>
          <w:highlight w:val="black"/>
          <w:lang w:val="it-IT"/>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r w:rsidRPr="6432CFC7">
        <w:t>Riceviamoli nella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43A90647" w14:textId="46906380" w:rsidR="0C488E50" w:rsidRDefault="0C488E50" w:rsidP="0C488E50"/>
    <w:p w14:paraId="65738B8C" w14:textId="55B74D2D" w:rsidR="0C488E50" w:rsidRDefault="0C488E50" w:rsidP="0C488E50"/>
    <w:p w14:paraId="13B928BD" w14:textId="367AE9A0" w:rsidR="0C488E50" w:rsidRDefault="0C488E50" w:rsidP="0C488E50"/>
    <w:p w14:paraId="6A7C724B" w14:textId="63A4E00A" w:rsidR="0C488E50" w:rsidRDefault="0C488E50" w:rsidP="0C488E50"/>
    <w:p w14:paraId="0B43A6C9" w14:textId="197A5865" w:rsidR="0C488E50" w:rsidRDefault="0C488E50" w:rsidP="0C488E50">
      <w:pPr>
        <w:rPr>
          <w:rStyle w:val="Titolo1Carattere"/>
        </w:rPr>
      </w:pPr>
      <w:r w:rsidRPr="0C488E50">
        <w:rPr>
          <w:rStyle w:val="Titolo1Carattere"/>
        </w:rPr>
        <w:lastRenderedPageBreak/>
        <w:t>Lezione 5 – IPC, un applicazione pratica</w:t>
      </w:r>
    </w:p>
    <w:p w14:paraId="36CF11AB" w14:textId="5677F6F5" w:rsidR="0C488E50" w:rsidRDefault="0C488E50" w:rsidP="0C488E50">
      <w:pPr>
        <w:jc w:val="center"/>
      </w:pPr>
      <w:r>
        <w:rPr>
          <w:noProof/>
        </w:rPr>
        <w:drawing>
          <wp:inline distT="0" distB="0" distL="0" distR="0" wp14:anchorId="685A4EEF" wp14:editId="0C2B3429">
            <wp:extent cx="4572000" cy="4495800"/>
            <wp:effectExtent l="0" t="0" r="0" b="0"/>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1367843" w14:textId="5ECA6747" w:rsidR="0C488E50" w:rsidRPr="00E36158" w:rsidRDefault="0C488E50" w:rsidP="0C488E50">
      <w:pPr>
        <w:rPr>
          <w:lang w:val="it-IT"/>
        </w:rPr>
      </w:pPr>
      <w:r w:rsidRPr="00E36158">
        <w:rPr>
          <w:lang w:val="it-IT"/>
        </w:rPr>
        <w:t>Proviamo a creare un’applicazione che permetta la conversione di immagini .</w:t>
      </w:r>
    </w:p>
    <w:p w14:paraId="386BF152" w14:textId="7D232AF5" w:rsidR="0C488E50" w:rsidRDefault="0C488E50" w:rsidP="0C488E50">
      <w:pPr>
        <w:pStyle w:val="Paragrafoelenco"/>
        <w:numPr>
          <w:ilvl w:val="0"/>
          <w:numId w:val="17"/>
        </w:numPr>
      </w:pPr>
      <w:r>
        <w:t>Installiamo la libreria webp-converter</w:t>
      </w:r>
    </w:p>
    <w:p w14:paraId="28818BF4" w14:textId="68A29A6E" w:rsidR="0C488E50" w:rsidRDefault="0C488E50" w:rsidP="0C488E50">
      <w:pPr>
        <w:rPr>
          <w:rFonts w:ascii="Calibri" w:eastAsia="Calibri" w:hAnsi="Calibri" w:cs="Calibri"/>
          <w:color w:val="FFFFFF" w:themeColor="background1"/>
          <w:highlight w:val="black"/>
        </w:rPr>
      </w:pPr>
      <w:r w:rsidRPr="0C488E50">
        <w:rPr>
          <w:rFonts w:ascii="Fira Mono" w:eastAsia="Fira Mono" w:hAnsi="Fira Mono" w:cs="Fira Mono"/>
          <w:color w:val="FFFFFF" w:themeColor="background1"/>
          <w:sz w:val="21"/>
          <w:szCs w:val="21"/>
          <w:highlight w:val="black"/>
        </w:rPr>
        <w:t>npm i webp-converter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006CAF94" w:rsidR="0C488E50" w:rsidRPr="00E36158" w:rsidRDefault="0C488E50" w:rsidP="0C488E50">
      <w:pPr>
        <w:pStyle w:val="Paragrafoelenco"/>
        <w:numPr>
          <w:ilvl w:val="0"/>
          <w:numId w:val="17"/>
        </w:numPr>
        <w:rPr>
          <w:lang w:val="it-IT"/>
        </w:rPr>
      </w:pPr>
      <w:r w:rsidRPr="00E36158">
        <w:rPr>
          <w:lang w:val="it-IT"/>
        </w:rPr>
        <w:t>Definiamo un input lato web page tramite il quale inviamo una richiesta al main thread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DCDCAA"/>
          <w:sz w:val="21"/>
          <w:szCs w:val="21"/>
          <w:highlight w:val="black"/>
        </w:rPr>
        <w:t>imgConverter</w:t>
      </w:r>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DCDCAA"/>
          <w:sz w:val="21"/>
          <w:szCs w:val="21"/>
          <w:highlight w:val="black"/>
        </w:rPr>
        <w:t>imgConverter</w:t>
      </w:r>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'imgWebp'</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Nel main.js importiamo la libreria webp-converter</w:t>
      </w:r>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webp</w:t>
      </w:r>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'webp-converter'</w:t>
      </w:r>
      <w:r w:rsidRPr="0C488E50">
        <w:rPr>
          <w:rFonts w:ascii="Consolas" w:eastAsia="Consolas" w:hAnsi="Consolas" w:cs="Consolas"/>
          <w:color w:val="D4D4D4"/>
          <w:sz w:val="21"/>
          <w:szCs w:val="21"/>
          <w:highlight w:val="black"/>
        </w:rPr>
        <w:t>);</w:t>
      </w:r>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t>Mettiamo in ascolto l’ipcMain e usiamo la funzione atta al processo di conversione, dando path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'imgWebp'</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w:t>
      </w:r>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'datoMainProcess'</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Pr="00E36158" w:rsidRDefault="0C488E50" w:rsidP="0C488E50">
      <w:pPr>
        <w:rPr>
          <w:lang w:val="it-IT"/>
        </w:rPr>
      </w:pPr>
    </w:p>
    <w:p w14:paraId="468D9FAD" w14:textId="34C4F670" w:rsidR="0C488E50" w:rsidRPr="00E36158" w:rsidRDefault="0C488E50" w:rsidP="0C488E50">
      <w:pPr>
        <w:pStyle w:val="Titolo1"/>
        <w:rPr>
          <w:color w:val="auto"/>
          <w:lang w:val="it-IT"/>
        </w:rPr>
      </w:pPr>
      <w:r w:rsidRPr="00E36158">
        <w:rPr>
          <w:lang w:val="it-IT"/>
        </w:rPr>
        <w:t>Lezione 6 – Custom window</w:t>
      </w:r>
    </w:p>
    <w:p w14:paraId="20128A63" w14:textId="76D03412" w:rsidR="0C488E50" w:rsidRPr="00E36158" w:rsidRDefault="0C488E50" w:rsidP="0C488E50">
      <w:pPr>
        <w:rPr>
          <w:lang w:val="it-IT"/>
        </w:rPr>
      </w:pPr>
    </w:p>
    <w:p w14:paraId="3A30ADAE" w14:textId="6F307947" w:rsidR="0C488E50" w:rsidRPr="00E36158" w:rsidRDefault="0C488E50" w:rsidP="0C488E50">
      <w:pPr>
        <w:rPr>
          <w:lang w:val="it-IT"/>
        </w:rPr>
      </w:pPr>
      <w:r w:rsidRPr="00E36158">
        <w:rPr>
          <w:lang w:val="it-IT"/>
        </w:rPr>
        <w:t>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r w:rsidRPr="00E36158">
        <w:rPr>
          <w:b/>
          <w:bCs/>
          <w:lang w:val="it-IT"/>
        </w:rPr>
        <w:t>Width</w:t>
      </w:r>
      <w:r w:rsidRPr="00E36158">
        <w:rPr>
          <w:lang w:val="it-IT"/>
        </w:rPr>
        <w:t>: larghezza di finestra all’avvio</w:t>
      </w:r>
    </w:p>
    <w:p w14:paraId="5804815B" w14:textId="3ABFEB2E" w:rsidR="0C488E50" w:rsidRPr="00E36158" w:rsidRDefault="0C488E50" w:rsidP="0C488E50">
      <w:pPr>
        <w:rPr>
          <w:lang w:val="it-IT"/>
        </w:rPr>
      </w:pPr>
      <w:r w:rsidRPr="00E36158">
        <w:rPr>
          <w:b/>
          <w:bCs/>
          <w:lang w:val="it-IT"/>
        </w:rPr>
        <w:t>MinWidth</w:t>
      </w:r>
      <w:r w:rsidRPr="00E36158">
        <w:rPr>
          <w:lang w:val="it-IT"/>
        </w:rPr>
        <w:t>: dimensione minima alla quale può essere contratta la finestra</w:t>
      </w:r>
    </w:p>
    <w:p w14:paraId="56F21E1D" w14:textId="19C8A48A" w:rsidR="0C488E50" w:rsidRPr="00E36158" w:rsidRDefault="0C488E50" w:rsidP="0C488E50">
      <w:pPr>
        <w:rPr>
          <w:lang w:val="it-IT"/>
        </w:rPr>
      </w:pPr>
      <w:r w:rsidRPr="00E36158">
        <w:rPr>
          <w:b/>
          <w:bCs/>
          <w:lang w:val="it-IT"/>
        </w:rPr>
        <w:t>MaxWidth</w:t>
      </w:r>
      <w:r w:rsidRPr="00E36158">
        <w:rPr>
          <w:lang w:val="it-IT"/>
        </w:rPr>
        <w:t>: dimensione massima alla quale può essere espansa la finestra</w:t>
      </w:r>
    </w:p>
    <w:p w14:paraId="0B8EE6FF" w14:textId="523D2602" w:rsidR="0C488E50" w:rsidRPr="00E36158" w:rsidRDefault="0C488E50" w:rsidP="0C488E50">
      <w:pPr>
        <w:rPr>
          <w:lang w:val="it-IT"/>
        </w:rPr>
      </w:pPr>
      <w:r w:rsidRPr="00E36158">
        <w:rPr>
          <w:b/>
          <w:bCs/>
          <w:lang w:val="it-IT"/>
        </w:rPr>
        <w:t>Resizable</w:t>
      </w:r>
      <w:r w:rsidRPr="00E36158">
        <w:rPr>
          <w:lang w:val="it-IT"/>
        </w:rPr>
        <w:t>: possibilità di scalare la finestra</w:t>
      </w:r>
    </w:p>
    <w:p w14:paraId="67AC6231" w14:textId="7E1FC4AE" w:rsidR="0C488E50" w:rsidRPr="00E36158" w:rsidRDefault="0C488E50" w:rsidP="0C488E50">
      <w:pPr>
        <w:rPr>
          <w:lang w:val="it-IT"/>
        </w:rPr>
      </w:pPr>
      <w:r w:rsidRPr="00E36158">
        <w:rPr>
          <w:b/>
          <w:bCs/>
          <w:lang w:val="it-IT"/>
        </w:rPr>
        <w:t>Minimizable</w:t>
      </w:r>
      <w:r w:rsidRPr="00E36158">
        <w:rPr>
          <w:lang w:val="it-IT"/>
        </w:rPr>
        <w:t>: possibilità di minimizzare la finestra</w:t>
      </w:r>
    </w:p>
    <w:p w14:paraId="27BC0490" w14:textId="7321DE6C" w:rsidR="0C488E50" w:rsidRPr="00E36158" w:rsidRDefault="0C488E50" w:rsidP="0C488E50">
      <w:pPr>
        <w:rPr>
          <w:lang w:val="it-IT"/>
        </w:rPr>
      </w:pPr>
      <w:r w:rsidRPr="00E36158">
        <w:rPr>
          <w:b/>
          <w:bCs/>
          <w:lang w:val="it-IT"/>
        </w:rPr>
        <w:t>Fullscreen</w:t>
      </w:r>
      <w:r w:rsidRPr="00E36158">
        <w:rPr>
          <w:lang w:val="it-IT"/>
        </w:rPr>
        <w:t>: l’applicazione parte a tutto schermo</w:t>
      </w:r>
    </w:p>
    <w:p w14:paraId="3E11F658" w14:textId="5037F8DD" w:rsidR="0C488E50" w:rsidRPr="00E36158" w:rsidRDefault="0C488E50" w:rsidP="0C488E50">
      <w:pPr>
        <w:rPr>
          <w:lang w:val="it-IT"/>
        </w:rPr>
      </w:pPr>
      <w:r w:rsidRPr="00E36158">
        <w:rPr>
          <w:b/>
          <w:bCs/>
          <w:lang w:val="it-IT"/>
        </w:rPr>
        <w:t>Fullscreenable</w:t>
      </w:r>
      <w:r w:rsidRPr="00E36158">
        <w:rPr>
          <w:lang w:val="it-IT"/>
        </w:rPr>
        <w:t xml:space="preserve">: possibiltà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webkit </w:t>
      </w:r>
      <w:r w:rsidRPr="00E36158">
        <w:rPr>
          <w:rFonts w:ascii="Consolas" w:eastAsia="Consolas" w:hAnsi="Consolas" w:cs="Consolas"/>
          <w:color w:val="9CDCFE"/>
          <w:sz w:val="21"/>
          <w:szCs w:val="21"/>
          <w:highlight w:val="black"/>
          <w:lang w:val="it-IT"/>
        </w:rPr>
        <w:t>-webkit-app-region</w:t>
      </w:r>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rendere la finestra trasparente</w:t>
      </w:r>
    </w:p>
    <w:p w14:paraId="30871D9C" w14:textId="470574F6" w:rsidR="0C488E50" w:rsidRDefault="0C488E50" w:rsidP="0C488E50">
      <w:r>
        <w:rPr>
          <w:noProof/>
        </w:rPr>
        <w:lastRenderedPageBreak/>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62C0CA3" w14:textId="31DEB08B" w:rsidR="0C488E50" w:rsidRPr="00E36158" w:rsidRDefault="08813C49" w:rsidP="08813C49">
      <w:pPr>
        <w:rPr>
          <w:i/>
          <w:iCs/>
          <w:lang w:val="it-IT"/>
        </w:rPr>
      </w:pPr>
      <w:r w:rsidRPr="00E36158">
        <w:rPr>
          <w:i/>
          <w:iCs/>
          <w:lang w:val="it-IT"/>
        </w:rPr>
        <w:t>Esempio di finestra senza frame ma d&amp;d tramite stile</w:t>
      </w:r>
    </w:p>
    <w:p w14:paraId="30E23C4A" w14:textId="61B00BE1" w:rsidR="08813C49" w:rsidRPr="00E36158" w:rsidRDefault="08813C49"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Pr="00E36158" w:rsidRDefault="08813C49" w:rsidP="08813C49">
      <w:pPr>
        <w:rPr>
          <w:i/>
          <w:iCs/>
          <w:lang w:val="it-IT"/>
        </w:rPr>
      </w:pPr>
    </w:p>
    <w:p w14:paraId="5EAB4CB9" w14:textId="57AA648B" w:rsidR="08813C49" w:rsidRPr="00E36158" w:rsidRDefault="08813C49" w:rsidP="08813C49">
      <w:pPr>
        <w:pStyle w:val="Titolo1"/>
        <w:rPr>
          <w:color w:val="auto"/>
          <w:lang w:val="it-IT"/>
        </w:rPr>
      </w:pPr>
      <w:r w:rsidRPr="00E36158">
        <w:rPr>
          <w:lang w:val="it-IT"/>
        </w:rPr>
        <w:t>Lezione 7 – Custom topbar</w:t>
      </w:r>
    </w:p>
    <w:p w14:paraId="59AF4C0F" w14:textId="200FBFC5" w:rsidR="08813C49" w:rsidRPr="00E36158" w:rsidRDefault="08813C49" w:rsidP="08813C49">
      <w:pPr>
        <w:rPr>
          <w:lang w:val="it-IT"/>
        </w:rPr>
      </w:pPr>
    </w:p>
    <w:p w14:paraId="07474118" w14:textId="7F3C698A" w:rsidR="08813C49" w:rsidRPr="00E36158" w:rsidRDefault="08813C49" w:rsidP="08813C49">
      <w:pPr>
        <w:rPr>
          <w:b/>
          <w:bCs/>
          <w:lang w:val="it-IT"/>
        </w:rPr>
      </w:pPr>
      <w:r w:rsidRPr="00E36158">
        <w:rPr>
          <w:lang w:val="it-IT"/>
        </w:rPr>
        <w:t xml:space="preserve">E’ possibile sostituire il frame con la barra delle applicazioni predefinità creandone una custom aggiungendo le funzionalità di </w:t>
      </w:r>
      <w:r w:rsidRPr="00E36158">
        <w:rPr>
          <w:b/>
          <w:bCs/>
          <w:lang w:val="it-IT"/>
        </w:rPr>
        <w:t>minimizzazione, fullscreen e chiusura</w:t>
      </w:r>
      <w:r w:rsidRPr="00E36158">
        <w:rPr>
          <w:lang w:val="it-IT"/>
        </w:rPr>
        <w:t>.</w:t>
      </w:r>
    </w:p>
    <w:p w14:paraId="65AE7E5E" w14:textId="2580531E" w:rsidR="08813C49" w:rsidRDefault="08813C49" w:rsidP="08813C49">
      <w:r>
        <w:rPr>
          <w:noProof/>
        </w:rPr>
        <w:drawing>
          <wp:inline distT="0" distB="0" distL="0" distR="0" wp14:anchorId="699EC267" wp14:editId="37C87E22">
            <wp:extent cx="4572000" cy="723900"/>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2DDB896" w14:textId="57B40A90" w:rsidR="08813C49" w:rsidRPr="00E36158" w:rsidRDefault="08813C49" w:rsidP="08813C49">
      <w:pPr>
        <w:rPr>
          <w:lang w:val="it-IT"/>
        </w:rPr>
      </w:pPr>
      <w:r w:rsidRPr="00E36158">
        <w:rPr>
          <w:lang w:val="it-IT"/>
        </w:rPr>
        <w:t>Utilizzando dei bottoni che inviino verso il main thread l’input, è possibile attivare tali funzionalità</w:t>
      </w:r>
    </w:p>
    <w:p w14:paraId="02CA4813" w14:textId="7096B416" w:rsidR="08813C49" w:rsidRDefault="08813C49" w:rsidP="08813C49">
      <w:pPr>
        <w:pStyle w:val="Paragrafoelenco"/>
        <w:numPr>
          <w:ilvl w:val="0"/>
          <w:numId w:val="15"/>
        </w:numPr>
        <w:rPr>
          <w:b/>
          <w:bCs/>
        </w:rPr>
      </w:pPr>
      <w:r w:rsidRPr="08813C49">
        <w:rPr>
          <w:b/>
          <w:bCs/>
        </w:rPr>
        <w:t>Minimizzazione:</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'window:minimize'</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40FD5138" w14:textId="6F2C640C" w:rsidR="08813C49" w:rsidRPr="00E36158" w:rsidRDefault="08813C49" w:rsidP="08813C49">
      <w:pPr>
        <w:rPr>
          <w:lang w:val="it-IT"/>
        </w:rPr>
      </w:pPr>
      <w:r w:rsidRPr="00E36158">
        <w:rPr>
          <w:lang w:val="it-IT"/>
        </w:rPr>
        <w:t>La funzione minimize() poerterà alla riduzione ad icona della finestra.</w:t>
      </w:r>
    </w:p>
    <w:p w14:paraId="4E916047" w14:textId="7E9E52F5" w:rsidR="08813C49" w:rsidRPr="00E36158" w:rsidRDefault="08813C49" w:rsidP="08813C49">
      <w:pPr>
        <w:rPr>
          <w:lang w:val="it-IT"/>
        </w:rPr>
      </w:pPr>
    </w:p>
    <w:p w14:paraId="0F7CB00D" w14:textId="4EC4A2A6" w:rsidR="08813C49" w:rsidRPr="00E36158" w:rsidRDefault="08813C49" w:rsidP="08813C49">
      <w:pPr>
        <w:rPr>
          <w:lang w:val="it-IT"/>
        </w:rPr>
      </w:pPr>
    </w:p>
    <w:p w14:paraId="032A06EE" w14:textId="162706DD" w:rsidR="08813C49" w:rsidRPr="00E36158" w:rsidRDefault="08813C49" w:rsidP="08813C49">
      <w:pPr>
        <w:rPr>
          <w:lang w:val="it-IT"/>
        </w:rPr>
      </w:pPr>
    </w:p>
    <w:p w14:paraId="1294016D" w14:textId="576EFF16" w:rsidR="08813C49" w:rsidRDefault="08813C49" w:rsidP="08813C49">
      <w:pPr>
        <w:pStyle w:val="Paragrafoelenco"/>
        <w:numPr>
          <w:ilvl w:val="0"/>
          <w:numId w:val="14"/>
        </w:numPr>
        <w:rPr>
          <w:b/>
          <w:bCs/>
        </w:rPr>
      </w:pPr>
      <w:r w:rsidRPr="08813C49">
        <w:rPr>
          <w:b/>
          <w:bCs/>
        </w:rPr>
        <w:lastRenderedPageBreak/>
        <w:t>Maximizzazione:</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'window:square'</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79ADB0A0" w:rsidR="08813C49" w:rsidRPr="00E36158" w:rsidRDefault="08813C49" w:rsidP="08813C49">
      <w:pPr>
        <w:rPr>
          <w:lang w:val="it-IT"/>
        </w:rPr>
      </w:pPr>
      <w:r w:rsidRPr="00E36158">
        <w:rPr>
          <w:lang w:val="it-IT"/>
        </w:rPr>
        <w:t>Il controllo permette di verificare se la finstra è già a tutto schermo, nel qual caso sia così viene usato restore per portare allo stato precedente la finestra, differente questa verrà massimizzata in fullscreen.</w:t>
      </w:r>
    </w:p>
    <w:p w14:paraId="2F7146D8" w14:textId="05E9B50D" w:rsidR="08813C49" w:rsidRDefault="08813C49" w:rsidP="08813C49">
      <w:pPr>
        <w:pStyle w:val="Paragrafoelenco"/>
        <w:numPr>
          <w:ilvl w:val="0"/>
          <w:numId w:val="12"/>
        </w:numPr>
        <w:rPr>
          <w:b/>
          <w:bCs/>
        </w:rPr>
      </w:pPr>
      <w:r w:rsidRPr="08813C49">
        <w:rPr>
          <w:b/>
          <w:bCs/>
        </w:rPr>
        <w:t>Chiusura:</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'window:close'</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B6009DA" w14:textId="277F0E92" w:rsidR="08813C49" w:rsidRPr="00E36158" w:rsidRDefault="08813C49" w:rsidP="08813C49">
      <w:pPr>
        <w:rPr>
          <w:lang w:val="it-IT"/>
        </w:rPr>
      </w:pPr>
      <w:r w:rsidRPr="00E36158">
        <w:rPr>
          <w:lang w:val="it-IT"/>
        </w:rPr>
        <w:t>Chiude l’applicazione.</w:t>
      </w:r>
    </w:p>
    <w:p w14:paraId="1125F58E" w14:textId="1421D514" w:rsidR="08813C49" w:rsidRPr="00E36158" w:rsidRDefault="08813C49" w:rsidP="08813C49">
      <w:pPr>
        <w:rPr>
          <w:lang w:val="it-IT"/>
        </w:rPr>
      </w:pPr>
    </w:p>
    <w:p w14:paraId="425296F6" w14:textId="3CA8A516" w:rsidR="08813C49" w:rsidRPr="00E36158" w:rsidRDefault="08813C49" w:rsidP="08813C49">
      <w:pPr>
        <w:jc w:val="center"/>
        <w:rPr>
          <w:lang w:val="it-IT"/>
        </w:rPr>
      </w:pPr>
      <w:r w:rsidRPr="00E36158">
        <w:rPr>
          <w:lang w:val="it-IT"/>
        </w:rPr>
        <w:t>_____________________________________________________________________________</w:t>
      </w:r>
    </w:p>
    <w:p w14:paraId="67DED03F" w14:textId="5147A830" w:rsidR="08813C49" w:rsidRPr="00E36158" w:rsidRDefault="08813C49" w:rsidP="08813C49">
      <w:pPr>
        <w:rPr>
          <w:lang w:val="it-IT"/>
        </w:rPr>
      </w:pPr>
    </w:p>
    <w:p w14:paraId="330CCDB3" w14:textId="0E60FC6F" w:rsidR="08813C49" w:rsidRPr="00E36158" w:rsidRDefault="08813C49" w:rsidP="08813C49">
      <w:pPr>
        <w:rPr>
          <w:lang w:val="it-IT"/>
        </w:rPr>
      </w:pPr>
    </w:p>
    <w:p w14:paraId="5CFD5800" w14:textId="6167872D" w:rsidR="08813C49" w:rsidRPr="00E36158" w:rsidRDefault="08813C49" w:rsidP="08813C49">
      <w:pPr>
        <w:rPr>
          <w:lang w:val="it-IT"/>
        </w:rPr>
      </w:pPr>
    </w:p>
    <w:p w14:paraId="4C408B07" w14:textId="445CCA7B" w:rsidR="08813C49" w:rsidRPr="00E36158" w:rsidRDefault="08813C49" w:rsidP="08813C49">
      <w:pPr>
        <w:rPr>
          <w:lang w:val="it-IT"/>
        </w:rPr>
      </w:pPr>
    </w:p>
    <w:p w14:paraId="4BD16196" w14:textId="30355A95" w:rsidR="08813C49" w:rsidRPr="00E36158" w:rsidRDefault="08813C49" w:rsidP="08813C49">
      <w:pPr>
        <w:rPr>
          <w:lang w:val="it-IT"/>
        </w:rPr>
      </w:pPr>
    </w:p>
    <w:p w14:paraId="6ABB7F92" w14:textId="73BA76AC" w:rsidR="08813C49" w:rsidRPr="00E36158" w:rsidRDefault="08813C49" w:rsidP="08813C49">
      <w:pPr>
        <w:rPr>
          <w:lang w:val="it-IT"/>
        </w:rPr>
      </w:pPr>
    </w:p>
    <w:p w14:paraId="18B789C9" w14:textId="61B5BB81" w:rsidR="08813C49" w:rsidRPr="00E36158" w:rsidRDefault="08813C49" w:rsidP="08813C49">
      <w:pPr>
        <w:rPr>
          <w:lang w:val="it-IT"/>
        </w:rPr>
      </w:pPr>
    </w:p>
    <w:p w14:paraId="5F5AC150" w14:textId="08130C02" w:rsidR="08813C49" w:rsidRPr="00E36158" w:rsidRDefault="08813C49" w:rsidP="08813C49">
      <w:pPr>
        <w:rPr>
          <w:lang w:val="it-IT"/>
        </w:rPr>
      </w:pPr>
    </w:p>
    <w:p w14:paraId="257E2E28" w14:textId="04900C38" w:rsidR="08813C49" w:rsidRPr="00E36158" w:rsidRDefault="08813C49" w:rsidP="08813C49">
      <w:pPr>
        <w:rPr>
          <w:lang w:val="it-IT"/>
        </w:rPr>
      </w:pPr>
    </w:p>
    <w:p w14:paraId="77101C69" w14:textId="2919BA05" w:rsidR="08813C49" w:rsidRPr="00E36158" w:rsidRDefault="08813C49" w:rsidP="08813C49">
      <w:pPr>
        <w:rPr>
          <w:lang w:val="it-IT"/>
        </w:rPr>
      </w:pPr>
    </w:p>
    <w:p w14:paraId="5504D87D" w14:textId="2D989307" w:rsidR="08813C49" w:rsidRPr="00E36158" w:rsidRDefault="08813C49" w:rsidP="08813C49">
      <w:pPr>
        <w:rPr>
          <w:lang w:val="it-IT"/>
        </w:rPr>
      </w:pPr>
    </w:p>
    <w:p w14:paraId="7A26AF82" w14:textId="420B4A0B" w:rsidR="08813C49" w:rsidRPr="00E36158" w:rsidRDefault="08813C49" w:rsidP="08813C49">
      <w:pPr>
        <w:rPr>
          <w:lang w:val="it-IT"/>
        </w:rPr>
      </w:pPr>
    </w:p>
    <w:p w14:paraId="7249F380" w14:textId="3216CCF3" w:rsidR="08813C49" w:rsidRPr="00E36158" w:rsidRDefault="08813C49" w:rsidP="08813C49">
      <w:pPr>
        <w:rPr>
          <w:lang w:val="it-IT"/>
        </w:rPr>
      </w:pPr>
    </w:p>
    <w:p w14:paraId="011A2584" w14:textId="0FF5EAD3" w:rsidR="08813C49" w:rsidRPr="00E36158" w:rsidRDefault="08813C49" w:rsidP="08813C49">
      <w:pPr>
        <w:pStyle w:val="Titolo1"/>
        <w:rPr>
          <w:color w:val="auto"/>
          <w:lang w:val="it-IT"/>
        </w:rPr>
      </w:pPr>
      <w:r w:rsidRPr="00E36158">
        <w:rPr>
          <w:lang w:val="it-IT"/>
        </w:rPr>
        <w:lastRenderedPageBreak/>
        <w:t>Lezione 7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2A97D3B" w:rsidR="08813C49" w:rsidRPr="00E36158" w:rsidRDefault="08813C49" w:rsidP="08813C49">
      <w:pPr>
        <w:rPr>
          <w:lang w:val="it-IT"/>
        </w:rPr>
      </w:pPr>
      <w:r w:rsidRPr="00E36158">
        <w:rPr>
          <w:lang w:val="it-IT"/>
        </w:rPr>
        <w:t xml:space="preserve"> E’ possibile costruire una barra del menu da zero, definendo il template, applicandolo alla webpage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01801199"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un </w:t>
      </w:r>
      <w:r w:rsidRPr="00E36158">
        <w:rPr>
          <w:b/>
          <w:bCs/>
          <w:lang w:val="it-IT"/>
        </w:rPr>
        <w:t xml:space="preserve">etichetta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r w:rsidRPr="00E36158">
        <w:rPr>
          <w:b/>
          <w:bCs/>
          <w:lang w:val="it-IT"/>
        </w:rPr>
        <w:t>Role</w:t>
      </w:r>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r w:rsidRPr="00E36158">
        <w:rPr>
          <w:b/>
          <w:bCs/>
          <w:lang w:val="it-IT"/>
        </w:rPr>
        <w:t>Enable</w:t>
      </w:r>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r w:rsidRPr="00E36158">
        <w:rPr>
          <w:b/>
          <w:bCs/>
          <w:lang w:val="it-IT"/>
        </w:rPr>
        <w:t>Visible</w:t>
      </w:r>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aggiunge una shortkey per quella voce di menu</w:t>
      </w:r>
    </w:p>
    <w:p w14:paraId="2A589AA9" w14:textId="6C00AD7E" w:rsidR="08813C49" w:rsidRDefault="08813C49" w:rsidP="08813C49">
      <w:r>
        <w:t>Ecc...</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r w:rsidRPr="08813C49">
        <w:rPr>
          <w:b/>
          <w:bCs/>
        </w:rPr>
        <w:t>Creazione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Definizione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r w:rsidRPr="08813C49">
        <w:rPr>
          <w:b/>
          <w:bCs/>
        </w:rPr>
        <w:t xml:space="preserve">Inizializzazione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Inizializzare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57D05F3B" w:rsidR="08813C49" w:rsidRPr="00E36158" w:rsidRDefault="08813C49" w:rsidP="08813C49">
      <w:pPr>
        <w:rPr>
          <w:i/>
          <w:iCs/>
          <w:lang w:val="it-IT"/>
        </w:rPr>
      </w:pPr>
      <w:r w:rsidRPr="00E36158">
        <w:rPr>
          <w:i/>
          <w:iCs/>
          <w:lang w:val="it-IT"/>
        </w:rPr>
        <w:t>Nel template è possibile definire un sotto menu...</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aggiungere delle funzioni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impostarne di preconfezionate.</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Tramite l’uso del MenuItem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DCDCAA"/>
          <w:sz w:val="21"/>
          <w:szCs w:val="21"/>
          <w:highlight w:val="black"/>
        </w:rPr>
        <w:t>addDynamicMenu</w:t>
      </w:r>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EC9B0"/>
          <w:sz w:val="21"/>
          <w:szCs w:val="21"/>
          <w:highlight w:val="black"/>
        </w:rPr>
        <w:t>MenuItem</w:t>
      </w:r>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r w:rsidRPr="00E36158">
        <w:rPr>
          <w:b/>
          <w:bCs/>
          <w:lang w:val="it-IT"/>
        </w:rPr>
        <w:t xml:space="preserve">reinizzializzaione </w:t>
      </w:r>
      <w:r w:rsidRPr="00E36158">
        <w:rPr>
          <w:lang w:val="it-IT"/>
        </w:rPr>
        <w:t>del menu.</w:t>
      </w:r>
    </w:p>
    <w:p w14:paraId="48E9E3B1" w14:textId="78E29C78" w:rsidR="08813C49" w:rsidRPr="00E36158" w:rsidRDefault="08813C49" w:rsidP="08813C49">
      <w:pPr>
        <w:rPr>
          <w:lang w:val="it-IT"/>
        </w:rPr>
      </w:pPr>
      <w:r w:rsidRPr="00E36158">
        <w:rPr>
          <w:lang w:val="it-IT"/>
        </w:rPr>
        <w:t>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DCDCAA"/>
          <w:sz w:val="21"/>
          <w:szCs w:val="21"/>
          <w:highlight w:val="black"/>
        </w:rPr>
        <w:t>insertDynamicMenu</w:t>
      </w:r>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EC9B0"/>
          <w:sz w:val="21"/>
          <w:szCs w:val="21"/>
          <w:highlight w:val="black"/>
        </w:rPr>
        <w:t>MenuItem</w:t>
      </w:r>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'btn'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‘btn’.</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11E1B9C6" w:rsidR="08813C49" w:rsidRDefault="08813C49" w:rsidP="08813C49">
      <w:pPr>
        <w:pStyle w:val="Titolo1"/>
      </w:pPr>
      <w:r w:rsidRPr="08813C49">
        <w:lastRenderedPageBreak/>
        <w:t>Lezione 8 – Gestire più finestre</w:t>
      </w:r>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La creazione di ulteriori finestre in Electron è assimilabile ala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r w:rsidRPr="00E36158">
        <w:rPr>
          <w:b/>
          <w:bCs/>
          <w:color w:val="00B050"/>
          <w:lang w:val="it-IT"/>
        </w:rPr>
        <w:t xml:space="preserve">BrowserWindow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r w:rsidRPr="00E36158">
        <w:rPr>
          <w:b/>
          <w:bCs/>
          <w:color w:val="00B050"/>
          <w:lang w:val="it-IT"/>
        </w:rPr>
        <w:t>parent</w:t>
      </w:r>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finetra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r w:rsidRPr="00E36158">
        <w:rPr>
          <w:b/>
          <w:bCs/>
          <w:color w:val="00B050"/>
          <w:lang w:val="it-IT"/>
        </w:rPr>
        <w:t>quit()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Alla chiusura di questa finestra principale verrà chiusa l'intera Applicazione (con tutte le finstre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r w:rsidRPr="7C5A7981">
        <w:rPr>
          <w:b/>
          <w:bCs/>
        </w:rPr>
        <w:t>Comunicazione tra finestre:</w:t>
      </w:r>
    </w:p>
    <w:p w14:paraId="29078542" w14:textId="37983D29" w:rsidR="2A9CA6D7" w:rsidRPr="00E36158" w:rsidRDefault="7C5A7981" w:rsidP="7C5A7981">
      <w:pPr>
        <w:rPr>
          <w:lang w:val="it-IT"/>
        </w:rPr>
      </w:pPr>
      <w:r w:rsidRPr="00E36158">
        <w:rPr>
          <w:lang w:val="it-IT"/>
        </w:rPr>
        <w:t>E’ possibile far comunicare più finestre tramite l’</w:t>
      </w:r>
      <w:r w:rsidRPr="00E36158">
        <w:rPr>
          <w:b/>
          <w:bCs/>
          <w:lang w:val="it-IT"/>
        </w:rPr>
        <w:t>Arco IPC</w:t>
      </w:r>
      <w:r w:rsidRPr="00E36158">
        <w:rPr>
          <w:lang w:val="it-IT"/>
        </w:rPr>
        <w:t xml:space="preserve">, un sistema che utilizza </w:t>
      </w:r>
      <w:r w:rsidRPr="00E36158">
        <w:rPr>
          <w:color w:val="0070C0"/>
          <w:lang w:val="it-IT"/>
        </w:rPr>
        <w:t xml:space="preserve">ipcRenderer </w:t>
      </w:r>
      <w:r w:rsidRPr="00E36158">
        <w:rPr>
          <w:lang w:val="it-IT"/>
        </w:rPr>
        <w:t xml:space="preserve">(lato web page) e </w:t>
      </w:r>
      <w:r w:rsidRPr="00E36158">
        <w:rPr>
          <w:color w:val="0070C0"/>
          <w:lang w:val="it-IT"/>
        </w:rPr>
        <w:t xml:space="preserve">ipcMain </w:t>
      </w:r>
      <w:r w:rsidRPr="00E36158">
        <w:rPr>
          <w:lang w:val="it-IT"/>
        </w:rPr>
        <w:t>(lato Main thread) in invio (</w:t>
      </w:r>
      <w:r w:rsidRPr="00E36158">
        <w:rPr>
          <w:b/>
          <w:bCs/>
          <w:lang w:val="it-IT"/>
        </w:rPr>
        <w:t>send</w:t>
      </w:r>
      <w:r w:rsidRPr="00E36158">
        <w:rPr>
          <w:lang w:val="it-IT"/>
        </w:rPr>
        <w:t>) e ascolto (</w:t>
      </w:r>
      <w:r w:rsidRPr="00E36158">
        <w:rPr>
          <w:b/>
          <w:bCs/>
          <w:lang w:val="it-IT"/>
        </w:rPr>
        <w:t>on</w:t>
      </w:r>
      <w:r w:rsidRPr="00E36158">
        <w:rPr>
          <w:lang w:val="it-IT"/>
        </w:rPr>
        <w:t xml:space="preserve">) che utililizzano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null</w:t>
      </w:r>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30BC9FE" w:rsidR="2A9CA6D7" w:rsidRPr="00E36158" w:rsidRDefault="7C369A5E" w:rsidP="7C5A7981">
      <w:pPr>
        <w:pStyle w:val="Titolo1"/>
        <w:rPr>
          <w:color w:val="auto"/>
          <w:lang w:val="it-IT"/>
        </w:rPr>
      </w:pPr>
      <w:r w:rsidRPr="00E36158">
        <w:rPr>
          <w:lang w:val="it-IT"/>
        </w:rPr>
        <w:t>Lezione 9 – Icona Tray</w:t>
      </w:r>
    </w:p>
    <w:p w14:paraId="4CFA0A5B" w14:textId="4DB6EF35" w:rsidR="2A9CA6D7" w:rsidRPr="00E36158" w:rsidRDefault="2A9CA6D7" w:rsidP="7C369A5E">
      <w:pPr>
        <w:rPr>
          <w:lang w:val="it-IT"/>
        </w:rPr>
      </w:pPr>
    </w:p>
    <w:p w14:paraId="25D15816" w14:textId="701F129C" w:rsidR="2A9CA6D7" w:rsidRPr="00E36158" w:rsidRDefault="7C369A5E" w:rsidP="7C369A5E">
      <w:pPr>
        <w:rPr>
          <w:lang w:val="it-IT"/>
        </w:rPr>
      </w:pPr>
      <w:r w:rsidRPr="00E36158">
        <w:rPr>
          <w:lang w:val="it-IT"/>
        </w:rPr>
        <w:t>Sono icone dei programmi sempre attivi o dei processi in esecuzione in background.</w:t>
      </w:r>
      <w:r w:rsidR="2A9CA6D7">
        <w:rPr>
          <w:noProof/>
        </w:rPr>
        <w:drawing>
          <wp:anchor distT="0" distB="0" distL="114300" distR="114300" simplePos="0" relativeHeight="251658240" behindDoc="0" locked="0" layoutInCell="1" allowOverlap="1" wp14:anchorId="292D3C94" wp14:editId="48EC0850">
            <wp:simplePos x="0" y="0"/>
            <wp:positionH relativeFrom="column">
              <wp:align>left</wp:align>
            </wp:positionH>
            <wp:positionV relativeFrom="paragraph">
              <wp:posOffset>0</wp:posOffset>
            </wp:positionV>
            <wp:extent cx="2541984" cy="2857500"/>
            <wp:effectExtent l="0" t="0" r="0"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1984" cy="2857500"/>
                    </a:xfrm>
                    <a:prstGeom prst="rect">
                      <a:avLst/>
                    </a:prstGeom>
                  </pic:spPr>
                </pic:pic>
              </a:graphicData>
            </a:graphic>
            <wp14:sizeRelH relativeFrom="page">
              <wp14:pctWidth>0</wp14:pctWidth>
            </wp14:sizeRelH>
            <wp14:sizeRelV relativeFrom="page">
              <wp14:pctHeight>0</wp14:pctHeight>
            </wp14:sizeRelV>
          </wp:anchor>
        </w:drawing>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Pr="00E36158" w:rsidRDefault="7C369A5E" w:rsidP="7C5A7981">
      <w:pPr>
        <w:rPr>
          <w:lang w:val="it-IT"/>
        </w:rPr>
      </w:pPr>
      <w:r w:rsidRPr="00E36158">
        <w:rPr>
          <w:lang w:val="it-IT"/>
        </w:rPr>
        <w:t xml:space="preserve">Le proprietà fondamentali che permettono la gestione dell’icona tray sono </w:t>
      </w:r>
      <w:r w:rsidRPr="00E36158">
        <w:rPr>
          <w:rFonts w:ascii="Consolas" w:eastAsia="Consolas" w:hAnsi="Consolas" w:cs="Consolas"/>
          <w:color w:val="4EC9B0"/>
          <w:sz w:val="21"/>
          <w:szCs w:val="21"/>
          <w:highlight w:val="black"/>
          <w:lang w:val="it-IT"/>
        </w:rPr>
        <w:t>Tray</w:t>
      </w:r>
      <w:r w:rsidRPr="00E36158">
        <w:rPr>
          <w:lang w:val="it-IT"/>
        </w:rPr>
        <w:t xml:space="preserve"> e </w:t>
      </w:r>
      <w:r w:rsidRPr="00E36158">
        <w:rPr>
          <w:rFonts w:ascii="Consolas" w:eastAsia="Consolas" w:hAnsi="Consolas" w:cs="Consolas"/>
          <w:color w:val="4EC9B0"/>
          <w:sz w:val="21"/>
          <w:szCs w:val="21"/>
          <w:highlight w:val="black"/>
          <w:lang w:val="it-IT"/>
        </w:rPr>
        <w:t>nativeImage</w:t>
      </w:r>
      <w:r w:rsidRPr="00E36158">
        <w:rPr>
          <w:lang w:val="it-IT"/>
        </w:rPr>
        <w:t>.</w:t>
      </w: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26027542" w14:textId="29BFA6F6" w:rsidR="2A9CA6D7" w:rsidRDefault="2A9CA6D7" w:rsidP="7C369A5E">
      <w:pPr>
        <w:spacing w:after="0" w:line="285" w:lineRule="exact"/>
        <w:rPr>
          <w:rFonts w:ascii="Consolas" w:eastAsia="Consolas" w:hAnsi="Consolas" w:cs="Consolas"/>
          <w:color w:val="D4D4D4"/>
          <w:sz w:val="21"/>
          <w:szCs w:val="21"/>
          <w:highlight w:val="black"/>
        </w:rPr>
      </w:pPr>
    </w:p>
    <w:p w14:paraId="1356366C" w14:textId="663C2AEA" w:rsidR="2A9CA6D7" w:rsidRDefault="2A9CA6D7" w:rsidP="7C369A5E">
      <w:pPr>
        <w:spacing w:after="0" w:line="285" w:lineRule="exact"/>
        <w:rPr>
          <w:rFonts w:ascii="Consolas" w:eastAsia="Consolas" w:hAnsi="Consolas" w:cs="Consolas"/>
          <w:color w:val="D4D4D4"/>
          <w:sz w:val="21"/>
          <w:szCs w:val="21"/>
          <w:highlight w:val="black"/>
        </w:rPr>
      </w:pPr>
    </w:p>
    <w:p w14:paraId="61255DCA" w14:textId="1D9FCB0C" w:rsidR="2A9CA6D7" w:rsidRDefault="2A9CA6D7" w:rsidP="7C369A5E">
      <w:pPr>
        <w:spacing w:after="0" w:line="285" w:lineRule="exact"/>
      </w:pPr>
      <w:r>
        <w:rPr>
          <w:noProof/>
        </w:rPr>
        <w:drawing>
          <wp:inline distT="0" distB="0" distL="0" distR="0" wp14:anchorId="7F61273D" wp14:editId="3E14A231">
            <wp:extent cx="2829198" cy="723158"/>
            <wp:effectExtent l="133350" t="76200" r="66675" b="115570"/>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1F195B" w14:textId="6952592B" w:rsidR="2A9CA6D7" w:rsidRDefault="2A9CA6D7" w:rsidP="7C369A5E">
      <w:pPr>
        <w:spacing w:after="0" w:line="285" w:lineRule="exact"/>
        <w:rPr>
          <w:rFonts w:ascii="Consolas" w:eastAsia="Consolas" w:hAnsi="Consolas" w:cs="Consolas"/>
          <w:color w:val="D4D4D4"/>
          <w:sz w:val="21"/>
          <w:szCs w:val="21"/>
          <w:highlight w:val="black"/>
        </w:rPr>
      </w:pPr>
    </w:p>
    <w:p w14:paraId="159681E0" w14:textId="4DF2CEEA" w:rsidR="2A9CA6D7" w:rsidRDefault="2A9CA6D7" w:rsidP="7C369A5E">
      <w:pPr>
        <w:spacing w:after="0" w:line="285" w:lineRule="exact"/>
        <w:rPr>
          <w:rFonts w:ascii="Consolas" w:eastAsia="Consolas" w:hAnsi="Consolas" w:cs="Consolas"/>
          <w:color w:val="D4D4D4"/>
          <w:sz w:val="21"/>
          <w:szCs w:val="21"/>
          <w:highlight w:val="black"/>
        </w:rPr>
      </w:pPr>
    </w:p>
    <w:p w14:paraId="5BD94110" w14:textId="40780380" w:rsidR="2A9CA6D7" w:rsidRDefault="7C369A5E" w:rsidP="7C369A5E">
      <w:pPr>
        <w:rPr>
          <w:b/>
          <w:bCs/>
        </w:rPr>
      </w:pPr>
      <w:r w:rsidRPr="7C369A5E">
        <w:rPr>
          <w:b/>
          <w:bCs/>
        </w:rPr>
        <w:t>Inizializzazione e utilizzi principali:</w:t>
      </w:r>
    </w:p>
    <w:p w14:paraId="5F9F5F82" w14:textId="74208ECF" w:rsidR="2A9CA6D7" w:rsidRDefault="7C369A5E" w:rsidP="7C369A5E">
      <w:pPr>
        <w:pStyle w:val="Paragrafoelenco"/>
        <w:numPr>
          <w:ilvl w:val="0"/>
          <w:numId w:val="5"/>
        </w:numPr>
      </w:pPr>
      <w:r w:rsidRPr="7C369A5E">
        <w:t>Istanziamento della variabile di appoggio</w:t>
      </w:r>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Definizione del path e inizzializzazione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FC1FF"/>
          <w:sz w:val="21"/>
          <w:szCs w:val="21"/>
          <w:highlight w:val="black"/>
        </w:rPr>
        <w:t>contextMenu</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'chiudi'</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4FC1FF"/>
          <w:sz w:val="21"/>
          <w:szCs w:val="21"/>
          <w:highlight w:val="black"/>
        </w:rPr>
        <w:t>contextMenu</w:t>
      </w:r>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r w:rsidRPr="7C369A5E">
        <w:t xml:space="preserve">Aggiunta di un titolo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r w:rsidRPr="7C369A5E">
        <w:t>Aggiunta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'Tooltip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r w:rsidRPr="7C369A5E">
        <w:t>Minimizzazione della finestra principale nell’icona</w:t>
      </w:r>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 xml:space="preserve">Set, all’evento ‘double.click’,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00907433" w:rsidR="08813C49" w:rsidRDefault="37E5B5F6" w:rsidP="37E5B5F6">
      <w:pPr>
        <w:pStyle w:val="Titolo1"/>
        <w:spacing w:before="0" w:line="285" w:lineRule="exact"/>
      </w:pPr>
      <w:r w:rsidRPr="37E5B5F6">
        <w:t>Lezione 10 – Context Menu</w:t>
      </w:r>
    </w:p>
    <w:p w14:paraId="5BEC18F7" w14:textId="6076EB32" w:rsidR="08813C49" w:rsidRDefault="08813C49" w:rsidP="37E5B5F6"/>
    <w:p w14:paraId="5C373E95" w14:textId="4B36217F" w:rsidR="08813C49" w:rsidRDefault="08813C49" w:rsidP="37E5B5F6">
      <w:pPr>
        <w:spacing w:after="0" w:line="285" w:lineRule="exact"/>
        <w:jc w:val="center"/>
      </w:pPr>
      <w:r>
        <w:rPr>
          <w:noProof/>
        </w:rPr>
        <w:drawing>
          <wp:inline distT="0" distB="0" distL="0" distR="0" wp14:anchorId="23DB2BD8" wp14:editId="56BFF906">
            <wp:extent cx="4572000" cy="2943225"/>
            <wp:effectExtent l="0" t="0" r="0" b="0"/>
            <wp:docPr id="669273968" name="Immagine 66927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EDBBFE" w14:textId="2F6AC09F" w:rsidR="08813C49" w:rsidRDefault="08813C49" w:rsidP="37E5B5F6"/>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r w:rsidRPr="00E36158">
        <w:rPr>
          <w:b/>
          <w:bCs/>
          <w:lang w:val="it-IT"/>
        </w:rPr>
        <w:t>context-menu</w:t>
      </w:r>
      <w:r w:rsidRPr="00E36158">
        <w:rPr>
          <w:lang w:val="it-IT"/>
        </w:rPr>
        <w:t>) è un elenco di possibili interazioni che è possibile effettuare con l'oggetto con cui si vuole interagire. L'attributo "contestuale" fa riferimento al fatto che le voci del menu 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r w:rsidRPr="00E36158">
        <w:rPr>
          <w:b/>
          <w:bCs/>
          <w:lang w:val="it-IT"/>
        </w:rPr>
        <w:t>3 possibilità</w:t>
      </w:r>
      <w:r w:rsidRPr="00E36158">
        <w:rPr>
          <w:lang w:val="it-IT"/>
        </w:rPr>
        <w:t xml:space="preserve"> che permettono di creare/gestire un context-menu: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r w:rsidRPr="37E5B5F6">
        <w:rPr>
          <w:b/>
          <w:bCs/>
        </w:rPr>
        <w:t>Soluzione diretta Electron (Nativa)</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lastRenderedPageBreak/>
        <w:t>Uso di una libreria che astrae e permette di creare un menù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r w:rsidRPr="37E5B5F6">
        <w:rPr>
          <w:b/>
          <w:bCs/>
        </w:rPr>
        <w:t>Metodo nativo (2)</w:t>
      </w:r>
    </w:p>
    <w:p w14:paraId="236F6BA9" w14:textId="292E0889" w:rsidR="37E5B5F6" w:rsidRPr="00E36158" w:rsidRDefault="37E5B5F6" w:rsidP="37E5B5F6">
      <w:pPr>
        <w:rPr>
          <w:lang w:val="it-IT"/>
        </w:rPr>
      </w:pPr>
      <w:r w:rsidRPr="00E36158">
        <w:rPr>
          <w:lang w:val="it-IT"/>
        </w:rPr>
        <w:t>Aggiungiamo un event listener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569CD6"/>
          <w:sz w:val="21"/>
          <w:szCs w:val="21"/>
          <w:highlight w:val="black"/>
          <w:lang w:val="it-IT"/>
        </w:rPr>
        <w:t>const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'test click su pulsante menu'</w:t>
      </w:r>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submenu:</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'OpenSecondWindow'</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createSecondWindow</w:t>
      </w:r>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4F24CB" w:rsidRDefault="37E5B5F6" w:rsidP="37E5B5F6">
      <w:pPr>
        <w:spacing w:after="0" w:line="285" w:lineRule="exact"/>
        <w:rPr>
          <w:rFonts w:ascii="Consolas" w:eastAsia="Consolas" w:hAnsi="Consolas" w:cs="Consolas"/>
          <w:color w:val="D4D4D4"/>
          <w:sz w:val="21"/>
          <w:szCs w:val="21"/>
          <w:highlight w:val="black"/>
        </w:rPr>
      </w:pPr>
      <w:r w:rsidRPr="004F24CB">
        <w:rPr>
          <w:rFonts w:ascii="Consolas" w:eastAsia="Consolas" w:hAnsi="Consolas" w:cs="Consolas"/>
          <w:color w:val="9CDCFE"/>
          <w:sz w:val="21"/>
          <w:szCs w:val="21"/>
          <w:highlight w:val="black"/>
        </w:rPr>
        <w:t>mainWindow</w:t>
      </w:r>
      <w:r w:rsidRPr="004F24CB">
        <w:rPr>
          <w:rFonts w:ascii="Consolas" w:eastAsia="Consolas" w:hAnsi="Consolas" w:cs="Consolas"/>
          <w:color w:val="D4D4D4"/>
          <w:sz w:val="21"/>
          <w:szCs w:val="21"/>
          <w:highlight w:val="black"/>
        </w:rPr>
        <w:t>.</w:t>
      </w:r>
      <w:r w:rsidRPr="004F24CB">
        <w:rPr>
          <w:rFonts w:ascii="Consolas" w:eastAsia="Consolas" w:hAnsi="Consolas" w:cs="Consolas"/>
          <w:color w:val="4FC1FF"/>
          <w:sz w:val="21"/>
          <w:szCs w:val="21"/>
          <w:highlight w:val="black"/>
        </w:rPr>
        <w:t>webContents</w:t>
      </w:r>
      <w:r w:rsidRPr="004F24CB">
        <w:rPr>
          <w:rFonts w:ascii="Consolas" w:eastAsia="Consolas" w:hAnsi="Consolas" w:cs="Consolas"/>
          <w:color w:val="D4D4D4"/>
          <w:sz w:val="21"/>
          <w:szCs w:val="21"/>
          <w:highlight w:val="black"/>
        </w:rPr>
        <w:t>.</w:t>
      </w:r>
      <w:r w:rsidRPr="004F24CB">
        <w:rPr>
          <w:rFonts w:ascii="Consolas" w:eastAsia="Consolas" w:hAnsi="Consolas" w:cs="Consolas"/>
          <w:color w:val="DCDCAA"/>
          <w:sz w:val="21"/>
          <w:szCs w:val="21"/>
          <w:highlight w:val="black"/>
        </w:rPr>
        <w:t>on</w:t>
      </w:r>
      <w:r w:rsidRPr="004F24CB">
        <w:rPr>
          <w:rFonts w:ascii="Consolas" w:eastAsia="Consolas" w:hAnsi="Consolas" w:cs="Consolas"/>
          <w:color w:val="D4D4D4"/>
          <w:sz w:val="21"/>
          <w:szCs w:val="21"/>
          <w:highlight w:val="black"/>
        </w:rPr>
        <w:t>(</w:t>
      </w:r>
      <w:r w:rsidRPr="004F24CB">
        <w:rPr>
          <w:rFonts w:ascii="Consolas" w:eastAsia="Consolas" w:hAnsi="Consolas" w:cs="Consolas"/>
          <w:color w:val="CE9178"/>
          <w:sz w:val="21"/>
          <w:szCs w:val="21"/>
          <w:highlight w:val="black"/>
        </w:rPr>
        <w:t>'context-menu'</w:t>
      </w:r>
      <w:r w:rsidRPr="004F24CB">
        <w:rPr>
          <w:rFonts w:ascii="Consolas" w:eastAsia="Consolas" w:hAnsi="Consolas" w:cs="Consolas"/>
          <w:color w:val="D4D4D4"/>
          <w:sz w:val="21"/>
          <w:szCs w:val="21"/>
          <w:highlight w:val="black"/>
        </w:rPr>
        <w:t xml:space="preserve">, () </w:t>
      </w:r>
      <w:r w:rsidRPr="004F24CB">
        <w:rPr>
          <w:rFonts w:ascii="Consolas" w:eastAsia="Consolas" w:hAnsi="Consolas" w:cs="Consolas"/>
          <w:color w:val="569CD6"/>
          <w:sz w:val="21"/>
          <w:szCs w:val="21"/>
          <w:highlight w:val="black"/>
        </w:rPr>
        <w:t>=&gt;</w:t>
      </w:r>
      <w:r w:rsidRPr="004F24CB">
        <w:rPr>
          <w:rFonts w:ascii="Consolas" w:eastAsia="Consolas" w:hAnsi="Consolas" w:cs="Consolas"/>
          <w:color w:val="D4D4D4"/>
          <w:sz w:val="21"/>
          <w:szCs w:val="21"/>
          <w:highlight w:val="black"/>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Aggiunta event listener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lastRenderedPageBreak/>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r w:rsidRPr="37E5B5F6">
        <w:rPr>
          <w:b/>
          <w:bCs/>
        </w:rPr>
        <w:t>Metodo semi-nativo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electron-context-menu</w:t>
      </w:r>
    </w:p>
    <w:p w14:paraId="3474EB98" w14:textId="5F1C4A01" w:rsidR="0C488E50" w:rsidRDefault="37E5B5F6" w:rsidP="37E5B5F6">
      <w:pPr>
        <w:pStyle w:val="Paragrafoelenco"/>
        <w:numPr>
          <w:ilvl w:val="0"/>
          <w:numId w:val="2"/>
        </w:numPr>
      </w:pPr>
      <w:r w:rsidRPr="37E5B5F6">
        <w:t>Basta importare a libreria</w:t>
      </w:r>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contextMenu</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r w:rsidRPr="37E5B5F6">
        <w:rPr>
          <w:rFonts w:ascii="Consolas" w:eastAsia="Consolas" w:hAnsi="Consolas" w:cs="Consolas"/>
          <w:color w:val="D4D4D4"/>
          <w:sz w:val="21"/>
          <w:szCs w:val="21"/>
          <w:highlight w:val="black"/>
        </w:rPr>
        <w:t>);</w:t>
      </w:r>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E inizializzarla</w:t>
      </w:r>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CDCAA"/>
          <w:sz w:val="21"/>
          <w:szCs w:val="21"/>
          <w:highlight w:val="black"/>
        </w:rPr>
        <w:t>contextMenu</w:t>
      </w:r>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293F475C" w:rsidR="0C488E50" w:rsidRPr="00E36158" w:rsidRDefault="37E5B5F6" w:rsidP="37E5B5F6">
      <w:pPr>
        <w:rPr>
          <w:lang w:val="it-IT"/>
        </w:rPr>
      </w:pPr>
      <w:r w:rsidRPr="00E36158">
        <w:rPr>
          <w:lang w:val="it-IT"/>
        </w:rPr>
        <w:t xml:space="preserve">Dentro l’oggetto sarà possibile inserire varie propirtà che saranno la azioni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164E3513" w:rsidR="0C488E50" w:rsidRPr="00E36158" w:rsidRDefault="37E5B5F6" w:rsidP="37E5B5F6">
      <w:pPr>
        <w:rPr>
          <w:lang w:val="it-IT"/>
        </w:rPr>
      </w:pPr>
      <w:r w:rsidRPr="00E36158">
        <w:rPr>
          <w:lang w:val="it-IT"/>
        </w:rPr>
        <w:t>e sarà possibile dare un etichetta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CDCAA"/>
          <w:sz w:val="21"/>
          <w:szCs w:val="21"/>
          <w:highlight w:val="black"/>
        </w:rPr>
        <w:t>contextMenu</w:t>
      </w:r>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showSaveImageAs: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saveImageAs: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lastRenderedPageBreak/>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r w:rsidRPr="00E36158">
        <w:rPr>
          <w:lang w:val="it-IT"/>
        </w:rPr>
        <w:t xml:space="preserve">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lastRenderedPageBreak/>
        <w:t>Label personalizzato</w:t>
      </w:r>
    </w:p>
    <w:p w14:paraId="49A404C9" w14:textId="71262850" w:rsidR="37E5B5F6" w:rsidRDefault="37E5B5F6" w:rsidP="37E5B5F6">
      <w:pPr>
        <w:pStyle w:val="Paragrafoelenco"/>
        <w:numPr>
          <w:ilvl w:val="0"/>
          <w:numId w:val="1"/>
        </w:numPr>
        <w:rPr>
          <w:b/>
          <w:bCs/>
          <w:color w:val="0070C0"/>
        </w:rPr>
      </w:pPr>
      <w:r w:rsidRPr="37E5B5F6">
        <w:rPr>
          <w:b/>
          <w:bCs/>
          <w:color w:val="0070C0"/>
        </w:rPr>
        <w:t>Menu importato</w:t>
      </w:r>
    </w:p>
    <w:p w14:paraId="74BEDE48" w14:textId="0DA85F73" w:rsidR="37E5B5F6" w:rsidRPr="00E36158" w:rsidRDefault="37E5B5F6" w:rsidP="37E5B5F6">
      <w:pPr>
        <w:pStyle w:val="Paragrafoelenco"/>
        <w:numPr>
          <w:ilvl w:val="0"/>
          <w:numId w:val="1"/>
        </w:numPr>
        <w:rPr>
          <w:b/>
          <w:bCs/>
          <w:color w:val="00B050"/>
          <w:lang w:val="it-IT"/>
        </w:rPr>
      </w:pPr>
      <w:r w:rsidRPr="00E36158">
        <w:rPr>
          <w:b/>
          <w:bCs/>
          <w:color w:val="00B050"/>
          <w:lang w:val="it-IT"/>
        </w:rPr>
        <w:t>Init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browserWindow</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dictionarySuggestions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'Wooody'</w:t>
      </w:r>
      <w:r w:rsidRPr="37E5B5F6">
        <w:rPr>
          <w:rFonts w:ascii="Consolas" w:eastAsia="Consolas" w:hAnsi="Consolas" w:cs="Consolas"/>
          <w:color w:val="D4D4D4"/>
          <w:sz w:val="21"/>
          <w:szCs w:val="21"/>
          <w:highlight w:val="black"/>
        </w:rPr>
        <w:t>)}</w:t>
      </w:r>
    </w:p>
    <w:p w14:paraId="74347515" w14:textId="45BBF41F"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21271E85" w14:textId="44B1BE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r w:rsidRPr="37E5B5F6">
        <w:rPr>
          <w:rFonts w:ascii="Consolas" w:eastAsia="Consolas" w:hAnsi="Consolas" w:cs="Consolas"/>
          <w:color w:val="D4D4D4"/>
          <w:sz w:val="21"/>
          <w:szCs w:val="21"/>
          <w:highlight w:val="black"/>
        </w:rPr>
        <w:t>(),</w:t>
      </w:r>
    </w:p>
    <w:p w14:paraId="5A7CA16B" w14:textId="728666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B61966E" w14:textId="415AFD65" w:rsidR="37E5B5F6" w:rsidRDefault="37E5B5F6" w:rsidP="37E5B5F6">
      <w:pPr>
        <w:rPr>
          <w:b/>
          <w:bCs/>
          <w:color w:val="00B050"/>
        </w:rPr>
      </w:pPr>
    </w:p>
    <w:p w14:paraId="63805D10" w14:textId="77777777" w:rsidR="00E36158" w:rsidRDefault="00E36158" w:rsidP="37E5B5F6">
      <w:pPr>
        <w:rPr>
          <w:b/>
          <w:bCs/>
          <w:color w:val="00B050"/>
        </w:rPr>
      </w:pPr>
    </w:p>
    <w:p w14:paraId="44FC49D3" w14:textId="77777777" w:rsidR="00E36158" w:rsidRDefault="00E36158" w:rsidP="00E36158">
      <w:pPr>
        <w:jc w:val="center"/>
      </w:pPr>
      <w:r>
        <w:t>_____________________________________________________________________________</w:t>
      </w:r>
    </w:p>
    <w:p w14:paraId="1DA8F421" w14:textId="77777777" w:rsidR="00E36158" w:rsidRDefault="00E36158" w:rsidP="00E36158"/>
    <w:p w14:paraId="43AFA93C" w14:textId="6CF700CE" w:rsidR="00E36158" w:rsidRPr="00E36158" w:rsidRDefault="00E36158" w:rsidP="00E36158">
      <w:pPr>
        <w:pStyle w:val="Titolo1"/>
        <w:spacing w:before="0" w:line="285" w:lineRule="exact"/>
      </w:pPr>
      <w:r w:rsidRPr="37E5B5F6">
        <w:t>Lezione 1</w:t>
      </w:r>
      <w:r>
        <w:t>1</w:t>
      </w:r>
      <w:r w:rsidRPr="37E5B5F6">
        <w:t xml:space="preserve"> – </w:t>
      </w:r>
      <w:r>
        <w:t>Notifiche</w:t>
      </w:r>
    </w:p>
    <w:p w14:paraId="7FDF8243" w14:textId="77777777" w:rsidR="00E36158" w:rsidRDefault="00E36158" w:rsidP="37E5B5F6">
      <w:pPr>
        <w:rPr>
          <w:b/>
          <w:bCs/>
          <w:color w:val="00B050"/>
        </w:rPr>
      </w:pPr>
    </w:p>
    <w:p w14:paraId="42264044" w14:textId="699AF021" w:rsidR="00E36158" w:rsidRDefault="00E75F94" w:rsidP="37E5B5F6">
      <w:pPr>
        <w:rPr>
          <w:b/>
          <w:bCs/>
          <w:color w:val="00B050"/>
        </w:rPr>
      </w:pPr>
      <w:r w:rsidRPr="00E75F94">
        <w:rPr>
          <w:b/>
          <w:bCs/>
          <w:noProof/>
          <w:color w:val="00B050"/>
        </w:rPr>
        <w:drawing>
          <wp:inline distT="0" distB="0" distL="0" distR="0" wp14:anchorId="34844981" wp14:editId="6BCE6F91">
            <wp:extent cx="5943600" cy="2802890"/>
            <wp:effectExtent l="0" t="0" r="0" b="0"/>
            <wp:docPr id="765905409"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409" name="Immagine 1" descr="Immagine che contiene testo, schermata, Software multimediale, software&#10;&#10;Descrizione generata automaticamente"/>
                    <pic:cNvPicPr/>
                  </pic:nvPicPr>
                  <pic:blipFill>
                    <a:blip r:embed="rId33"/>
                    <a:stretch>
                      <a:fillRect/>
                    </a:stretch>
                  </pic:blipFill>
                  <pic:spPr>
                    <a:xfrm>
                      <a:off x="0" y="0"/>
                      <a:ext cx="5943600" cy="2802890"/>
                    </a:xfrm>
                    <a:prstGeom prst="rect">
                      <a:avLst/>
                    </a:prstGeom>
                  </pic:spPr>
                </pic:pic>
              </a:graphicData>
            </a:graphic>
          </wp:inline>
        </w:drawing>
      </w: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ElectronJs</w:t>
      </w:r>
      <w:r>
        <w:rPr>
          <w:lang w:val="it-IT"/>
        </w:rPr>
        <w:t>.</w:t>
      </w:r>
    </w:p>
    <w:p w14:paraId="748B7052" w14:textId="77777777" w:rsidR="00E36158" w:rsidRDefault="00E36158" w:rsidP="37E5B5F6">
      <w:pPr>
        <w:rPr>
          <w:lang w:val="it-IT"/>
        </w:rPr>
      </w:pPr>
    </w:p>
    <w:p w14:paraId="38F1EFC0" w14:textId="77FB15E6" w:rsidR="00E36158" w:rsidRDefault="00E36158" w:rsidP="37E5B5F6">
      <w:pPr>
        <w:rPr>
          <w:lang w:val="it-IT"/>
        </w:rPr>
      </w:pPr>
      <w:r w:rsidRPr="00E36158">
        <w:rPr>
          <w:b/>
          <w:bCs/>
          <w:noProof/>
          <w:lang w:val="it-IT"/>
        </w:rPr>
        <w:lastRenderedPageBreak/>
        <w:drawing>
          <wp:anchor distT="0" distB="0" distL="114300" distR="114300" simplePos="0" relativeHeight="251659264" behindDoc="1" locked="0" layoutInCell="1" allowOverlap="1" wp14:anchorId="4C6F0654" wp14:editId="768418AE">
            <wp:simplePos x="0" y="0"/>
            <wp:positionH relativeFrom="column">
              <wp:posOffset>0</wp:posOffset>
            </wp:positionH>
            <wp:positionV relativeFrom="paragraph">
              <wp:posOffset>-6990715</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r>
        <w:rPr>
          <w:lang w:val="it-IT"/>
        </w:rPr>
        <w:t xml:space="preserve">Dopo l’import, bisognerà </w:t>
      </w:r>
      <w:r w:rsidRPr="00E36158">
        <w:rPr>
          <w:b/>
          <w:bCs/>
          <w:lang w:val="it-IT"/>
        </w:rPr>
        <w:t>istanziare</w:t>
      </w:r>
      <w:r>
        <w:rPr>
          <w:lang w:val="it-IT"/>
        </w:rPr>
        <w:t xml:space="preserve"> un che verrà definito da una serie di proprietà, quali title, subtitle, icon, ecc…</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641FD805" w:rsidR="00E36158" w:rsidRDefault="00E36158" w:rsidP="37E5B5F6">
      <w:pPr>
        <w:rPr>
          <w:lang w:val="it-IT"/>
        </w:rPr>
      </w:pPr>
      <w:r w:rsidRPr="00E36158">
        <w:rPr>
          <w:noProof/>
          <w:lang w:val="it-IT"/>
        </w:rPr>
        <w:drawing>
          <wp:anchor distT="0" distB="0" distL="114300" distR="114300" simplePos="0" relativeHeight="251662336" behindDoc="1" locked="0" layoutInCell="1" allowOverlap="1" wp14:anchorId="1F5B275A" wp14:editId="52152A00">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r w:rsidRPr="000B634A">
        <w:rPr>
          <w:b/>
          <w:bCs/>
          <w:color w:val="00B050"/>
          <w:lang w:val="it-IT"/>
        </w:rPr>
        <w:t>show()</w:t>
      </w:r>
      <w:r>
        <w:rPr>
          <w:lang w:val="it-IT"/>
        </w:rPr>
        <w:t xml:space="preserve"> per visualizzarlo.</w:t>
      </w:r>
    </w:p>
    <w:p w14:paraId="3C649EC5" w14:textId="77777777" w:rsidR="00E36158" w:rsidRDefault="00E36158" w:rsidP="37E5B5F6">
      <w:pPr>
        <w:rPr>
          <w:lang w:val="it-IT"/>
        </w:rPr>
      </w:pPr>
    </w:p>
    <w:p w14:paraId="5AAB2828" w14:textId="41152A56" w:rsidR="00E36158" w:rsidRDefault="00E36158" w:rsidP="37E5B5F6">
      <w:pPr>
        <w:rPr>
          <w:lang w:val="it-IT"/>
        </w:rPr>
      </w:pPr>
      <w:r w:rsidRPr="00E36158">
        <w:rPr>
          <w:noProof/>
          <w:lang w:val="it-IT"/>
        </w:rPr>
        <w:drawing>
          <wp:anchor distT="0" distB="0" distL="114300" distR="114300" simplePos="0" relativeHeight="251663360" behindDoc="1" locked="0" layoutInCell="1" allowOverlap="1" wp14:anchorId="677251F8" wp14:editId="3E5855F1">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06DF8523" w:rsidR="00E36158" w:rsidRDefault="00E36158" w:rsidP="37E5B5F6">
      <w:pPr>
        <w:rPr>
          <w:lang w:val="it-IT"/>
        </w:rPr>
      </w:pP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120ACBB4" w:rsidR="00E36158" w:rsidRPr="00E36158" w:rsidRDefault="00E36158" w:rsidP="00E36158">
      <w:pPr>
        <w:pStyle w:val="Titolo1"/>
        <w:spacing w:before="0" w:line="285" w:lineRule="exact"/>
      </w:pPr>
      <w:r w:rsidRPr="37E5B5F6">
        <w:t>Lezione 1</w:t>
      </w:r>
      <w:r>
        <w:t>2</w:t>
      </w:r>
      <w:r w:rsidRPr="37E5B5F6">
        <w:t xml:space="preserve"> – </w:t>
      </w:r>
      <w:r>
        <w:t>Scorciatoie da tastiera</w:t>
      </w:r>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21A0BCD2" w:rsidR="00E36158" w:rsidRDefault="00D77B03" w:rsidP="37E5B5F6">
      <w:pPr>
        <w:rPr>
          <w:lang w:val="it-IT"/>
        </w:rPr>
      </w:pPr>
      <w:r>
        <w:rPr>
          <w:lang w:val="it-IT"/>
        </w:rPr>
        <w:t>Esecuzioni di operazioni tramite shortcut di tastiera</w:t>
      </w:r>
    </w:p>
    <w:p w14:paraId="7BF9AD0A" w14:textId="479CB999" w:rsidR="006E753D" w:rsidRDefault="00D77B03" w:rsidP="37E5B5F6">
      <w:pPr>
        <w:rPr>
          <w:lang w:val="it-IT"/>
        </w:rPr>
      </w:pPr>
      <w:r>
        <w:rPr>
          <w:noProof/>
          <w:lang w:val="it-IT"/>
        </w:rPr>
        <w:drawing>
          <wp:inline distT="0" distB="0" distL="0" distR="0" wp14:anchorId="08048170" wp14:editId="3DF1F9C4">
            <wp:extent cx="5943600" cy="2530475"/>
            <wp:effectExtent l="0" t="0" r="0" b="3175"/>
            <wp:docPr id="5978045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4502" name="Immagine 1" descr="Immagine che contiene testo, schermata, Carattere,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531B91F0" w14:textId="7CFF4996" w:rsidR="006E753D" w:rsidRDefault="006E753D" w:rsidP="37E5B5F6">
      <w:pPr>
        <w:rPr>
          <w:lang w:val="it-IT"/>
        </w:rPr>
      </w:pPr>
      <w:r>
        <w:rPr>
          <w:lang w:val="it-IT"/>
        </w:rPr>
        <w:t>Questo sistema, posto a livello globale, agirà in ogni componente dell’applicazione.</w:t>
      </w:r>
    </w:p>
    <w:p w14:paraId="3365D11E" w14:textId="4340557F" w:rsidR="006E753D" w:rsidRDefault="006E753D" w:rsidP="37E5B5F6">
      <w:pPr>
        <w:rPr>
          <w:b/>
          <w:bCs/>
          <w:lang w:val="it-IT"/>
        </w:rPr>
      </w:pPr>
      <w:r w:rsidRPr="006E753D">
        <w:rPr>
          <w:b/>
          <w:bCs/>
          <w:lang w:val="it-IT"/>
        </w:rPr>
        <w:t>Ma se dovessimo specificare la shortcut dentro una specifica finestra?</w:t>
      </w:r>
    </w:p>
    <w:p w14:paraId="0BBCE47F" w14:textId="7AF55D10" w:rsidR="006E753D" w:rsidRDefault="006E753D" w:rsidP="37E5B5F6">
      <w:pPr>
        <w:rPr>
          <w:lang w:val="it-IT"/>
        </w:rPr>
      </w:pPr>
      <w:r w:rsidRPr="006E753D">
        <w:rPr>
          <w:lang w:val="it-IT"/>
        </w:rPr>
        <w:t>In quel caso dovremo agire sui webContents della finestra di riferimento</w:t>
      </w:r>
    </w:p>
    <w:p w14:paraId="7BAA3703"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val="it-IT" w:eastAsia="it-IT"/>
        </w:rPr>
        <w:t xml:space="preserve">  </w:t>
      </w:r>
      <w:r w:rsidRPr="006E753D">
        <w:rPr>
          <w:rFonts w:ascii="Consolas" w:eastAsia="Times New Roman" w:hAnsi="Consolas" w:cs="Times New Roman"/>
          <w:color w:val="D4D4D4"/>
          <w:sz w:val="21"/>
          <w:szCs w:val="21"/>
          <w:lang w:eastAsia="it-IT"/>
        </w:rPr>
        <w:t>mainWindow.webContents.on(</w:t>
      </w:r>
      <w:r w:rsidRPr="006E753D">
        <w:rPr>
          <w:rFonts w:ascii="Consolas" w:eastAsia="Times New Roman" w:hAnsi="Consolas" w:cs="Times New Roman"/>
          <w:color w:val="CE9178"/>
          <w:sz w:val="21"/>
          <w:szCs w:val="21"/>
          <w:lang w:eastAsia="it-IT"/>
        </w:rPr>
        <w:t>"before-input-event"</w:t>
      </w:r>
      <w:r w:rsidRPr="006E753D">
        <w:rPr>
          <w:rFonts w:ascii="Consolas" w:eastAsia="Times New Roman" w:hAnsi="Consolas" w:cs="Times New Roman"/>
          <w:color w:val="D4D4D4"/>
          <w:sz w:val="21"/>
          <w:szCs w:val="21"/>
          <w:lang w:eastAsia="it-IT"/>
        </w:rPr>
        <w:t xml:space="preserve">, (event, input) </w:t>
      </w:r>
      <w:r w:rsidRPr="006E753D">
        <w:rPr>
          <w:rFonts w:ascii="Consolas" w:eastAsia="Times New Roman" w:hAnsi="Consolas" w:cs="Times New Roman"/>
          <w:color w:val="569CD6"/>
          <w:sz w:val="21"/>
          <w:szCs w:val="21"/>
          <w:lang w:eastAsia="it-IT"/>
        </w:rPr>
        <w:t>=&gt;</w:t>
      </w:r>
      <w:r w:rsidRPr="006E753D">
        <w:rPr>
          <w:rFonts w:ascii="Consolas" w:eastAsia="Times New Roman" w:hAnsi="Consolas" w:cs="Times New Roman"/>
          <w:color w:val="D4D4D4"/>
          <w:sz w:val="21"/>
          <w:szCs w:val="21"/>
          <w:lang w:eastAsia="it-IT"/>
        </w:rPr>
        <w:t xml:space="preserve"> {</w:t>
      </w:r>
    </w:p>
    <w:p w14:paraId="4C0D6287" w14:textId="345F1D10"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eastAsia="it-IT"/>
        </w:rPr>
        <w:t xml:space="preserve">    </w:t>
      </w:r>
      <w:r w:rsidRPr="006E753D">
        <w:rPr>
          <w:rFonts w:ascii="Consolas" w:eastAsia="Times New Roman" w:hAnsi="Consolas" w:cs="Times New Roman"/>
          <w:color w:val="569CD6"/>
          <w:sz w:val="21"/>
          <w:szCs w:val="21"/>
          <w:lang w:eastAsia="it-IT"/>
        </w:rPr>
        <w:t>if</w:t>
      </w:r>
      <w:r w:rsidRPr="006E753D">
        <w:rPr>
          <w:rFonts w:ascii="Consolas" w:eastAsia="Times New Roman" w:hAnsi="Consolas" w:cs="Times New Roman"/>
          <w:color w:val="D4D4D4"/>
          <w:sz w:val="21"/>
          <w:szCs w:val="21"/>
          <w:lang w:eastAsia="it-IT"/>
        </w:rPr>
        <w:t xml:space="preserve"> (input.control &amp;&amp; input.alt &amp;&amp; input.key.toLowerCase() === </w:t>
      </w:r>
      <w:r w:rsidRPr="006E753D">
        <w:rPr>
          <w:rFonts w:ascii="Consolas" w:eastAsia="Times New Roman" w:hAnsi="Consolas" w:cs="Times New Roman"/>
          <w:color w:val="CE9178"/>
          <w:sz w:val="21"/>
          <w:szCs w:val="21"/>
          <w:lang w:eastAsia="it-IT"/>
        </w:rPr>
        <w:t>"i"</w:t>
      </w:r>
      <w:r w:rsidRPr="006E753D">
        <w:rPr>
          <w:rFonts w:ascii="Consolas" w:eastAsia="Times New Roman" w:hAnsi="Consolas" w:cs="Times New Roman"/>
          <w:color w:val="D4D4D4"/>
          <w:sz w:val="21"/>
          <w:szCs w:val="21"/>
          <w:lang w:eastAsia="it-IT"/>
        </w:rPr>
        <w:t>) {</w:t>
      </w:r>
    </w:p>
    <w:p w14:paraId="3889B95F"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eastAsia="it-IT"/>
        </w:rPr>
        <w:t xml:space="preserve">      </w:t>
      </w:r>
      <w:r w:rsidRPr="006E753D">
        <w:rPr>
          <w:rFonts w:ascii="Consolas" w:eastAsia="Times New Roman" w:hAnsi="Consolas" w:cs="Times New Roman"/>
          <w:color w:val="D4D4D4"/>
          <w:sz w:val="21"/>
          <w:szCs w:val="21"/>
          <w:lang w:val="it-IT" w:eastAsia="it-IT"/>
        </w:rPr>
        <w:t>event.preventDefault();</w:t>
      </w:r>
    </w:p>
    <w:p w14:paraId="169953AC" w14:textId="154F762A"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console.log(</w:t>
      </w:r>
      <w:r w:rsidRPr="006E753D">
        <w:rPr>
          <w:rFonts w:ascii="Consolas" w:eastAsia="Times New Roman" w:hAnsi="Consolas" w:cs="Times New Roman"/>
          <w:color w:val="CE9178"/>
          <w:sz w:val="21"/>
          <w:szCs w:val="21"/>
          <w:lang w:val="it-IT" w:eastAsia="it-IT"/>
        </w:rPr>
        <w:t>"Scorciatoia specifica"</w:t>
      </w:r>
      <w:r w:rsidRPr="006E753D">
        <w:rPr>
          <w:rFonts w:ascii="Consolas" w:eastAsia="Times New Roman" w:hAnsi="Consolas" w:cs="Times New Roman"/>
          <w:color w:val="D4D4D4"/>
          <w:sz w:val="21"/>
          <w:szCs w:val="21"/>
          <w:lang w:val="it-IT" w:eastAsia="it-IT"/>
        </w:rPr>
        <w:t>);</w:t>
      </w:r>
    </w:p>
    <w:p w14:paraId="132B9F04" w14:textId="41570B3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0B801268" w14:textId="77B070A2"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209CA250" w14:textId="625BB433" w:rsidR="006E753D" w:rsidRDefault="006E753D" w:rsidP="37E5B5F6">
      <w:pPr>
        <w:rPr>
          <w:lang w:val="it-IT"/>
        </w:rPr>
      </w:pPr>
    </w:p>
    <w:p w14:paraId="1AA096E9" w14:textId="1F32F1C7" w:rsidR="006E753D" w:rsidRDefault="006E753D" w:rsidP="37E5B5F6">
      <w:pPr>
        <w:rPr>
          <w:lang w:val="it-IT"/>
        </w:rPr>
      </w:pPr>
      <w:r>
        <w:rPr>
          <w:lang w:val="it-IT"/>
        </w:rPr>
        <w:t xml:space="preserve">Agendo sulla finestra specifica (in questo caso la principale), potremo eseguire, all’ascolto dell’evento di input, un azione, previo controllo che gli input siano i tasti </w:t>
      </w:r>
      <w:r w:rsidRPr="006E753D">
        <w:rPr>
          <w:b/>
          <w:bCs/>
          <w:lang w:val="it-IT"/>
        </w:rPr>
        <w:t>Ctrl</w:t>
      </w:r>
      <w:r>
        <w:rPr>
          <w:lang w:val="it-IT"/>
        </w:rPr>
        <w:t xml:space="preserve">, </w:t>
      </w:r>
      <w:r w:rsidRPr="006E753D">
        <w:rPr>
          <w:b/>
          <w:bCs/>
          <w:lang w:val="it-IT"/>
        </w:rPr>
        <w:t>Alt</w:t>
      </w:r>
      <w:r>
        <w:rPr>
          <w:lang w:val="it-IT"/>
        </w:rPr>
        <w:t xml:space="preserve"> e </w:t>
      </w:r>
      <w:r w:rsidRPr="006E753D">
        <w:rPr>
          <w:b/>
          <w:bCs/>
          <w:lang w:val="it-IT"/>
        </w:rPr>
        <w:t>i</w:t>
      </w:r>
      <w:r>
        <w:rPr>
          <w:lang w:val="it-IT"/>
        </w:rPr>
        <w:t>.</w:t>
      </w:r>
    </w:p>
    <w:p w14:paraId="3900E5CF" w14:textId="46DDF122" w:rsidR="000D1A70" w:rsidRDefault="0021723F" w:rsidP="37E5B5F6">
      <w:pPr>
        <w:rPr>
          <w:lang w:val="it-IT"/>
        </w:rPr>
      </w:pPr>
      <w:r>
        <w:rPr>
          <w:noProof/>
        </w:rPr>
        <w:drawing>
          <wp:anchor distT="0" distB="0" distL="114300" distR="114300" simplePos="0" relativeHeight="251664384" behindDoc="1" locked="0" layoutInCell="1" allowOverlap="1" wp14:anchorId="3D40D694" wp14:editId="4B788FF9">
            <wp:simplePos x="0" y="0"/>
            <wp:positionH relativeFrom="margin">
              <wp:align>left</wp:align>
            </wp:positionH>
            <wp:positionV relativeFrom="paragraph">
              <wp:posOffset>6350</wp:posOffset>
            </wp:positionV>
            <wp:extent cx="2171700" cy="2171700"/>
            <wp:effectExtent l="0" t="0" r="0" b="0"/>
            <wp:wrapTight wrapText="bothSides">
              <wp:wrapPolygon edited="0">
                <wp:start x="0" y="0"/>
                <wp:lineTo x="0" y="21411"/>
                <wp:lineTo x="21411" y="21411"/>
                <wp:lineTo x="21411" y="0"/>
                <wp:lineTo x="0" y="0"/>
              </wp:wrapPolygon>
            </wp:wrapTight>
            <wp:docPr id="1638992328" name="Immagine 2" descr="Mouse Trap Car - Mrs. Allen'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Trap Car - Mrs. Allen's 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A70">
        <w:rPr>
          <w:lang w:val="it-IT"/>
        </w:rPr>
        <w:t xml:space="preserve">Un’alternativa è usare la libreria </w:t>
      </w:r>
      <w:r w:rsidR="000D1A70" w:rsidRPr="000D1A70">
        <w:rPr>
          <w:b/>
          <w:bCs/>
          <w:lang w:val="it-IT"/>
        </w:rPr>
        <w:t>mousetrap</w:t>
      </w:r>
      <w:r w:rsidR="000D1A70">
        <w:rPr>
          <w:lang w:val="it-IT"/>
        </w:rPr>
        <w:t>.</w:t>
      </w:r>
    </w:p>
    <w:p w14:paraId="5FEAE191" w14:textId="719D45B7" w:rsidR="0021723F" w:rsidRDefault="00EB1206" w:rsidP="37E5B5F6">
      <w:pPr>
        <w:rPr>
          <w:lang w:val="it-IT"/>
        </w:rPr>
      </w:pPr>
      <w:r>
        <w:rPr>
          <w:lang w:val="it-IT"/>
        </w:rPr>
        <w:t>Questa velocizzerà l’uso delle shortcut da tastiera, permettendone l’uso direttamente nello script.js della web page.</w:t>
      </w:r>
    </w:p>
    <w:p w14:paraId="5A68612F"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569CD6"/>
          <w:sz w:val="21"/>
          <w:szCs w:val="21"/>
          <w:lang w:eastAsia="it-IT"/>
        </w:rPr>
        <w:t>var</w:t>
      </w:r>
      <w:r w:rsidRPr="00EB1206">
        <w:rPr>
          <w:rFonts w:ascii="Consolas" w:eastAsia="Times New Roman" w:hAnsi="Consolas" w:cs="Times New Roman"/>
          <w:color w:val="D4D4D4"/>
          <w:sz w:val="21"/>
          <w:szCs w:val="21"/>
          <w:lang w:eastAsia="it-IT"/>
        </w:rPr>
        <w:t xml:space="preserve"> Mousetrap = require(</w:t>
      </w:r>
      <w:r w:rsidRPr="00EB1206">
        <w:rPr>
          <w:rFonts w:ascii="Consolas" w:eastAsia="Times New Roman" w:hAnsi="Consolas" w:cs="Times New Roman"/>
          <w:color w:val="CE9178"/>
          <w:sz w:val="21"/>
          <w:szCs w:val="21"/>
          <w:lang w:eastAsia="it-IT"/>
        </w:rPr>
        <w:t>"mousetrap"</w:t>
      </w:r>
      <w:r w:rsidRPr="00EB1206">
        <w:rPr>
          <w:rFonts w:ascii="Consolas" w:eastAsia="Times New Roman" w:hAnsi="Consolas" w:cs="Times New Roman"/>
          <w:color w:val="D4D4D4"/>
          <w:sz w:val="21"/>
          <w:szCs w:val="21"/>
          <w:lang w:eastAsia="it-IT"/>
        </w:rPr>
        <w:t>);</w:t>
      </w:r>
    </w:p>
    <w:p w14:paraId="71651BFE"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
    <w:p w14:paraId="4EEFC9E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D4D4D4"/>
          <w:sz w:val="21"/>
          <w:szCs w:val="21"/>
          <w:lang w:eastAsia="it-IT"/>
        </w:rPr>
        <w:t>Mousetrap.bind(</w:t>
      </w:r>
      <w:r w:rsidRPr="00EB1206">
        <w:rPr>
          <w:rFonts w:ascii="Consolas" w:eastAsia="Times New Roman" w:hAnsi="Consolas" w:cs="Times New Roman"/>
          <w:color w:val="CE9178"/>
          <w:sz w:val="21"/>
          <w:szCs w:val="21"/>
          <w:lang w:eastAsia="it-IT"/>
        </w:rPr>
        <w:t>"ctrl"</w:t>
      </w:r>
      <w:r w:rsidRPr="00EB1206">
        <w:rPr>
          <w:rFonts w:ascii="Consolas" w:eastAsia="Times New Roman" w:hAnsi="Consolas" w:cs="Times New Roman"/>
          <w:color w:val="D4D4D4"/>
          <w:sz w:val="21"/>
          <w:szCs w:val="21"/>
          <w:lang w:eastAsia="it-IT"/>
        </w:rPr>
        <w:t xml:space="preserve">, </w:t>
      </w:r>
      <w:r w:rsidRPr="00EB1206">
        <w:rPr>
          <w:rFonts w:ascii="Consolas" w:eastAsia="Times New Roman" w:hAnsi="Consolas" w:cs="Times New Roman"/>
          <w:color w:val="569CD6"/>
          <w:sz w:val="21"/>
          <w:szCs w:val="21"/>
          <w:lang w:eastAsia="it-IT"/>
        </w:rPr>
        <w:t>function</w:t>
      </w:r>
      <w:r w:rsidRPr="00EB1206">
        <w:rPr>
          <w:rFonts w:ascii="Consolas" w:eastAsia="Times New Roman" w:hAnsi="Consolas" w:cs="Times New Roman"/>
          <w:color w:val="D4D4D4"/>
          <w:sz w:val="21"/>
          <w:szCs w:val="21"/>
          <w:lang w:eastAsia="it-IT"/>
        </w:rPr>
        <w:t xml:space="preserve"> () {</w:t>
      </w:r>
    </w:p>
    <w:p w14:paraId="60214250"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D4D4D4"/>
          <w:sz w:val="21"/>
          <w:szCs w:val="21"/>
          <w:lang w:eastAsia="it-IT"/>
        </w:rPr>
        <w:t>  console.log(</w:t>
      </w:r>
      <w:r w:rsidRPr="00EB1206">
        <w:rPr>
          <w:rFonts w:ascii="Consolas" w:eastAsia="Times New Roman" w:hAnsi="Consolas" w:cs="Times New Roman"/>
          <w:color w:val="CE9178"/>
          <w:sz w:val="21"/>
          <w:szCs w:val="21"/>
          <w:lang w:eastAsia="it-IT"/>
        </w:rPr>
        <w:t>"ctrl shift k"</w:t>
      </w:r>
      <w:r w:rsidRPr="00EB1206">
        <w:rPr>
          <w:rFonts w:ascii="Consolas" w:eastAsia="Times New Roman" w:hAnsi="Consolas" w:cs="Times New Roman"/>
          <w:color w:val="D4D4D4"/>
          <w:sz w:val="21"/>
          <w:szCs w:val="21"/>
          <w:lang w:eastAsia="it-IT"/>
        </w:rPr>
        <w:t>);</w:t>
      </w:r>
    </w:p>
    <w:p w14:paraId="76F9D50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val="it-IT" w:eastAsia="it-IT"/>
        </w:rPr>
      </w:pPr>
      <w:r w:rsidRPr="00EB1206">
        <w:rPr>
          <w:rFonts w:ascii="Consolas" w:eastAsia="Times New Roman" w:hAnsi="Consolas" w:cs="Times New Roman"/>
          <w:color w:val="D4D4D4"/>
          <w:sz w:val="21"/>
          <w:szCs w:val="21"/>
          <w:lang w:val="it-IT" w:eastAsia="it-IT"/>
        </w:rPr>
        <w:t>});</w:t>
      </w:r>
    </w:p>
    <w:p w14:paraId="41595634" w14:textId="77777777" w:rsidR="00EB1206" w:rsidRDefault="00EB1206" w:rsidP="37E5B5F6">
      <w:pPr>
        <w:rPr>
          <w:lang w:val="it-IT"/>
        </w:rPr>
      </w:pPr>
    </w:p>
    <w:p w14:paraId="7E4C00B7" w14:textId="60448C4A" w:rsidR="000D1A70" w:rsidRDefault="000D1A70" w:rsidP="37E5B5F6">
      <w:pPr>
        <w:rPr>
          <w:lang w:val="it-IT"/>
        </w:rPr>
      </w:pPr>
    </w:p>
    <w:p w14:paraId="1BB64262" w14:textId="77777777" w:rsidR="00EB1206" w:rsidRPr="00EB1206" w:rsidRDefault="00EB1206" w:rsidP="00EB1206">
      <w:pPr>
        <w:jc w:val="center"/>
        <w:rPr>
          <w:lang w:val="it-IT"/>
        </w:rPr>
      </w:pPr>
      <w:r w:rsidRPr="00EB1206">
        <w:rPr>
          <w:lang w:val="it-IT"/>
        </w:rPr>
        <w:lastRenderedPageBreak/>
        <w:t>_____________________________________________________________________________</w:t>
      </w:r>
    </w:p>
    <w:p w14:paraId="3A1D79ED" w14:textId="77777777" w:rsidR="00EB1206" w:rsidRPr="00EB1206" w:rsidRDefault="00EB1206" w:rsidP="00EB1206">
      <w:pPr>
        <w:rPr>
          <w:lang w:val="it-IT"/>
        </w:rPr>
      </w:pPr>
    </w:p>
    <w:p w14:paraId="17DB4826" w14:textId="4607CE7E" w:rsidR="00EB1206" w:rsidRPr="00EB1206" w:rsidRDefault="00EB1206" w:rsidP="00EB1206">
      <w:pPr>
        <w:pStyle w:val="Titolo1"/>
        <w:spacing w:before="0" w:line="285" w:lineRule="exact"/>
        <w:rPr>
          <w:lang w:val="it-IT"/>
        </w:rPr>
      </w:pPr>
      <w:r w:rsidRPr="00EB1206">
        <w:rPr>
          <w:lang w:val="it-IT"/>
        </w:rPr>
        <w:t xml:space="preserve">Lezione 13 – Creare file per installazione </w:t>
      </w:r>
      <w:r>
        <w:rPr>
          <w:lang w:val="it-IT"/>
        </w:rPr>
        <w:t>con E</w:t>
      </w:r>
      <w:r w:rsidRPr="00EB1206">
        <w:rPr>
          <w:lang w:val="it-IT"/>
        </w:rPr>
        <w:t xml:space="preserve">lectron </w:t>
      </w:r>
      <w:r>
        <w:rPr>
          <w:lang w:val="it-IT"/>
        </w:rPr>
        <w:t>F</w:t>
      </w:r>
      <w:r w:rsidRPr="00EB1206">
        <w:rPr>
          <w:lang w:val="it-IT"/>
        </w:rPr>
        <w:t>orge</w:t>
      </w:r>
    </w:p>
    <w:p w14:paraId="049B80BC" w14:textId="77777777" w:rsidR="00EB1206" w:rsidRPr="004F24CB" w:rsidRDefault="00EB1206" w:rsidP="00EB1206">
      <w:pPr>
        <w:jc w:val="center"/>
        <w:rPr>
          <w:noProof/>
          <w:lang w:val="it-IT"/>
        </w:rPr>
      </w:pPr>
    </w:p>
    <w:p w14:paraId="6593C378" w14:textId="07F95E18" w:rsidR="006E753D" w:rsidRDefault="00EB1206" w:rsidP="00EB1206">
      <w:pPr>
        <w:jc w:val="center"/>
        <w:rPr>
          <w:lang w:val="it-IT"/>
        </w:rPr>
      </w:pPr>
      <w:r>
        <w:rPr>
          <w:noProof/>
        </w:rPr>
        <w:drawing>
          <wp:inline distT="0" distB="0" distL="0" distR="0" wp14:anchorId="48DC655B" wp14:editId="0769FC1B">
            <wp:extent cx="5943600" cy="3457575"/>
            <wp:effectExtent l="0" t="0" r="0" b="9525"/>
            <wp:docPr id="617567349" name="Immagine 3" descr="forge fantasy - Recherche Google | Fantasy art landscapes, Fantasy  landscape, Fantasy forge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e fantasy - Recherche Google | Fantasy art landscapes, Fantasy  landscape, Fantasy forge concept art"/>
                    <pic:cNvPicPr>
                      <a:picLocks noChangeAspect="1" noChangeArrowheads="1"/>
                    </pic:cNvPicPr>
                  </pic:nvPicPr>
                  <pic:blipFill rotWithShape="1">
                    <a:blip r:embed="rId40">
                      <a:extLst>
                        <a:ext uri="{28A0092B-C50C-407E-A947-70E740481C1C}">
                          <a14:useLocalDpi xmlns:a14="http://schemas.microsoft.com/office/drawing/2010/main" val="0"/>
                        </a:ext>
                      </a:extLst>
                    </a:blip>
                    <a:srcRect l="-321" t="13503" r="321" b="2001"/>
                    <a:stretch/>
                  </pic:blipFill>
                  <pic:spPr bwMode="auto">
                    <a:xfrm>
                      <a:off x="0" y="0"/>
                      <a:ext cx="594360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5DA5EEB" w14:textId="19485594" w:rsidR="00EB1206" w:rsidRDefault="004F24CB" w:rsidP="00EB1206">
      <w:pPr>
        <w:rPr>
          <w:lang w:val="it-IT"/>
        </w:rPr>
      </w:pPr>
      <w:r>
        <w:rPr>
          <w:lang w:val="it-IT"/>
        </w:rPr>
        <w:t>Di default ElectronJs non dispone di un sistema che permetta la creazione di un file eseguibile.</w:t>
      </w:r>
    </w:p>
    <w:p w14:paraId="5303900B" w14:textId="00329C7F" w:rsidR="004F24CB" w:rsidRDefault="004F24CB" w:rsidP="00EB1206">
      <w:pPr>
        <w:rPr>
          <w:lang w:val="it-IT"/>
        </w:rPr>
      </w:pPr>
      <w:r>
        <w:rPr>
          <w:lang w:val="it-IT"/>
        </w:rPr>
        <w:t>Per questo ci viene in aiuto Electron Forge, una cli che creare un package eseguibile della nostra applicazione.</w:t>
      </w:r>
    </w:p>
    <w:p w14:paraId="151EFAA9" w14:textId="4242AB72" w:rsidR="004F24CB" w:rsidRDefault="004F24CB" w:rsidP="00EB1206">
      <w:pPr>
        <w:rPr>
          <w:lang w:val="it-IT"/>
        </w:rPr>
      </w:pPr>
      <w:r>
        <w:rPr>
          <w:lang w:val="it-IT"/>
        </w:rPr>
        <w:t>Protocollo d’uso:</w:t>
      </w:r>
    </w:p>
    <w:p w14:paraId="3BDF1014" w14:textId="475B6756" w:rsidR="004F24CB" w:rsidRDefault="004F24CB" w:rsidP="004F24CB">
      <w:pPr>
        <w:pStyle w:val="Paragrafoelenco"/>
        <w:numPr>
          <w:ilvl w:val="0"/>
          <w:numId w:val="35"/>
        </w:numPr>
        <w:rPr>
          <w:lang w:val="it-IT"/>
        </w:rPr>
      </w:pPr>
      <w:r>
        <w:rPr>
          <w:lang w:val="it-IT"/>
        </w:rPr>
        <w:t>Installazione della cli di electron-forge</w:t>
      </w:r>
    </w:p>
    <w:p w14:paraId="200A2205" w14:textId="79DB038A" w:rsidR="004F24CB" w:rsidRPr="004F24CB" w:rsidRDefault="004F24CB" w:rsidP="004F24CB">
      <w:pPr>
        <w:rPr>
          <w:b/>
          <w:bCs/>
          <w:color w:val="00B050"/>
          <w:lang w:val="it-IT"/>
        </w:rPr>
      </w:pPr>
      <w:r w:rsidRPr="004F24CB">
        <w:rPr>
          <w:b/>
          <w:bCs/>
          <w:color w:val="00B050"/>
          <w:highlight w:val="black"/>
          <w:lang w:val="it-IT"/>
        </w:rPr>
        <w:t>npm i -D @electron-forge/cli</w:t>
      </w:r>
    </w:p>
    <w:p w14:paraId="0E3A09E4" w14:textId="1655ACFA" w:rsidR="004F24CB" w:rsidRDefault="004F24CB" w:rsidP="004F24CB">
      <w:pPr>
        <w:pStyle w:val="Paragrafoelenco"/>
        <w:numPr>
          <w:ilvl w:val="0"/>
          <w:numId w:val="35"/>
        </w:numPr>
        <w:rPr>
          <w:lang w:val="it-IT"/>
        </w:rPr>
      </w:pPr>
      <w:r>
        <w:rPr>
          <w:lang w:val="it-IT"/>
        </w:rPr>
        <w:t>Installazione di tutti i pacchetti utili a forge per pacchettizzare l’applicazione</w:t>
      </w:r>
    </w:p>
    <w:p w14:paraId="1B776DF4" w14:textId="1FC21D64" w:rsidR="004F24CB" w:rsidRDefault="004F24CB" w:rsidP="004F24CB">
      <w:pPr>
        <w:rPr>
          <w:b/>
          <w:bCs/>
          <w:color w:val="00B050"/>
          <w:lang w:val="it-IT"/>
        </w:rPr>
      </w:pPr>
      <w:r w:rsidRPr="004F24CB">
        <w:rPr>
          <w:b/>
          <w:bCs/>
          <w:color w:val="00B050"/>
          <w:highlight w:val="black"/>
          <w:lang w:val="it-IT"/>
        </w:rPr>
        <w:t>npx electron-forge import</w:t>
      </w:r>
    </w:p>
    <w:p w14:paraId="54E65EA6" w14:textId="31DD2425" w:rsidR="004F24CB" w:rsidRDefault="004F24CB" w:rsidP="004F24CB">
      <w:pPr>
        <w:rPr>
          <w:b/>
          <w:bCs/>
          <w:lang w:val="it-IT"/>
        </w:rPr>
      </w:pPr>
      <w:r w:rsidRPr="004F24CB">
        <w:rPr>
          <w:b/>
          <w:bCs/>
          <w:lang w:val="it-IT"/>
        </w:rPr>
        <w:t>A questo punto i comandi del nostro package.json saranno stati cambiati in quelli supportati da electron-forge</w:t>
      </w:r>
      <w:r>
        <w:rPr>
          <w:b/>
          <w:bCs/>
          <w:lang w:val="it-IT"/>
        </w:rPr>
        <w:t>!</w:t>
      </w:r>
    </w:p>
    <w:p w14:paraId="6F281149" w14:textId="2EF8A69E" w:rsidR="004F24CB" w:rsidRDefault="004F24CB" w:rsidP="004F24CB">
      <w:pPr>
        <w:pStyle w:val="Paragrafoelenco"/>
        <w:numPr>
          <w:ilvl w:val="0"/>
          <w:numId w:val="35"/>
        </w:numPr>
        <w:rPr>
          <w:lang w:val="it-IT"/>
        </w:rPr>
      </w:pPr>
      <w:r w:rsidRPr="004F24CB">
        <w:rPr>
          <w:lang w:val="it-IT"/>
        </w:rPr>
        <w:t>Aggiungiamo uno script di creazione dell’eseguibile nel package.json</w:t>
      </w:r>
    </w:p>
    <w:p w14:paraId="2FA9484B" w14:textId="698EB9CD" w:rsidR="004F24CB" w:rsidRDefault="004F24CB" w:rsidP="004F24CB">
      <w:pPr>
        <w:rPr>
          <w:lang w:val="it-IT"/>
        </w:rPr>
      </w:pPr>
      <w:r w:rsidRPr="004F24CB">
        <w:rPr>
          <w:lang w:val="it-IT"/>
        </w:rPr>
        <w:drawing>
          <wp:inline distT="0" distB="0" distL="0" distR="0" wp14:anchorId="237AD7A6" wp14:editId="3AAFBD8B">
            <wp:extent cx="2238687" cy="238158"/>
            <wp:effectExtent l="0" t="0" r="9525" b="9525"/>
            <wp:docPr id="3285598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9861" name=""/>
                    <pic:cNvPicPr/>
                  </pic:nvPicPr>
                  <pic:blipFill>
                    <a:blip r:embed="rId41"/>
                    <a:stretch>
                      <a:fillRect/>
                    </a:stretch>
                  </pic:blipFill>
                  <pic:spPr>
                    <a:xfrm>
                      <a:off x="0" y="0"/>
                      <a:ext cx="2238687" cy="238158"/>
                    </a:xfrm>
                    <a:prstGeom prst="rect">
                      <a:avLst/>
                    </a:prstGeom>
                  </pic:spPr>
                </pic:pic>
              </a:graphicData>
            </a:graphic>
          </wp:inline>
        </w:drawing>
      </w:r>
    </w:p>
    <w:p w14:paraId="4935EC5E" w14:textId="559F32CE" w:rsidR="004F24CB" w:rsidRDefault="00E65756" w:rsidP="004F24CB">
      <w:pPr>
        <w:rPr>
          <w:lang w:val="it-IT"/>
        </w:rPr>
      </w:pPr>
      <w:r>
        <w:rPr>
          <w:lang w:val="it-IT"/>
        </w:rPr>
        <w:lastRenderedPageBreak/>
        <w:t xml:space="preserve">Nota: potrebbero essere richieste delle info da inserire nel </w:t>
      </w:r>
      <w:r w:rsidRPr="00E65756">
        <w:rPr>
          <w:b/>
          <w:bCs/>
          <w:lang w:val="it-IT"/>
        </w:rPr>
        <w:t>package.json</w:t>
      </w:r>
      <w:r>
        <w:rPr>
          <w:lang w:val="it-IT"/>
        </w:rPr>
        <w:t>, nel qual caso capitasse, basta aggiungerle affinché il processo vada avanti.</w:t>
      </w:r>
    </w:p>
    <w:p w14:paraId="07D651CC" w14:textId="517D57DD" w:rsidR="00E65756" w:rsidRDefault="00E65756" w:rsidP="00E65756">
      <w:pPr>
        <w:pStyle w:val="Paragrafoelenco"/>
        <w:numPr>
          <w:ilvl w:val="0"/>
          <w:numId w:val="35"/>
        </w:numPr>
        <w:rPr>
          <w:lang w:val="it-IT"/>
        </w:rPr>
      </w:pPr>
      <w:r>
        <w:rPr>
          <w:lang w:val="it-IT"/>
        </w:rPr>
        <w:t>Quando il processo sarà andato a buon fine, basterà cliccare sul file di setup per eseguire l’applicazione!</w:t>
      </w:r>
    </w:p>
    <w:p w14:paraId="3EFED8D8" w14:textId="0CBDBBA8" w:rsidR="00E65756" w:rsidRDefault="00E65756" w:rsidP="00E65756">
      <w:pPr>
        <w:rPr>
          <w:lang w:val="it-IT"/>
        </w:rPr>
      </w:pPr>
      <w:r w:rsidRPr="00E65756">
        <w:rPr>
          <w:lang w:val="it-IT"/>
        </w:rPr>
        <w:drawing>
          <wp:inline distT="0" distB="0" distL="0" distR="0" wp14:anchorId="65D4D0B4" wp14:editId="2DDC7BBC">
            <wp:extent cx="5943600" cy="1283335"/>
            <wp:effectExtent l="0" t="0" r="0" b="0"/>
            <wp:docPr id="45181606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6060" name="Immagine 1" descr="Immagine che contiene testo, schermata, software, Software multimediale&#10;&#10;Descrizione generata automaticamente"/>
                    <pic:cNvPicPr/>
                  </pic:nvPicPr>
                  <pic:blipFill>
                    <a:blip r:embed="rId42"/>
                    <a:stretch>
                      <a:fillRect/>
                    </a:stretch>
                  </pic:blipFill>
                  <pic:spPr>
                    <a:xfrm>
                      <a:off x="0" y="0"/>
                      <a:ext cx="5943600" cy="1283335"/>
                    </a:xfrm>
                    <a:prstGeom prst="rect">
                      <a:avLst/>
                    </a:prstGeom>
                  </pic:spPr>
                </pic:pic>
              </a:graphicData>
            </a:graphic>
          </wp:inline>
        </w:drawing>
      </w:r>
    </w:p>
    <w:p w14:paraId="3B96AD89" w14:textId="77777777" w:rsidR="00E65756" w:rsidRDefault="00E65756" w:rsidP="00E65756">
      <w:pPr>
        <w:rPr>
          <w:lang w:val="it-IT"/>
        </w:rPr>
      </w:pPr>
    </w:p>
    <w:p w14:paraId="72E05708" w14:textId="77777777" w:rsidR="00E65756" w:rsidRPr="00EB1206" w:rsidRDefault="00E65756" w:rsidP="00E65756">
      <w:pPr>
        <w:jc w:val="center"/>
        <w:rPr>
          <w:lang w:val="it-IT"/>
        </w:rPr>
      </w:pPr>
      <w:r w:rsidRPr="00EB1206">
        <w:rPr>
          <w:lang w:val="it-IT"/>
        </w:rPr>
        <w:t>_____________________________________________________________________________</w:t>
      </w:r>
    </w:p>
    <w:p w14:paraId="2377C233" w14:textId="77777777" w:rsidR="00E65756" w:rsidRPr="00EB1206" w:rsidRDefault="00E65756" w:rsidP="00E65756">
      <w:pPr>
        <w:rPr>
          <w:lang w:val="it-IT"/>
        </w:rPr>
      </w:pPr>
    </w:p>
    <w:p w14:paraId="4461D9F2" w14:textId="1B940512" w:rsidR="00E65756" w:rsidRPr="00EB1206" w:rsidRDefault="00E65756" w:rsidP="00E65756">
      <w:pPr>
        <w:pStyle w:val="Titolo1"/>
        <w:spacing w:before="0" w:line="285" w:lineRule="exact"/>
        <w:rPr>
          <w:lang w:val="it-IT"/>
        </w:rPr>
      </w:pPr>
      <w:r w:rsidRPr="00EB1206">
        <w:rPr>
          <w:lang w:val="it-IT"/>
        </w:rPr>
        <w:t>Lezione 1</w:t>
      </w:r>
      <w:r>
        <w:rPr>
          <w:lang w:val="it-IT"/>
        </w:rPr>
        <w:t>4</w:t>
      </w:r>
      <w:r w:rsidRPr="00EB1206">
        <w:rPr>
          <w:lang w:val="it-IT"/>
        </w:rPr>
        <w:t xml:space="preserve"> – Creare file per installazione </w:t>
      </w:r>
      <w:r>
        <w:rPr>
          <w:lang w:val="it-IT"/>
        </w:rPr>
        <w:t>con E</w:t>
      </w:r>
      <w:r w:rsidRPr="00EB1206">
        <w:rPr>
          <w:lang w:val="it-IT"/>
        </w:rPr>
        <w:t xml:space="preserve">lectron </w:t>
      </w:r>
      <w:r>
        <w:rPr>
          <w:lang w:val="it-IT"/>
        </w:rPr>
        <w:t>F</w:t>
      </w:r>
      <w:r w:rsidRPr="00EB1206">
        <w:rPr>
          <w:lang w:val="it-IT"/>
        </w:rPr>
        <w:t>orge</w:t>
      </w:r>
    </w:p>
    <w:p w14:paraId="013BEC2E" w14:textId="77777777" w:rsidR="00E65756" w:rsidRPr="00E65756" w:rsidRDefault="00E65756" w:rsidP="00E65756">
      <w:pPr>
        <w:rPr>
          <w:lang w:val="it-IT"/>
        </w:rPr>
      </w:pPr>
    </w:p>
    <w:sectPr w:rsidR="00E65756" w:rsidRPr="00E65756">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76F8" w14:textId="77777777" w:rsidR="00537AD9" w:rsidRDefault="00537AD9">
      <w:pPr>
        <w:spacing w:after="0" w:line="240" w:lineRule="auto"/>
      </w:pPr>
      <w:r>
        <w:separator/>
      </w:r>
    </w:p>
  </w:endnote>
  <w:endnote w:type="continuationSeparator" w:id="0">
    <w:p w14:paraId="1CCAB473" w14:textId="77777777" w:rsidR="00537AD9" w:rsidRDefault="0053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2BD77523" w14:textId="77777777" w:rsidTr="0C488E50">
      <w:trPr>
        <w:trHeight w:val="300"/>
      </w:trPr>
      <w:tc>
        <w:tcPr>
          <w:tcW w:w="3120" w:type="dxa"/>
        </w:tcPr>
        <w:p w14:paraId="0B8B1216" w14:textId="622B2985" w:rsidR="559A3F03" w:rsidRDefault="559A3F03" w:rsidP="559A3F03">
          <w:pPr>
            <w:pStyle w:val="Intestazione"/>
            <w:ind w:left="-115"/>
          </w:pPr>
        </w:p>
      </w:tc>
      <w:tc>
        <w:tcPr>
          <w:tcW w:w="3120" w:type="dxa"/>
        </w:tcPr>
        <w:p w14:paraId="6CCC20C4" w14:textId="22A327D7" w:rsidR="559A3F03" w:rsidRDefault="559A3F03" w:rsidP="559A3F03">
          <w:pPr>
            <w:pStyle w:val="Intestazione"/>
            <w:jc w:val="center"/>
          </w:pPr>
        </w:p>
      </w:tc>
      <w:tc>
        <w:tcPr>
          <w:tcW w:w="3120" w:type="dxa"/>
        </w:tcPr>
        <w:p w14:paraId="7C63F9ED" w14:textId="116498FA" w:rsidR="559A3F03" w:rsidRDefault="0C488E50" w:rsidP="559A3F03">
          <w:pPr>
            <w:pStyle w:val="Intestazione"/>
            <w:ind w:right="-115"/>
            <w:jc w:val="right"/>
          </w:pPr>
          <w:r>
            <w:t>7</w:t>
          </w:r>
        </w:p>
      </w:tc>
    </w:tr>
  </w:tbl>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0305B" w14:textId="77777777" w:rsidR="00537AD9" w:rsidRDefault="00537AD9">
      <w:pPr>
        <w:spacing w:after="0" w:line="240" w:lineRule="auto"/>
      </w:pPr>
      <w:r>
        <w:separator/>
      </w:r>
    </w:p>
  </w:footnote>
  <w:footnote w:type="continuationSeparator" w:id="0">
    <w:p w14:paraId="665AE71C" w14:textId="77777777" w:rsidR="00537AD9" w:rsidRDefault="00537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2"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3"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4"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5"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6"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7"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8"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9" w15:restartNumberingAfterBreak="0">
    <w:nsid w:val="28FD310C"/>
    <w:multiLevelType w:val="hybridMultilevel"/>
    <w:tmpl w:val="3B64CE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1"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12"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13"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14"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15"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16"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17"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18"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19"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20"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21"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22"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23"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24"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25"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26" w15:restartNumberingAfterBreak="0">
    <w:nsid w:val="64D62A8A"/>
    <w:multiLevelType w:val="hybridMultilevel"/>
    <w:tmpl w:val="3B64CE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28"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29"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30"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31"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32"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33"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34"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35"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24"/>
  </w:num>
  <w:num w:numId="2" w16cid:durableId="763113639">
    <w:abstractNumId w:val="34"/>
  </w:num>
  <w:num w:numId="3" w16cid:durableId="547835254">
    <w:abstractNumId w:val="7"/>
  </w:num>
  <w:num w:numId="4" w16cid:durableId="1160317730">
    <w:abstractNumId w:val="11"/>
  </w:num>
  <w:num w:numId="5" w16cid:durableId="764109005">
    <w:abstractNumId w:val="4"/>
  </w:num>
  <w:num w:numId="6" w16cid:durableId="1030644458">
    <w:abstractNumId w:val="12"/>
  </w:num>
  <w:num w:numId="7" w16cid:durableId="876817679">
    <w:abstractNumId w:val="0"/>
  </w:num>
  <w:num w:numId="8" w16cid:durableId="851382016">
    <w:abstractNumId w:val="32"/>
  </w:num>
  <w:num w:numId="9" w16cid:durableId="44069481">
    <w:abstractNumId w:val="35"/>
  </w:num>
  <w:num w:numId="10" w16cid:durableId="547378414">
    <w:abstractNumId w:val="27"/>
  </w:num>
  <w:num w:numId="11" w16cid:durableId="1865365835">
    <w:abstractNumId w:val="10"/>
  </w:num>
  <w:num w:numId="12" w16cid:durableId="209079629">
    <w:abstractNumId w:val="23"/>
  </w:num>
  <w:num w:numId="13" w16cid:durableId="1070271258">
    <w:abstractNumId w:val="3"/>
  </w:num>
  <w:num w:numId="14" w16cid:durableId="2058237648">
    <w:abstractNumId w:val="20"/>
  </w:num>
  <w:num w:numId="15" w16cid:durableId="956835407">
    <w:abstractNumId w:val="15"/>
  </w:num>
  <w:num w:numId="16" w16cid:durableId="1877422321">
    <w:abstractNumId w:val="16"/>
  </w:num>
  <w:num w:numId="17" w16cid:durableId="1875339410">
    <w:abstractNumId w:val="5"/>
  </w:num>
  <w:num w:numId="18" w16cid:durableId="171603830">
    <w:abstractNumId w:val="18"/>
  </w:num>
  <w:num w:numId="19" w16cid:durableId="1700861710">
    <w:abstractNumId w:val="31"/>
  </w:num>
  <w:num w:numId="20" w16cid:durableId="651104597">
    <w:abstractNumId w:val="17"/>
  </w:num>
  <w:num w:numId="21" w16cid:durableId="1350447516">
    <w:abstractNumId w:val="33"/>
  </w:num>
  <w:num w:numId="22" w16cid:durableId="734594840">
    <w:abstractNumId w:val="1"/>
  </w:num>
  <w:num w:numId="23" w16cid:durableId="2063022523">
    <w:abstractNumId w:val="25"/>
  </w:num>
  <w:num w:numId="24" w16cid:durableId="2114014826">
    <w:abstractNumId w:val="6"/>
  </w:num>
  <w:num w:numId="25" w16cid:durableId="505751238">
    <w:abstractNumId w:val="8"/>
  </w:num>
  <w:num w:numId="26" w16cid:durableId="1288008618">
    <w:abstractNumId w:val="29"/>
  </w:num>
  <w:num w:numId="27" w16cid:durableId="1345521188">
    <w:abstractNumId w:val="13"/>
  </w:num>
  <w:num w:numId="28" w16cid:durableId="1137261774">
    <w:abstractNumId w:val="14"/>
  </w:num>
  <w:num w:numId="29" w16cid:durableId="395471225">
    <w:abstractNumId w:val="21"/>
  </w:num>
  <w:num w:numId="30" w16cid:durableId="514226538">
    <w:abstractNumId w:val="19"/>
  </w:num>
  <w:num w:numId="31" w16cid:durableId="891306867">
    <w:abstractNumId w:val="28"/>
  </w:num>
  <w:num w:numId="32" w16cid:durableId="620501028">
    <w:abstractNumId w:val="22"/>
  </w:num>
  <w:num w:numId="33" w16cid:durableId="577793524">
    <w:abstractNumId w:val="2"/>
  </w:num>
  <w:num w:numId="34" w16cid:durableId="1371146762">
    <w:abstractNumId w:val="30"/>
  </w:num>
  <w:num w:numId="35" w16cid:durableId="1072234826">
    <w:abstractNumId w:val="26"/>
  </w:num>
  <w:num w:numId="36" w16cid:durableId="1705788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B634A"/>
    <w:rsid w:val="000D1A70"/>
    <w:rsid w:val="0021723F"/>
    <w:rsid w:val="00364BA1"/>
    <w:rsid w:val="004B6131"/>
    <w:rsid w:val="004F24CB"/>
    <w:rsid w:val="005329F3"/>
    <w:rsid w:val="00537AD9"/>
    <w:rsid w:val="006E753D"/>
    <w:rsid w:val="00D77B03"/>
    <w:rsid w:val="00E36158"/>
    <w:rsid w:val="00E65756"/>
    <w:rsid w:val="00E75F94"/>
    <w:rsid w:val="00EB1206"/>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3283">
      <w:bodyDiv w:val="1"/>
      <w:marLeft w:val="0"/>
      <w:marRight w:val="0"/>
      <w:marTop w:val="0"/>
      <w:marBottom w:val="0"/>
      <w:divBdr>
        <w:top w:val="none" w:sz="0" w:space="0" w:color="auto"/>
        <w:left w:val="none" w:sz="0" w:space="0" w:color="auto"/>
        <w:bottom w:val="none" w:sz="0" w:space="0" w:color="auto"/>
        <w:right w:val="none" w:sz="0" w:space="0" w:color="auto"/>
      </w:divBdr>
      <w:divsChild>
        <w:div w:id="332732504">
          <w:marLeft w:val="0"/>
          <w:marRight w:val="0"/>
          <w:marTop w:val="0"/>
          <w:marBottom w:val="0"/>
          <w:divBdr>
            <w:top w:val="none" w:sz="0" w:space="0" w:color="auto"/>
            <w:left w:val="none" w:sz="0" w:space="0" w:color="auto"/>
            <w:bottom w:val="none" w:sz="0" w:space="0" w:color="auto"/>
            <w:right w:val="none" w:sz="0" w:space="0" w:color="auto"/>
          </w:divBdr>
          <w:divsChild>
            <w:div w:id="862136047">
              <w:marLeft w:val="0"/>
              <w:marRight w:val="0"/>
              <w:marTop w:val="0"/>
              <w:marBottom w:val="0"/>
              <w:divBdr>
                <w:top w:val="none" w:sz="0" w:space="0" w:color="auto"/>
                <w:left w:val="none" w:sz="0" w:space="0" w:color="auto"/>
                <w:bottom w:val="none" w:sz="0" w:space="0" w:color="auto"/>
                <w:right w:val="none" w:sz="0" w:space="0" w:color="auto"/>
              </w:divBdr>
            </w:div>
            <w:div w:id="1096750338">
              <w:marLeft w:val="0"/>
              <w:marRight w:val="0"/>
              <w:marTop w:val="0"/>
              <w:marBottom w:val="0"/>
              <w:divBdr>
                <w:top w:val="none" w:sz="0" w:space="0" w:color="auto"/>
                <w:left w:val="none" w:sz="0" w:space="0" w:color="auto"/>
                <w:bottom w:val="none" w:sz="0" w:space="0" w:color="auto"/>
                <w:right w:val="none" w:sz="0" w:space="0" w:color="auto"/>
              </w:divBdr>
            </w:div>
            <w:div w:id="207184852">
              <w:marLeft w:val="0"/>
              <w:marRight w:val="0"/>
              <w:marTop w:val="0"/>
              <w:marBottom w:val="0"/>
              <w:divBdr>
                <w:top w:val="none" w:sz="0" w:space="0" w:color="auto"/>
                <w:left w:val="none" w:sz="0" w:space="0" w:color="auto"/>
                <w:bottom w:val="none" w:sz="0" w:space="0" w:color="auto"/>
                <w:right w:val="none" w:sz="0" w:space="0" w:color="auto"/>
              </w:divBdr>
            </w:div>
            <w:div w:id="14081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680">
      <w:bodyDiv w:val="1"/>
      <w:marLeft w:val="0"/>
      <w:marRight w:val="0"/>
      <w:marTop w:val="0"/>
      <w:marBottom w:val="0"/>
      <w:divBdr>
        <w:top w:val="none" w:sz="0" w:space="0" w:color="auto"/>
        <w:left w:val="none" w:sz="0" w:space="0" w:color="auto"/>
        <w:bottom w:val="none" w:sz="0" w:space="0" w:color="auto"/>
        <w:right w:val="none" w:sz="0" w:space="0" w:color="auto"/>
      </w:divBdr>
      <w:divsChild>
        <w:div w:id="331223703">
          <w:marLeft w:val="0"/>
          <w:marRight w:val="0"/>
          <w:marTop w:val="0"/>
          <w:marBottom w:val="0"/>
          <w:divBdr>
            <w:top w:val="none" w:sz="0" w:space="0" w:color="auto"/>
            <w:left w:val="none" w:sz="0" w:space="0" w:color="auto"/>
            <w:bottom w:val="none" w:sz="0" w:space="0" w:color="auto"/>
            <w:right w:val="none" w:sz="0" w:space="0" w:color="auto"/>
          </w:divBdr>
          <w:divsChild>
            <w:div w:id="1285035860">
              <w:marLeft w:val="0"/>
              <w:marRight w:val="0"/>
              <w:marTop w:val="0"/>
              <w:marBottom w:val="0"/>
              <w:divBdr>
                <w:top w:val="none" w:sz="0" w:space="0" w:color="auto"/>
                <w:left w:val="none" w:sz="0" w:space="0" w:color="auto"/>
                <w:bottom w:val="none" w:sz="0" w:space="0" w:color="auto"/>
                <w:right w:val="none" w:sz="0" w:space="0" w:color="auto"/>
              </w:divBdr>
            </w:div>
            <w:div w:id="1917126823">
              <w:marLeft w:val="0"/>
              <w:marRight w:val="0"/>
              <w:marTop w:val="0"/>
              <w:marBottom w:val="0"/>
              <w:divBdr>
                <w:top w:val="none" w:sz="0" w:space="0" w:color="auto"/>
                <w:left w:val="none" w:sz="0" w:space="0" w:color="auto"/>
                <w:bottom w:val="none" w:sz="0" w:space="0" w:color="auto"/>
                <w:right w:val="none" w:sz="0" w:space="0" w:color="auto"/>
              </w:divBdr>
            </w:div>
            <w:div w:id="8410678">
              <w:marLeft w:val="0"/>
              <w:marRight w:val="0"/>
              <w:marTop w:val="0"/>
              <w:marBottom w:val="0"/>
              <w:divBdr>
                <w:top w:val="none" w:sz="0" w:space="0" w:color="auto"/>
                <w:left w:val="none" w:sz="0" w:space="0" w:color="auto"/>
                <w:bottom w:val="none" w:sz="0" w:space="0" w:color="auto"/>
                <w:right w:val="none" w:sz="0" w:space="0" w:color="auto"/>
              </w:divBdr>
            </w:div>
            <w:div w:id="1820876233">
              <w:marLeft w:val="0"/>
              <w:marRight w:val="0"/>
              <w:marTop w:val="0"/>
              <w:marBottom w:val="0"/>
              <w:divBdr>
                <w:top w:val="none" w:sz="0" w:space="0" w:color="auto"/>
                <w:left w:val="none" w:sz="0" w:space="0" w:color="auto"/>
                <w:bottom w:val="none" w:sz="0" w:space="0" w:color="auto"/>
                <w:right w:val="none" w:sz="0" w:space="0" w:color="auto"/>
              </w:divBdr>
            </w:div>
            <w:div w:id="88356303">
              <w:marLeft w:val="0"/>
              <w:marRight w:val="0"/>
              <w:marTop w:val="0"/>
              <w:marBottom w:val="0"/>
              <w:divBdr>
                <w:top w:val="none" w:sz="0" w:space="0" w:color="auto"/>
                <w:left w:val="none" w:sz="0" w:space="0" w:color="auto"/>
                <w:bottom w:val="none" w:sz="0" w:space="0" w:color="auto"/>
                <w:right w:val="none" w:sz="0" w:space="0" w:color="auto"/>
              </w:divBdr>
            </w:div>
            <w:div w:id="14553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24</Pages>
  <Words>2589</Words>
  <Characters>14763</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9</cp:revision>
  <dcterms:created xsi:type="dcterms:W3CDTF">2023-06-02T09:44:00Z</dcterms:created>
  <dcterms:modified xsi:type="dcterms:W3CDTF">2023-06-09T15:13:00Z</dcterms:modified>
</cp:coreProperties>
</file>