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firstLine="0"/>
        <w:jc w:val="left"/>
        <w:rPr>
          <w:rFonts w:ascii="Courier New" w:eastAsiaTheme="minorEastAsia" w:hAnsi="Courier New" w:cs="Courier New"/>
          <w:sz w:val="15"/>
          <w:szCs w:val="15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Tiến</w:t>
            </w:r>
            <w:r w:rsidRPr="00EE5666">
              <w:rPr>
                <w:rFonts w:eastAsiaTheme="minorEastAsia"/>
                <w:b/>
                <w:spacing w:val="-8"/>
                <w:sz w:val="28"/>
                <w:szCs w:val="28"/>
              </w:rPr>
              <w:t xml:space="preserve"> </w:t>
            </w:r>
            <w:r w:rsidRPr="00EE5666">
              <w:rPr>
                <w:rFonts w:eastAsiaTheme="minorEastAsia"/>
                <w:b/>
                <w:sz w:val="28"/>
                <w:szCs w:val="28"/>
              </w:rPr>
              <w:t>trình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Thời gian vào RL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Thời gian CPU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Độ Ưu tiên</w:t>
            </w:r>
          </w:p>
        </w:tc>
      </w:tr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P1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P2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P3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3</w:t>
            </w:r>
          </w:p>
        </w:tc>
      </w:tr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P4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EE5666" w:rsidRPr="00EE5666" w:rsidTr="00EE5666">
        <w:trPr>
          <w:jc w:val="center"/>
        </w:trPr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EE5666">
              <w:rPr>
                <w:rFonts w:eastAsiaTheme="minorEastAsia"/>
                <w:b/>
                <w:sz w:val="28"/>
                <w:szCs w:val="28"/>
              </w:rPr>
              <w:t>P5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354" w:type="dxa"/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2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EE5666">
              <w:rPr>
                <w:rFonts w:eastAsiaTheme="minorEastAsia"/>
                <w:sz w:val="28"/>
                <w:szCs w:val="28"/>
              </w:rPr>
              <w:t>2</w:t>
            </w:r>
          </w:p>
        </w:tc>
      </w:tr>
    </w:tbl>
    <w:p w:rsid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firstLine="0"/>
        <w:jc w:val="left"/>
        <w:rPr>
          <w:rFonts w:ascii="Courier New" w:eastAsiaTheme="minorEastAsia" w:hAnsi="Courier New" w:cs="Courier New"/>
          <w:sz w:val="15"/>
          <w:szCs w:val="15"/>
        </w:rPr>
      </w:pPr>
    </w:p>
    <w:p w:rsidR="00EE5666" w:rsidRPr="00EE5666" w:rsidRDefault="00EE5666" w:rsidP="00EE5666">
      <w:pPr>
        <w:widowControl w:val="0"/>
        <w:numPr>
          <w:ilvl w:val="0"/>
          <w:numId w:val="4"/>
        </w:numPr>
        <w:tabs>
          <w:tab w:val="left" w:pos="594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firstLine="0"/>
        <w:jc w:val="left"/>
        <w:rPr>
          <w:rFonts w:eastAsiaTheme="minorEastAsia"/>
          <w:b/>
          <w:sz w:val="28"/>
          <w:szCs w:val="28"/>
        </w:rPr>
      </w:pPr>
      <w:r w:rsidRPr="00EE5666">
        <w:rPr>
          <w:rFonts w:eastAsiaTheme="minorEastAsia"/>
          <w:b/>
          <w:sz w:val="28"/>
          <w:szCs w:val="28"/>
        </w:rPr>
        <w:t>Điều phối tiến</w:t>
      </w:r>
      <w:r w:rsidRPr="00EE5666">
        <w:rPr>
          <w:rFonts w:eastAsiaTheme="minorEastAsia"/>
          <w:b/>
          <w:spacing w:val="-14"/>
          <w:sz w:val="28"/>
          <w:szCs w:val="28"/>
        </w:rPr>
        <w:t xml:space="preserve"> </w:t>
      </w:r>
      <w:r w:rsidRPr="00EE5666">
        <w:rPr>
          <w:rFonts w:eastAsiaTheme="minorEastAsia"/>
          <w:b/>
          <w:sz w:val="28"/>
          <w:szCs w:val="28"/>
        </w:rPr>
        <w:t>trình</w:t>
      </w:r>
    </w:p>
    <w:p w:rsidR="00EE5666" w:rsidRPr="00EE5666" w:rsidRDefault="00EE5666" w:rsidP="00EE5666">
      <w:pPr>
        <w:widowControl w:val="0"/>
        <w:numPr>
          <w:ilvl w:val="0"/>
          <w:numId w:val="5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450"/>
        <w:jc w:val="left"/>
        <w:rPr>
          <w:rFonts w:ascii="Courier New" w:eastAsiaTheme="minorEastAsia" w:hAnsi="Courier New" w:cs="Courier New"/>
          <w:b/>
          <w:sz w:val="24"/>
          <w:szCs w:val="24"/>
        </w:rPr>
      </w:pPr>
      <w:r w:rsidRPr="00EE5666">
        <w:rPr>
          <w:rFonts w:ascii="Courier New" w:eastAsiaTheme="minorEastAsia" w:hAnsi="Courier New" w:cs="Courier New"/>
          <w:b/>
          <w:sz w:val="24"/>
          <w:szCs w:val="24"/>
        </w:rPr>
        <w:t>FIFO: (Vào trước ra</w:t>
      </w:r>
      <w:r w:rsidRPr="00EE5666">
        <w:rPr>
          <w:rFonts w:ascii="Courier New" w:eastAsiaTheme="minorEastAsia" w:hAnsi="Courier New" w:cs="Courier New"/>
          <w:b/>
          <w:spacing w:val="-1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trước)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916"/>
        <w:gridCol w:w="916"/>
        <w:gridCol w:w="916"/>
        <w:gridCol w:w="1250"/>
        <w:gridCol w:w="986"/>
      </w:tblGrid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313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P3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P4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313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13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14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648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19</w:t>
            </w:r>
          </w:p>
        </w:tc>
      </w:tr>
    </w:tbl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firstLine="0"/>
        <w:jc w:val="left"/>
        <w:rPr>
          <w:rFonts w:ascii="Courier New" w:eastAsiaTheme="minorEastAsia" w:hAnsi="Courier New" w:cs="Courier New"/>
          <w:sz w:val="15"/>
          <w:szCs w:val="15"/>
        </w:rPr>
      </w:pPr>
    </w:p>
    <w:p w:rsidR="00EE5666" w:rsidRPr="00EE5666" w:rsidRDefault="00EE5666" w:rsidP="00EE5666">
      <w:pPr>
        <w:widowControl w:val="0"/>
        <w:numPr>
          <w:ilvl w:val="0"/>
          <w:numId w:val="5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left="450"/>
        <w:jc w:val="left"/>
        <w:rPr>
          <w:rFonts w:ascii="Courier New" w:eastAsiaTheme="minorEastAsia" w:hAnsi="Courier New" w:cs="Courier New"/>
          <w:b/>
          <w:sz w:val="24"/>
          <w:szCs w:val="24"/>
        </w:rPr>
      </w:pPr>
      <w:r w:rsidRPr="00EE5666">
        <w:rPr>
          <w:rFonts w:ascii="Courier New" w:eastAsiaTheme="minorEastAsia" w:hAnsi="Courier New" w:cs="Courier New"/>
          <w:b/>
          <w:sz w:val="24"/>
          <w:szCs w:val="24"/>
        </w:rPr>
        <w:t>Theo độ ưu tiên độc</w:t>
      </w:r>
      <w:r w:rsidRPr="00EE5666">
        <w:rPr>
          <w:rFonts w:ascii="Courier New" w:eastAsiaTheme="minorEastAsia" w:hAnsi="Courier New" w:cs="Courier New"/>
          <w:b/>
          <w:spacing w:val="-1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quyền</w:t>
      </w:r>
    </w:p>
    <w:p w:rsidR="00EE5666" w:rsidRPr="00EE5666" w:rsidRDefault="00EE5666" w:rsidP="00EE5666">
      <w:pPr>
        <w:widowControl w:val="0"/>
        <w:numPr>
          <w:ilvl w:val="0"/>
          <w:numId w:val="3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right="396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Độ ưu tiên: độ ưu tiên của tiến trình nào cao hơn có</w:t>
      </w:r>
      <w:r w:rsidRPr="00EE5666">
        <w:rPr>
          <w:rFonts w:ascii="Courier New" w:eastAsiaTheme="minorEastAsia" w:hAnsi="Courier New" w:cs="Courier New"/>
          <w:spacing w:val="-3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trong CPU thi xử lý trước. độ ưu tiên 1 &gt; 2 &gt; 3 &gt; 4</w:t>
      </w:r>
      <w:r w:rsidRPr="00EE5666">
        <w:rPr>
          <w:rFonts w:ascii="Courier New" w:eastAsiaTheme="minorEastAsia" w:hAnsi="Courier New" w:cs="Courier New"/>
          <w:spacing w:val="-2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……</w:t>
      </w:r>
    </w:p>
    <w:p w:rsidR="00EE5666" w:rsidRPr="00EE5666" w:rsidRDefault="00EE5666" w:rsidP="00EE5666">
      <w:pPr>
        <w:widowControl w:val="0"/>
        <w:numPr>
          <w:ilvl w:val="0"/>
          <w:numId w:val="3"/>
        </w:numPr>
        <w:tabs>
          <w:tab w:val="left" w:pos="450"/>
          <w:tab w:val="left" w:pos="6497"/>
        </w:tabs>
        <w:kinsoku w:val="0"/>
        <w:overflowPunct w:val="0"/>
        <w:autoSpaceDE w:val="0"/>
        <w:autoSpaceDN w:val="0"/>
        <w:adjustRightInd w:val="0"/>
        <w:spacing w:before="80" w:after="0" w:line="240" w:lineRule="auto"/>
        <w:ind w:right="684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Độc quyền: đang xử lý tiến trình</w:t>
      </w:r>
      <w:r w:rsidRPr="00EE5666">
        <w:rPr>
          <w:rFonts w:ascii="Courier New" w:eastAsiaTheme="minorEastAsia" w:hAnsi="Courier New" w:cs="Courier New"/>
          <w:spacing w:val="-20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nào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thì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xử lý</w:t>
      </w:r>
      <w:r w:rsidRPr="00EE5666">
        <w:rPr>
          <w:rFonts w:ascii="Courier New" w:eastAsiaTheme="minorEastAsia" w:hAnsi="Courier New" w:cs="Courier New"/>
          <w:spacing w:val="-8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hết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tiến</w:t>
      </w:r>
      <w:r w:rsidRPr="00EE5666">
        <w:rPr>
          <w:rFonts w:ascii="Courier New" w:eastAsiaTheme="minorEastAsia" w:hAnsi="Courier New" w:cs="Courier New"/>
          <w:spacing w:val="-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trình đó mới xử lý tiến trình</w:t>
      </w:r>
      <w:r w:rsidRPr="00EE5666">
        <w:rPr>
          <w:rFonts w:ascii="Courier New" w:eastAsiaTheme="minorEastAsia" w:hAnsi="Courier New" w:cs="Courier New"/>
          <w:spacing w:val="-24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khác.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916"/>
        <w:gridCol w:w="916"/>
        <w:gridCol w:w="916"/>
        <w:gridCol w:w="1250"/>
        <w:gridCol w:w="986"/>
      </w:tblGrid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313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P3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P4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313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16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18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648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19</w:t>
            </w:r>
          </w:p>
        </w:tc>
      </w:tr>
    </w:tbl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firstLine="0"/>
        <w:jc w:val="left"/>
        <w:rPr>
          <w:rFonts w:ascii="Courier New" w:eastAsiaTheme="minorEastAsia" w:hAnsi="Courier New" w:cs="Courier New"/>
          <w:sz w:val="15"/>
          <w:szCs w:val="15"/>
        </w:rPr>
      </w:pPr>
    </w:p>
    <w:p w:rsidR="00EE5666" w:rsidRPr="00EE5666" w:rsidRDefault="00EE5666" w:rsidP="00EE5666">
      <w:pPr>
        <w:widowControl w:val="0"/>
        <w:numPr>
          <w:ilvl w:val="0"/>
          <w:numId w:val="5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left="450"/>
        <w:jc w:val="left"/>
        <w:rPr>
          <w:rFonts w:ascii="Courier New" w:eastAsiaTheme="minorEastAsia" w:hAnsi="Courier New" w:cs="Courier New"/>
          <w:b/>
          <w:sz w:val="24"/>
          <w:szCs w:val="24"/>
        </w:rPr>
      </w:pPr>
      <w:r w:rsidRPr="00EE5666">
        <w:rPr>
          <w:rFonts w:ascii="Courier New" w:eastAsiaTheme="minorEastAsia" w:hAnsi="Courier New" w:cs="Courier New"/>
          <w:b/>
          <w:sz w:val="24"/>
          <w:szCs w:val="24"/>
        </w:rPr>
        <w:t>SJF không độc</w:t>
      </w:r>
      <w:r w:rsidRPr="00EE5666">
        <w:rPr>
          <w:rFonts w:ascii="Courier New" w:eastAsiaTheme="minorEastAsia" w:hAnsi="Courier New" w:cs="Courier New"/>
          <w:b/>
          <w:spacing w:val="-1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quyền</w:t>
      </w:r>
    </w:p>
    <w:p w:rsidR="00EE5666" w:rsidRPr="00EE5666" w:rsidRDefault="00EE5666" w:rsidP="00EE5666">
      <w:pPr>
        <w:widowControl w:val="0"/>
        <w:numPr>
          <w:ilvl w:val="0"/>
          <w:numId w:val="2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right="684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SJF: Xử lý tiến trình có “thời gian CPU” xử lý ngắn</w:t>
      </w:r>
      <w:r w:rsidRPr="00EE5666">
        <w:rPr>
          <w:rFonts w:ascii="Courier New" w:eastAsiaTheme="minorEastAsia" w:hAnsi="Courier New" w:cs="Courier New"/>
          <w:spacing w:val="-3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nhất trong các tiến trình có trong</w:t>
      </w:r>
      <w:r w:rsidRPr="00EE5666">
        <w:rPr>
          <w:rFonts w:ascii="Courier New" w:eastAsiaTheme="minorEastAsia" w:hAnsi="Courier New" w:cs="Courier New"/>
          <w:spacing w:val="-2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CPU.</w:t>
      </w:r>
    </w:p>
    <w:p w:rsidR="00EE5666" w:rsidRPr="00EE5666" w:rsidRDefault="00EE5666" w:rsidP="00EE5666">
      <w:pPr>
        <w:widowControl w:val="0"/>
        <w:numPr>
          <w:ilvl w:val="0"/>
          <w:numId w:val="2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right="396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SJF không độc quyền: Tiến trình nào vào sau nhưng có</w:t>
      </w:r>
      <w:r w:rsidRPr="00EE5666">
        <w:rPr>
          <w:rFonts w:ascii="Courier New" w:eastAsiaTheme="minorEastAsia" w:hAnsi="Courier New" w:cs="Courier New"/>
          <w:spacing w:val="-3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“thời gian CPU” xử lý ngắn nhất thì đc xử lý trước. Các tiến</w:t>
      </w:r>
      <w:r w:rsidRPr="00EE5666">
        <w:rPr>
          <w:rFonts w:ascii="Courier New" w:eastAsiaTheme="minorEastAsia" w:hAnsi="Courier New" w:cs="Courier New"/>
          <w:spacing w:val="-3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trình trước nó thì bị đẩy về đằng</w:t>
      </w:r>
      <w:r w:rsidRPr="00EE5666">
        <w:rPr>
          <w:rFonts w:ascii="Courier New" w:eastAsiaTheme="minorEastAsia" w:hAnsi="Courier New" w:cs="Courier New"/>
          <w:spacing w:val="-2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sau.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916"/>
        <w:gridCol w:w="916"/>
        <w:gridCol w:w="916"/>
        <w:gridCol w:w="916"/>
        <w:gridCol w:w="1250"/>
        <w:gridCol w:w="986"/>
      </w:tblGrid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P3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P4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4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5</w:t>
            </w:r>
          </w:p>
        </w:tc>
        <w:tc>
          <w:tcPr>
            <w:tcW w:w="12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648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19</w:t>
            </w:r>
          </w:p>
        </w:tc>
      </w:tr>
    </w:tbl>
    <w:p w:rsidR="00EE5666" w:rsidRPr="00EE5666" w:rsidRDefault="00EE5666" w:rsidP="00EE5666">
      <w:pPr>
        <w:widowControl w:val="0"/>
        <w:numPr>
          <w:ilvl w:val="0"/>
          <w:numId w:val="5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left="450"/>
        <w:jc w:val="left"/>
        <w:rPr>
          <w:rFonts w:ascii="Courier New" w:eastAsiaTheme="minorEastAsia" w:hAnsi="Courier New" w:cs="Courier New"/>
          <w:b/>
          <w:sz w:val="24"/>
          <w:szCs w:val="24"/>
        </w:rPr>
      </w:pPr>
      <w:r w:rsidRPr="00EE5666">
        <w:rPr>
          <w:rFonts w:ascii="Courier New" w:eastAsiaTheme="minorEastAsia" w:hAnsi="Courier New" w:cs="Courier New"/>
          <w:b/>
          <w:sz w:val="24"/>
          <w:szCs w:val="24"/>
        </w:rPr>
        <w:t>SJF độc quyền (ghắn 2 định nghĩa bên</w:t>
      </w:r>
      <w:r w:rsidRPr="00EE5666">
        <w:rPr>
          <w:rFonts w:ascii="Courier New" w:eastAsiaTheme="minorEastAsia" w:hAnsi="Courier New" w:cs="Courier New"/>
          <w:b/>
          <w:spacing w:val="-2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trên)</w:t>
      </w:r>
    </w:p>
    <w:p w:rsidR="00EE5666" w:rsidRPr="00EE5666" w:rsidRDefault="00EE5666" w:rsidP="00EE5666">
      <w:pPr>
        <w:widowControl w:val="0"/>
        <w:tabs>
          <w:tab w:val="left" w:pos="1077"/>
          <w:tab w:val="left" w:pos="1993"/>
          <w:tab w:val="left" w:pos="2909"/>
          <w:tab w:val="left" w:pos="3825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P1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P2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P4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P3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P5</w:t>
      </w:r>
    </w:p>
    <w:p w:rsidR="00EE5666" w:rsidRDefault="00EE5666" w:rsidP="00EE5666">
      <w:pPr>
        <w:widowControl w:val="0"/>
        <w:tabs>
          <w:tab w:val="left" w:pos="1077"/>
          <w:tab w:val="left" w:pos="1993"/>
          <w:tab w:val="left" w:pos="2909"/>
          <w:tab w:val="left" w:pos="3825"/>
          <w:tab w:val="left" w:pos="5409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0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10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11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12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14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19</w:t>
      </w:r>
    </w:p>
    <w:p w:rsidR="006E0552" w:rsidRPr="00EE5666" w:rsidRDefault="006E0552" w:rsidP="00EE5666">
      <w:pPr>
        <w:widowControl w:val="0"/>
        <w:tabs>
          <w:tab w:val="left" w:pos="1077"/>
          <w:tab w:val="left" w:pos="1993"/>
          <w:tab w:val="left" w:pos="2909"/>
          <w:tab w:val="left" w:pos="3825"/>
          <w:tab w:val="left" w:pos="5409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numPr>
          <w:ilvl w:val="0"/>
          <w:numId w:val="5"/>
        </w:numPr>
        <w:tabs>
          <w:tab w:val="left" w:pos="450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2" w:right="109" w:firstLine="0"/>
        <w:jc w:val="left"/>
        <w:rPr>
          <w:rFonts w:ascii="Courier New" w:eastAsiaTheme="minorEastAsia" w:hAnsi="Courier New" w:cs="Courier New"/>
          <w:b/>
          <w:sz w:val="24"/>
          <w:szCs w:val="24"/>
        </w:rPr>
      </w:pPr>
      <w:r w:rsidRPr="00EE5666">
        <w:rPr>
          <w:rFonts w:ascii="Courier New" w:eastAsiaTheme="minorEastAsia" w:hAnsi="Courier New" w:cs="Courier New"/>
          <w:b/>
          <w:sz w:val="24"/>
          <w:szCs w:val="24"/>
        </w:rPr>
        <w:t>RR (q = 2) (Sau thời gian “q = 2” tiến trình chưa xử lý</w:t>
      </w:r>
      <w:r w:rsidRPr="00EE5666">
        <w:rPr>
          <w:rFonts w:ascii="Courier New" w:eastAsiaTheme="minorEastAsia" w:hAnsi="Courier New" w:cs="Courier New"/>
          <w:b/>
          <w:spacing w:val="-3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xong cũng phải nhường CPU cho tiến trình tiếp theo. Cứ vậy cho đến khi tất cả các tiến trình được xử lý</w:t>
      </w:r>
      <w:r w:rsidRPr="00EE5666">
        <w:rPr>
          <w:rFonts w:ascii="Courier New" w:eastAsiaTheme="minorEastAsia" w:hAnsi="Courier New" w:cs="Courier New"/>
          <w:b/>
          <w:spacing w:val="-2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b/>
          <w:sz w:val="24"/>
          <w:szCs w:val="24"/>
        </w:rPr>
        <w:t>hết.)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916"/>
        <w:gridCol w:w="916"/>
        <w:gridCol w:w="916"/>
        <w:gridCol w:w="916"/>
        <w:gridCol w:w="916"/>
        <w:gridCol w:w="916"/>
        <w:gridCol w:w="916"/>
        <w:gridCol w:w="916"/>
        <w:gridCol w:w="652"/>
      </w:tblGrid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P3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P4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P5</w:t>
            </w:r>
          </w:p>
        </w:tc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48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P1</w:t>
            </w:r>
          </w:p>
        </w:tc>
      </w:tr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3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5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6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313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8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10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12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293" w:right="293"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14</w:t>
            </w:r>
          </w:p>
        </w:tc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right="48" w:firstLine="0"/>
              <w:jc w:val="righ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15</w:t>
            </w:r>
          </w:p>
        </w:tc>
      </w:tr>
      <w:tr w:rsidR="00EE5666" w:rsidRPr="00EE5666" w:rsidTr="003A0843">
        <w:trPr>
          <w:trHeight w:hRule="exact" w:val="272"/>
        </w:trPr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50" w:firstLine="0"/>
              <w:jc w:val="left"/>
              <w:rPr>
                <w:rFonts w:eastAsiaTheme="minorEastAsia"/>
                <w:sz w:val="24"/>
                <w:szCs w:val="24"/>
              </w:rPr>
            </w:pPr>
            <w:r w:rsidRPr="00EE5666">
              <w:rPr>
                <w:rFonts w:ascii="Courier New" w:eastAsiaTheme="minorEastAsia" w:hAnsi="Courier New" w:cs="Courier New"/>
                <w:sz w:val="24"/>
                <w:szCs w:val="24"/>
              </w:rPr>
              <w:t>19</w:t>
            </w: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EE5666" w:rsidRPr="00EE5666" w:rsidRDefault="00EE5666" w:rsidP="00EE5666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EE5666" w:rsidRPr="00EE5666" w:rsidRDefault="00EE5666" w:rsidP="00EE5666">
      <w:pPr>
        <w:widowControl w:val="0"/>
        <w:numPr>
          <w:ilvl w:val="0"/>
          <w:numId w:val="4"/>
        </w:numPr>
        <w:tabs>
          <w:tab w:val="left" w:pos="594"/>
        </w:tabs>
        <w:kinsoku w:val="0"/>
        <w:overflowPunct w:val="0"/>
        <w:autoSpaceDE w:val="0"/>
        <w:autoSpaceDN w:val="0"/>
        <w:adjustRightInd w:val="0"/>
        <w:spacing w:before="100" w:after="0" w:line="240" w:lineRule="auto"/>
        <w:ind w:firstLine="0"/>
        <w:jc w:val="left"/>
        <w:rPr>
          <w:rFonts w:eastAsiaTheme="minorEastAsia"/>
          <w:b/>
          <w:sz w:val="28"/>
          <w:szCs w:val="28"/>
        </w:rPr>
      </w:pPr>
      <w:r w:rsidRPr="00EE5666">
        <w:rPr>
          <w:rFonts w:eastAsiaTheme="minorEastAsia"/>
          <w:b/>
          <w:sz w:val="28"/>
          <w:szCs w:val="28"/>
        </w:rPr>
        <w:t>Thời gian lưu lại trong hệ thống ( = thời gian xử lý xong – thời gian tiến trình đó vào.)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tabs>
          <w:tab w:val="left" w:pos="1077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right="700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FIFO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Theo độ ưu tiên độc quyền</w:t>
      </w:r>
      <w:r w:rsidRPr="00EE5666">
        <w:rPr>
          <w:rFonts w:ascii="Courier New" w:eastAsiaTheme="minorEastAsia" w:hAnsi="Courier New" w:cs="Courier New"/>
          <w:spacing w:val="-10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SJF không độc quyềnSJF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độc</w:t>
      </w:r>
      <w:r w:rsidRPr="00EE5666">
        <w:rPr>
          <w:rFonts w:ascii="Courier New" w:eastAsiaTheme="minorEastAsia" w:hAnsi="Courier New" w:cs="Courier New"/>
          <w:spacing w:val="-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quyền RR (q =</w:t>
      </w:r>
      <w:r w:rsidRPr="00EE5666">
        <w:rPr>
          <w:rFonts w:ascii="Courier New" w:eastAsiaTheme="minorEastAsia" w:hAnsi="Courier New" w:cs="Courier New"/>
          <w:spacing w:val="40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2)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P1 – 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11</w:t>
      </w:r>
    </w:p>
    <w:p w:rsidR="00EE5666" w:rsidRPr="00EE5666" w:rsidRDefault="00EE5666" w:rsidP="00EE5666">
      <w:pPr>
        <w:widowControl w:val="0"/>
        <w:tabs>
          <w:tab w:val="left" w:pos="199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lastRenderedPageBreak/>
        <w:t>P5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–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15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P1 –</w:t>
      </w:r>
      <w:r w:rsidRPr="00EE5666">
        <w:rPr>
          <w:rFonts w:ascii="Courier New" w:eastAsiaTheme="minorEastAsia" w:hAnsi="Courier New" w:cs="Courier New"/>
          <w:spacing w:val="-5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16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16</w:t>
      </w:r>
    </w:p>
    <w:p w:rsidR="00EE5666" w:rsidRPr="00EE5666" w:rsidRDefault="00EE5666" w:rsidP="00EE5666">
      <w:pPr>
        <w:widowControl w:val="0"/>
        <w:tabs>
          <w:tab w:val="left" w:pos="199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–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12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P1 –</w:t>
      </w:r>
      <w:r w:rsidRPr="00EE5666">
        <w:rPr>
          <w:rFonts w:ascii="Courier New" w:eastAsiaTheme="minorEastAsia" w:hAnsi="Courier New" w:cs="Courier New"/>
          <w:spacing w:val="-5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2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2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 – 6</w:t>
      </w:r>
      <w:r w:rsidRPr="00EE5666">
        <w:rPr>
          <w:rFonts w:ascii="Courier New" w:eastAsiaTheme="minorEastAsia" w:hAnsi="Courier New" w:cs="Courier New"/>
          <w:spacing w:val="-10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P1 – 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61" w:firstLine="0"/>
        <w:jc w:val="left"/>
        <w:rPr>
          <w:rFonts w:ascii="Courier New" w:eastAsiaTheme="minorEastAsia" w:hAnsi="Courier New" w:cs="Courier New"/>
          <w:sz w:val="24"/>
          <w:szCs w:val="24"/>
        </w:rPr>
        <w:sectPr w:rsidR="00EE5666" w:rsidRPr="00EE5666">
          <w:pgSz w:w="11900" w:h="16840"/>
          <w:pgMar w:top="1360" w:right="1420" w:bottom="280" w:left="1280" w:header="720" w:footer="720" w:gutter="0"/>
          <w:cols w:space="720"/>
          <w:noEndnote/>
        </w:sectPr>
      </w:pP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8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12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9</w:t>
      </w:r>
    </w:p>
    <w:p w:rsidR="00EE5666" w:rsidRPr="00EE5666" w:rsidRDefault="00EE5666" w:rsidP="00EE5666">
      <w:pPr>
        <w:widowControl w:val="0"/>
        <w:tabs>
          <w:tab w:val="left" w:pos="193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–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15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P1 –</w:t>
      </w:r>
      <w:r w:rsidRPr="00EE5666">
        <w:rPr>
          <w:rFonts w:ascii="Courier New" w:eastAsiaTheme="minorEastAsia" w:hAnsi="Courier New" w:cs="Courier New"/>
          <w:spacing w:val="-5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3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3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 – 11</w:t>
      </w:r>
    </w:p>
    <w:p w:rsidR="00EE5666" w:rsidRPr="00EE5666" w:rsidRDefault="00EE5666" w:rsidP="00EE5666">
      <w:pPr>
        <w:widowControl w:val="0"/>
        <w:tabs>
          <w:tab w:val="left" w:pos="1933"/>
          <w:tab w:val="left" w:pos="3765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T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=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11,12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=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12,8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 = 6 T = 11 T =</w:t>
      </w:r>
      <w:r w:rsidRPr="00EE5666">
        <w:rPr>
          <w:rFonts w:ascii="Courier New" w:eastAsiaTheme="minorEastAsia" w:hAnsi="Courier New" w:cs="Courier New"/>
          <w:spacing w:val="-5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7,4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numPr>
          <w:ilvl w:val="0"/>
          <w:numId w:val="4"/>
        </w:numPr>
        <w:tabs>
          <w:tab w:val="left" w:pos="534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2" w:right="400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Thời gian chờ trong hệ thống: ( = thời gian có mặt</w:t>
      </w:r>
      <w:r w:rsidRPr="00EE5666">
        <w:rPr>
          <w:rFonts w:ascii="Courier New" w:eastAsiaTheme="minorEastAsia" w:hAnsi="Courier New" w:cs="Courier New"/>
          <w:spacing w:val="-36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trong CPU mà không được CPU xử</w:t>
      </w:r>
      <w:r w:rsidRPr="00EE5666">
        <w:rPr>
          <w:rFonts w:ascii="Courier New" w:eastAsiaTheme="minorEastAsia" w:hAnsi="Courier New" w:cs="Courier New"/>
          <w:spacing w:val="-1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lý.)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tabs>
          <w:tab w:val="left" w:pos="1017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right="560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FIFO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Theo độ ưu tiên độc quyền</w:t>
      </w:r>
      <w:r w:rsidRPr="00EE5666">
        <w:rPr>
          <w:rFonts w:ascii="Courier New" w:eastAsiaTheme="minorEastAsia" w:hAnsi="Courier New" w:cs="Courier New"/>
          <w:spacing w:val="-10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SJF không độc quyềnSJF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độc</w:t>
      </w:r>
      <w:r w:rsidRPr="00EE5666">
        <w:rPr>
          <w:rFonts w:ascii="Courier New" w:eastAsiaTheme="minorEastAsia" w:hAnsi="Courier New" w:cs="Courier New"/>
          <w:spacing w:val="-1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quyền RR (q =</w:t>
      </w:r>
      <w:r w:rsidRPr="00EE5666">
        <w:rPr>
          <w:rFonts w:ascii="Courier New" w:eastAsiaTheme="minorEastAsia" w:hAnsi="Courier New" w:cs="Courier New"/>
          <w:spacing w:val="40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2)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P1 – 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10</w:t>
      </w:r>
    </w:p>
    <w:p w:rsidR="00EE5666" w:rsidRPr="00EE5666" w:rsidRDefault="00EE5666" w:rsidP="00EE5666">
      <w:pPr>
        <w:widowControl w:val="0"/>
        <w:tabs>
          <w:tab w:val="left" w:pos="193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–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10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P1 –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14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15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 – 7</w:t>
      </w:r>
      <w:r w:rsidRPr="00EE5666">
        <w:rPr>
          <w:rFonts w:ascii="Courier New" w:eastAsiaTheme="minorEastAsia" w:hAnsi="Courier New" w:cs="Courier New"/>
          <w:spacing w:val="-9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P1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 – 1</w:t>
      </w:r>
      <w:r w:rsidRPr="00EE5666">
        <w:rPr>
          <w:rFonts w:ascii="Courier New" w:eastAsiaTheme="minorEastAsia" w:hAnsi="Courier New" w:cs="Courier New"/>
          <w:spacing w:val="-99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P1 – 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10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8</w:t>
      </w:r>
    </w:p>
    <w:p w:rsidR="00EE5666" w:rsidRPr="00EE5666" w:rsidRDefault="00EE5666" w:rsidP="00EE5666">
      <w:pPr>
        <w:widowControl w:val="0"/>
        <w:tabs>
          <w:tab w:val="left" w:pos="193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–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10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P1 –</w:t>
      </w:r>
      <w:r w:rsidRPr="00EE5666">
        <w:rPr>
          <w:rFonts w:ascii="Courier New" w:eastAsiaTheme="minorEastAsia" w:hAnsi="Courier New" w:cs="Courier New"/>
          <w:spacing w:val="-3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9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P2 – 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P3 – 1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P4 – 2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P5 – 6</w:t>
      </w:r>
    </w:p>
    <w:p w:rsidR="00EE5666" w:rsidRPr="00EE5666" w:rsidRDefault="00EE5666" w:rsidP="00EE5666">
      <w:pPr>
        <w:widowControl w:val="0"/>
        <w:tabs>
          <w:tab w:val="left" w:pos="1933"/>
          <w:tab w:val="left" w:pos="4681"/>
          <w:tab w:val="left" w:pos="6513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1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T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=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7,6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 = 9 T</w:t>
      </w:r>
      <w:r w:rsidRPr="00EE5666">
        <w:rPr>
          <w:rFonts w:ascii="Courier New" w:eastAsiaTheme="minorEastAsia" w:hAnsi="Courier New" w:cs="Courier New"/>
          <w:spacing w:val="46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=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2.2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=</w:t>
      </w:r>
      <w:r w:rsidRPr="00EE5666">
        <w:rPr>
          <w:rFonts w:ascii="Courier New" w:eastAsiaTheme="minorEastAsia" w:hAnsi="Courier New" w:cs="Courier New"/>
          <w:spacing w:val="-2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7,4</w:t>
      </w:r>
      <w:r w:rsidRPr="00EE5666">
        <w:rPr>
          <w:rFonts w:ascii="Courier New" w:eastAsiaTheme="minorEastAsia" w:hAnsi="Courier New" w:cs="Courier New"/>
          <w:sz w:val="24"/>
          <w:szCs w:val="24"/>
        </w:rPr>
        <w:tab/>
        <w:t>T =</w:t>
      </w:r>
      <w:r w:rsidRPr="00EE5666">
        <w:rPr>
          <w:rFonts w:ascii="Courier New" w:eastAsiaTheme="minorEastAsia" w:hAnsi="Courier New" w:cs="Courier New"/>
          <w:spacing w:val="-5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3,8</w:t>
      </w:r>
    </w:p>
    <w:p w:rsidR="00EE5666" w:rsidRPr="00EE5666" w:rsidRDefault="00EE5666" w:rsidP="00EE5666">
      <w:pPr>
        <w:widowControl w:val="0"/>
        <w:kinsoku w:val="0"/>
        <w:overflowPunct w:val="0"/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eastAsiaTheme="minorEastAsia" w:hAnsi="Courier New" w:cs="Courier New"/>
          <w:sz w:val="24"/>
          <w:szCs w:val="24"/>
        </w:rPr>
      </w:pPr>
    </w:p>
    <w:p w:rsidR="00EE5666" w:rsidRPr="00EE5666" w:rsidRDefault="00EE5666" w:rsidP="00EE5666">
      <w:pPr>
        <w:widowControl w:val="0"/>
        <w:numPr>
          <w:ilvl w:val="0"/>
          <w:numId w:val="4"/>
        </w:numPr>
        <w:tabs>
          <w:tab w:val="left" w:pos="534"/>
        </w:tabs>
        <w:kinsoku w:val="0"/>
        <w:overflowPunct w:val="0"/>
        <w:autoSpaceDE w:val="0"/>
        <w:autoSpaceDN w:val="0"/>
        <w:adjustRightInd w:val="0"/>
        <w:spacing w:before="0" w:after="0" w:line="240" w:lineRule="auto"/>
        <w:ind w:left="102" w:right="112" w:firstLine="0"/>
        <w:jc w:val="left"/>
        <w:rPr>
          <w:rFonts w:ascii="Courier New" w:eastAsiaTheme="minorEastAsia" w:hAnsi="Courier New" w:cs="Courier New"/>
          <w:sz w:val="24"/>
          <w:szCs w:val="24"/>
        </w:rPr>
      </w:pPr>
      <w:r w:rsidRPr="00EE5666">
        <w:rPr>
          <w:rFonts w:ascii="Courier New" w:eastAsiaTheme="minorEastAsia" w:hAnsi="Courier New" w:cs="Courier New"/>
          <w:sz w:val="24"/>
          <w:szCs w:val="24"/>
        </w:rPr>
        <w:t>Với thuật toán điều phối SJF không độc quyền cho thời</w:t>
      </w:r>
      <w:r w:rsidRPr="00EE5666">
        <w:rPr>
          <w:rFonts w:ascii="Courier New" w:eastAsiaTheme="minorEastAsia" w:hAnsi="Courier New" w:cs="Courier New"/>
          <w:spacing w:val="-36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gian chờ trung bình là cực</w:t>
      </w:r>
      <w:r w:rsidRPr="00EE5666">
        <w:rPr>
          <w:rFonts w:ascii="Courier New" w:eastAsiaTheme="minorEastAsia" w:hAnsi="Courier New" w:cs="Courier New"/>
          <w:spacing w:val="-17"/>
          <w:sz w:val="24"/>
          <w:szCs w:val="24"/>
        </w:rPr>
        <w:t xml:space="preserve"> </w:t>
      </w:r>
      <w:r w:rsidRPr="00EE5666">
        <w:rPr>
          <w:rFonts w:ascii="Courier New" w:eastAsiaTheme="minorEastAsia" w:hAnsi="Courier New" w:cs="Courier New"/>
          <w:sz w:val="24"/>
          <w:szCs w:val="24"/>
        </w:rPr>
        <w:t>tiểu</w:t>
      </w:r>
    </w:p>
    <w:p w:rsidR="003B592E" w:rsidRDefault="002E76AA" w:rsidP="00781367">
      <w:pPr>
        <w:spacing w:before="288" w:after="288"/>
      </w:pPr>
    </w:p>
    <w:sectPr w:rsidR="003B592E" w:rsidSect="005604AD">
      <w:pgSz w:w="11910" w:h="16850"/>
      <w:pgMar w:top="1418" w:right="1134" w:bottom="1418" w:left="1701" w:header="0" w:footer="124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6"/>
    <w:multiLevelType w:val="multilevel"/>
    <w:tmpl w:val="00000889"/>
    <w:lvl w:ilvl="0">
      <w:numFmt w:val="bullet"/>
      <w:lvlText w:val="*"/>
      <w:lvlJc w:val="left"/>
      <w:pPr>
        <w:ind w:left="102" w:hanging="288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1">
      <w:numFmt w:val="bullet"/>
      <w:lvlText w:val="-"/>
      <w:lvlJc w:val="left"/>
      <w:pPr>
        <w:ind w:left="102" w:hanging="288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920" w:hanging="288"/>
      </w:pPr>
    </w:lvl>
    <w:lvl w:ilvl="3">
      <w:numFmt w:val="bullet"/>
      <w:lvlText w:val="•"/>
      <w:lvlJc w:val="left"/>
      <w:pPr>
        <w:ind w:left="2830" w:hanging="288"/>
      </w:pPr>
    </w:lvl>
    <w:lvl w:ilvl="4">
      <w:numFmt w:val="bullet"/>
      <w:lvlText w:val="•"/>
      <w:lvlJc w:val="left"/>
      <w:pPr>
        <w:ind w:left="3740" w:hanging="288"/>
      </w:pPr>
    </w:lvl>
    <w:lvl w:ilvl="5">
      <w:numFmt w:val="bullet"/>
      <w:lvlText w:val="•"/>
      <w:lvlJc w:val="left"/>
      <w:pPr>
        <w:ind w:left="4650" w:hanging="288"/>
      </w:pPr>
    </w:lvl>
    <w:lvl w:ilvl="6">
      <w:numFmt w:val="bullet"/>
      <w:lvlText w:val="•"/>
      <w:lvlJc w:val="left"/>
      <w:pPr>
        <w:ind w:left="5560" w:hanging="288"/>
      </w:pPr>
    </w:lvl>
    <w:lvl w:ilvl="7">
      <w:numFmt w:val="bullet"/>
      <w:lvlText w:val="•"/>
      <w:lvlJc w:val="left"/>
      <w:pPr>
        <w:ind w:left="6470" w:hanging="288"/>
      </w:pPr>
    </w:lvl>
    <w:lvl w:ilvl="8">
      <w:numFmt w:val="bullet"/>
      <w:lvlText w:val="•"/>
      <w:lvlJc w:val="left"/>
      <w:pPr>
        <w:ind w:left="7380" w:hanging="288"/>
      </w:pPr>
    </w:lvl>
  </w:abstractNum>
  <w:abstractNum w:abstractNumId="1">
    <w:nsid w:val="00000411"/>
    <w:multiLevelType w:val="multilevel"/>
    <w:tmpl w:val="00000894"/>
    <w:lvl w:ilvl="0">
      <w:start w:val="1"/>
      <w:numFmt w:val="lowerLetter"/>
      <w:lvlText w:val="%1."/>
      <w:lvlJc w:val="left"/>
      <w:pPr>
        <w:ind w:left="162" w:hanging="432"/>
      </w:pPr>
      <w:rPr>
        <w:rFonts w:ascii="Courier New" w:hAnsi="Courier New" w:cs="Courier New"/>
        <w:b w:val="0"/>
        <w:b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064" w:hanging="432"/>
      </w:pPr>
    </w:lvl>
    <w:lvl w:ilvl="2">
      <w:numFmt w:val="bullet"/>
      <w:lvlText w:val="•"/>
      <w:lvlJc w:val="left"/>
      <w:pPr>
        <w:ind w:left="1968" w:hanging="432"/>
      </w:pPr>
    </w:lvl>
    <w:lvl w:ilvl="3">
      <w:numFmt w:val="bullet"/>
      <w:lvlText w:val="•"/>
      <w:lvlJc w:val="left"/>
      <w:pPr>
        <w:ind w:left="2872" w:hanging="432"/>
      </w:pPr>
    </w:lvl>
    <w:lvl w:ilvl="4">
      <w:numFmt w:val="bullet"/>
      <w:lvlText w:val="•"/>
      <w:lvlJc w:val="left"/>
      <w:pPr>
        <w:ind w:left="3776" w:hanging="432"/>
      </w:pPr>
    </w:lvl>
    <w:lvl w:ilvl="5">
      <w:numFmt w:val="bullet"/>
      <w:lvlText w:val="•"/>
      <w:lvlJc w:val="left"/>
      <w:pPr>
        <w:ind w:left="4680" w:hanging="432"/>
      </w:pPr>
    </w:lvl>
    <w:lvl w:ilvl="6">
      <w:numFmt w:val="bullet"/>
      <w:lvlText w:val="•"/>
      <w:lvlJc w:val="left"/>
      <w:pPr>
        <w:ind w:left="5584" w:hanging="432"/>
      </w:pPr>
    </w:lvl>
    <w:lvl w:ilvl="7">
      <w:numFmt w:val="bullet"/>
      <w:lvlText w:val="•"/>
      <w:lvlJc w:val="left"/>
      <w:pPr>
        <w:ind w:left="6488" w:hanging="432"/>
      </w:pPr>
    </w:lvl>
    <w:lvl w:ilvl="8">
      <w:numFmt w:val="bullet"/>
      <w:lvlText w:val="•"/>
      <w:lvlJc w:val="left"/>
      <w:pPr>
        <w:ind w:left="7392" w:hanging="432"/>
      </w:pPr>
    </w:lvl>
  </w:abstractNum>
  <w:abstractNum w:abstractNumId="2">
    <w:nsid w:val="00000412"/>
    <w:multiLevelType w:val="multilevel"/>
    <w:tmpl w:val="00000895"/>
    <w:lvl w:ilvl="0">
      <w:numFmt w:val="bullet"/>
      <w:lvlText w:val="-"/>
      <w:lvlJc w:val="left"/>
      <w:pPr>
        <w:ind w:left="162" w:hanging="288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064" w:hanging="288"/>
      </w:pPr>
    </w:lvl>
    <w:lvl w:ilvl="2">
      <w:numFmt w:val="bullet"/>
      <w:lvlText w:val="•"/>
      <w:lvlJc w:val="left"/>
      <w:pPr>
        <w:ind w:left="1968" w:hanging="288"/>
      </w:pPr>
    </w:lvl>
    <w:lvl w:ilvl="3">
      <w:numFmt w:val="bullet"/>
      <w:lvlText w:val="•"/>
      <w:lvlJc w:val="left"/>
      <w:pPr>
        <w:ind w:left="2872" w:hanging="288"/>
      </w:pPr>
    </w:lvl>
    <w:lvl w:ilvl="4">
      <w:numFmt w:val="bullet"/>
      <w:lvlText w:val="•"/>
      <w:lvlJc w:val="left"/>
      <w:pPr>
        <w:ind w:left="3776" w:hanging="288"/>
      </w:pPr>
    </w:lvl>
    <w:lvl w:ilvl="5">
      <w:numFmt w:val="bullet"/>
      <w:lvlText w:val="•"/>
      <w:lvlJc w:val="left"/>
      <w:pPr>
        <w:ind w:left="4680" w:hanging="288"/>
      </w:pPr>
    </w:lvl>
    <w:lvl w:ilvl="6">
      <w:numFmt w:val="bullet"/>
      <w:lvlText w:val="•"/>
      <w:lvlJc w:val="left"/>
      <w:pPr>
        <w:ind w:left="5584" w:hanging="288"/>
      </w:pPr>
    </w:lvl>
    <w:lvl w:ilvl="7">
      <w:numFmt w:val="bullet"/>
      <w:lvlText w:val="•"/>
      <w:lvlJc w:val="left"/>
      <w:pPr>
        <w:ind w:left="6488" w:hanging="288"/>
      </w:pPr>
    </w:lvl>
    <w:lvl w:ilvl="8">
      <w:numFmt w:val="bullet"/>
      <w:lvlText w:val="•"/>
      <w:lvlJc w:val="left"/>
      <w:pPr>
        <w:ind w:left="7392" w:hanging="288"/>
      </w:pPr>
    </w:lvl>
  </w:abstractNum>
  <w:abstractNum w:abstractNumId="3">
    <w:nsid w:val="00000413"/>
    <w:multiLevelType w:val="multilevel"/>
    <w:tmpl w:val="00000896"/>
    <w:lvl w:ilvl="0">
      <w:numFmt w:val="bullet"/>
      <w:lvlText w:val="-"/>
      <w:lvlJc w:val="left"/>
      <w:pPr>
        <w:ind w:left="162" w:hanging="288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064" w:hanging="288"/>
      </w:pPr>
    </w:lvl>
    <w:lvl w:ilvl="2">
      <w:numFmt w:val="bullet"/>
      <w:lvlText w:val="•"/>
      <w:lvlJc w:val="left"/>
      <w:pPr>
        <w:ind w:left="1968" w:hanging="288"/>
      </w:pPr>
    </w:lvl>
    <w:lvl w:ilvl="3">
      <w:numFmt w:val="bullet"/>
      <w:lvlText w:val="•"/>
      <w:lvlJc w:val="left"/>
      <w:pPr>
        <w:ind w:left="2872" w:hanging="288"/>
      </w:pPr>
    </w:lvl>
    <w:lvl w:ilvl="4">
      <w:numFmt w:val="bullet"/>
      <w:lvlText w:val="•"/>
      <w:lvlJc w:val="left"/>
      <w:pPr>
        <w:ind w:left="3776" w:hanging="288"/>
      </w:pPr>
    </w:lvl>
    <w:lvl w:ilvl="5">
      <w:numFmt w:val="bullet"/>
      <w:lvlText w:val="•"/>
      <w:lvlJc w:val="left"/>
      <w:pPr>
        <w:ind w:left="4680" w:hanging="288"/>
      </w:pPr>
    </w:lvl>
    <w:lvl w:ilvl="6">
      <w:numFmt w:val="bullet"/>
      <w:lvlText w:val="•"/>
      <w:lvlJc w:val="left"/>
      <w:pPr>
        <w:ind w:left="5584" w:hanging="288"/>
      </w:pPr>
    </w:lvl>
    <w:lvl w:ilvl="7">
      <w:numFmt w:val="bullet"/>
      <w:lvlText w:val="•"/>
      <w:lvlJc w:val="left"/>
      <w:pPr>
        <w:ind w:left="6488" w:hanging="288"/>
      </w:pPr>
    </w:lvl>
    <w:lvl w:ilvl="8">
      <w:numFmt w:val="bullet"/>
      <w:lvlText w:val="•"/>
      <w:lvlJc w:val="left"/>
      <w:pPr>
        <w:ind w:left="7392" w:hanging="288"/>
      </w:pPr>
    </w:lvl>
  </w:abstractNum>
  <w:abstractNum w:abstractNumId="4">
    <w:nsid w:val="75BB52A1"/>
    <w:multiLevelType w:val="hybridMultilevel"/>
    <w:tmpl w:val="1E669F3E"/>
    <w:lvl w:ilvl="0" w:tplc="180853B8">
      <w:start w:val="2"/>
      <w:numFmt w:val="decimal"/>
      <w:lvlText w:val="%1.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66"/>
    <w:rsid w:val="00161366"/>
    <w:rsid w:val="00171A53"/>
    <w:rsid w:val="001A3E6F"/>
    <w:rsid w:val="00216964"/>
    <w:rsid w:val="00262B75"/>
    <w:rsid w:val="002E76AA"/>
    <w:rsid w:val="00314D41"/>
    <w:rsid w:val="003B08B2"/>
    <w:rsid w:val="003D4265"/>
    <w:rsid w:val="004967F1"/>
    <w:rsid w:val="00543C01"/>
    <w:rsid w:val="005604AD"/>
    <w:rsid w:val="00670BB1"/>
    <w:rsid w:val="00674FC4"/>
    <w:rsid w:val="006C5B06"/>
    <w:rsid w:val="006E0552"/>
    <w:rsid w:val="006E2AF4"/>
    <w:rsid w:val="006E3540"/>
    <w:rsid w:val="00781367"/>
    <w:rsid w:val="00812238"/>
    <w:rsid w:val="008E3938"/>
    <w:rsid w:val="009125C3"/>
    <w:rsid w:val="00974704"/>
    <w:rsid w:val="009C6EBE"/>
    <w:rsid w:val="00A1190E"/>
    <w:rsid w:val="00AC78C7"/>
    <w:rsid w:val="00AE6A08"/>
    <w:rsid w:val="00B00EF9"/>
    <w:rsid w:val="00BA0511"/>
    <w:rsid w:val="00BD1B1D"/>
    <w:rsid w:val="00BE1F9E"/>
    <w:rsid w:val="00BE5B83"/>
    <w:rsid w:val="00C308B1"/>
    <w:rsid w:val="00C923C1"/>
    <w:rsid w:val="00D07987"/>
    <w:rsid w:val="00D155B0"/>
    <w:rsid w:val="00D21AD9"/>
    <w:rsid w:val="00DC5A89"/>
    <w:rsid w:val="00E17816"/>
    <w:rsid w:val="00E712A6"/>
    <w:rsid w:val="00EE1751"/>
    <w:rsid w:val="00EE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DC5A89"/>
    <w:pPr>
      <w:ind w:left="1287" w:hanging="360"/>
      <w:outlineLvl w:val="2"/>
    </w:pPr>
    <w:rPr>
      <w:rFonts w:eastAsia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C5A89"/>
    <w:rPr>
      <w:rFonts w:ascii="Times New Roman" w:eastAsia="Arial" w:hAnsi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DC5A89"/>
    <w:pPr>
      <w:ind w:left="720"/>
      <w:contextualSpacing/>
    </w:pPr>
  </w:style>
  <w:style w:type="table" w:styleId="TableGrid">
    <w:name w:val="Table Grid"/>
    <w:basedOn w:val="TableNormal"/>
    <w:uiPriority w:val="59"/>
    <w:rsid w:val="00EE56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DC5A89"/>
    <w:pPr>
      <w:ind w:left="1287" w:hanging="360"/>
      <w:outlineLvl w:val="2"/>
    </w:pPr>
    <w:rPr>
      <w:rFonts w:eastAsia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C5A89"/>
    <w:rPr>
      <w:rFonts w:ascii="Times New Roman" w:eastAsia="Arial" w:hAnsi="Times New Roman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DC5A89"/>
    <w:pPr>
      <w:ind w:left="720"/>
      <w:contextualSpacing/>
    </w:pPr>
  </w:style>
  <w:style w:type="table" w:styleId="TableGrid">
    <w:name w:val="Table Grid"/>
    <w:basedOn w:val="TableNormal"/>
    <w:uiPriority w:val="59"/>
    <w:rsid w:val="00EE56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3358</dc:creator>
  <cp:lastModifiedBy>Dell 3358</cp:lastModifiedBy>
  <cp:revision>4</cp:revision>
  <cp:lastPrinted>2019-09-09T09:54:00Z</cp:lastPrinted>
  <dcterms:created xsi:type="dcterms:W3CDTF">2019-09-09T07:21:00Z</dcterms:created>
  <dcterms:modified xsi:type="dcterms:W3CDTF">2019-09-09T10:55:00Z</dcterms:modified>
</cp:coreProperties>
</file>