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03" w:rsidRDefault="004E3303" w:rsidP="00F34B87">
      <w:pPr>
        <w:pStyle w:val="Titolo"/>
        <w:jc w:val="center"/>
        <w:rPr>
          <w:lang w:val="it-IT"/>
        </w:rPr>
      </w:pPr>
      <w:r>
        <w:rPr>
          <w:lang w:val="it-IT"/>
        </w:rPr>
        <w:t>DataBase Normal Form</w:t>
      </w:r>
    </w:p>
    <w:p w:rsidR="00F34B87" w:rsidRDefault="00F34B87" w:rsidP="00F34B87">
      <w:pPr>
        <w:jc w:val="center"/>
        <w:rPr>
          <w:sz w:val="16"/>
          <w:szCs w:val="16"/>
          <w:lang w:val="it-IT"/>
        </w:rPr>
      </w:pPr>
      <w:hyperlink r:id="rId6" w:history="1">
        <w:r w:rsidRPr="00C77ED2">
          <w:rPr>
            <w:rStyle w:val="Collegamentoipertestuale"/>
            <w:sz w:val="16"/>
            <w:szCs w:val="16"/>
            <w:lang w:val="it-IT"/>
          </w:rPr>
          <w:t>https://www.databasestar.com/database-normalization/</w:t>
        </w:r>
      </w:hyperlink>
    </w:p>
    <w:p w:rsidR="00F34B87" w:rsidRPr="00F34B87" w:rsidRDefault="00F34B87" w:rsidP="00F34B87">
      <w:pPr>
        <w:jc w:val="center"/>
        <w:rPr>
          <w:sz w:val="16"/>
          <w:szCs w:val="16"/>
          <w:lang w:val="it-IT"/>
        </w:rPr>
      </w:pPr>
    </w:p>
    <w:p w:rsidR="004E3303" w:rsidRDefault="004E3303" w:rsidP="002F3A7B">
      <w:pPr>
        <w:pStyle w:val="Titolo1"/>
        <w:jc w:val="both"/>
        <w:rPr>
          <w:lang w:val="it-IT"/>
        </w:rPr>
      </w:pPr>
      <w:r>
        <w:rPr>
          <w:lang w:val="it-IT"/>
        </w:rPr>
        <w:t>NF 1</w:t>
      </w:r>
    </w:p>
    <w:p w:rsidR="004E3303" w:rsidRPr="004E3303" w:rsidRDefault="004E3303" w:rsidP="002F3A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4E3303">
        <w:rPr>
          <w:rFonts w:eastAsia="Times New Roman" w:cs="Times New Roman"/>
          <w:b/>
          <w:bCs/>
          <w:sz w:val="24"/>
          <w:szCs w:val="24"/>
          <w:lang w:eastAsia="en-GB"/>
        </w:rPr>
        <w:t>Does the combination of all columns make a unique row every single time?</w:t>
      </w:r>
    </w:p>
    <w:p w:rsidR="004E3303" w:rsidRPr="004E3303" w:rsidRDefault="004E3303" w:rsidP="002F3A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4E3303">
        <w:rPr>
          <w:rFonts w:eastAsia="Times New Roman" w:cs="Times New Roman"/>
          <w:b/>
          <w:bCs/>
          <w:sz w:val="24"/>
          <w:szCs w:val="24"/>
          <w:lang w:eastAsia="en-GB"/>
        </w:rPr>
        <w:t>What field can be used to uniquely identify the row?</w:t>
      </w:r>
    </w:p>
    <w:p w:rsidR="00F34B87" w:rsidRDefault="00F34B87" w:rsidP="0054074E">
      <w:pPr>
        <w:pStyle w:val="Titolo1"/>
        <w:jc w:val="both"/>
      </w:pPr>
      <w:r>
        <w:t>NF 2</w:t>
      </w:r>
    </w:p>
    <w:p w:rsidR="00D76B14" w:rsidRPr="00D76B14" w:rsidRDefault="00D76B14" w:rsidP="002F3A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D76B14">
        <w:rPr>
          <w:rFonts w:eastAsia="Times New Roman" w:cs="Times New Roman"/>
          <w:b/>
          <w:bCs/>
          <w:sz w:val="24"/>
          <w:szCs w:val="24"/>
          <w:lang w:eastAsia="en-GB"/>
        </w:rPr>
        <w:t xml:space="preserve">Fulfil the requirements of first normal form </w:t>
      </w:r>
    </w:p>
    <w:p w:rsidR="00701170" w:rsidRDefault="00D76B14" w:rsidP="002F3A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D76B14">
        <w:rPr>
          <w:rFonts w:eastAsia="Times New Roman" w:cs="Times New Roman"/>
          <w:b/>
          <w:bCs/>
          <w:sz w:val="24"/>
          <w:szCs w:val="24"/>
          <w:lang w:eastAsia="en-GB"/>
        </w:rPr>
        <w:t>Each non-key attribute must be functionally dependent on the primary key</w:t>
      </w:r>
    </w:p>
    <w:p w:rsidR="00D76B14" w:rsidRDefault="00701170" w:rsidP="00701170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Are all of the</w:t>
      </w:r>
      <w:r w:rsidRPr="00701170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columns dependent on and specific to the primary key?</w:t>
      </w:r>
      <w:r w:rsidR="00D76B14" w:rsidRPr="00D76B14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</w:t>
      </w:r>
    </w:p>
    <w:p w:rsidR="002F3A7B" w:rsidRPr="002F3A7B" w:rsidRDefault="002F3A7B" w:rsidP="002F3A7B">
      <w:pPr>
        <w:spacing w:before="100" w:beforeAutospacing="1" w:after="100" w:afterAutospacing="1" w:line="240" w:lineRule="auto"/>
        <w:ind w:left="720"/>
        <w:jc w:val="both"/>
        <w:rPr>
          <w:rStyle w:val="s1"/>
          <w:b/>
          <w:i/>
          <w:u w:val="single"/>
        </w:rPr>
      </w:pPr>
      <w:r w:rsidRPr="002F3A7B">
        <w:rPr>
          <w:rStyle w:val="s1"/>
          <w:b/>
          <w:i/>
          <w:u w:val="single"/>
        </w:rPr>
        <w:t>Functional Dependency</w:t>
      </w:r>
    </w:p>
    <w:p w:rsidR="002F3A7B" w:rsidRPr="00D76B14" w:rsidRDefault="002F3A7B" w:rsidP="002F3A7B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Style w:val="s1"/>
          <w:b/>
          <w:bCs/>
        </w:rPr>
        <w:t>E</w:t>
      </w:r>
      <w:r>
        <w:rPr>
          <w:rStyle w:val="s1"/>
          <w:b/>
          <w:bCs/>
        </w:rPr>
        <w:t>ach field that is not the primary key is determined by that primary key</w:t>
      </w:r>
      <w:r>
        <w:rPr>
          <w:rStyle w:val="s1"/>
        </w:rPr>
        <w:t>, so it is specific to that record</w:t>
      </w:r>
      <w:r>
        <w:rPr>
          <w:rStyle w:val="s1"/>
        </w:rPr>
        <w:t xml:space="preserve">. For instance, in a database for students the entity Student could has these non-key columns: </w:t>
      </w:r>
      <w:r w:rsidRPr="002F3A7B">
        <w:rPr>
          <w:rStyle w:val="s1"/>
          <w:rFonts w:ascii="Courier New" w:hAnsi="Courier New" w:cs="Courier New"/>
        </w:rPr>
        <w:t>student name, fees paid, date of birth</w:t>
      </w:r>
      <w:r>
        <w:rPr>
          <w:rStyle w:val="s1"/>
        </w:rPr>
        <w:t xml:space="preserve"> </w:t>
      </w:r>
    </w:p>
    <w:p w:rsidR="00D76B14" w:rsidRDefault="0054074E" w:rsidP="0054074E">
      <w:pPr>
        <w:pStyle w:val="Titolo1"/>
        <w:jc w:val="both"/>
      </w:pPr>
      <w:r>
        <w:t>NF3</w:t>
      </w:r>
    </w:p>
    <w:p w:rsidR="0054074E" w:rsidRPr="0054074E" w:rsidRDefault="0054074E" w:rsidP="005407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54074E">
        <w:rPr>
          <w:rFonts w:eastAsia="Times New Roman" w:cs="Times New Roman"/>
          <w:b/>
          <w:bCs/>
          <w:sz w:val="24"/>
          <w:szCs w:val="24"/>
          <w:lang w:eastAsia="en-GB"/>
        </w:rPr>
        <w:t xml:space="preserve">Fulfils the requirements of second normal form </w:t>
      </w:r>
    </w:p>
    <w:p w:rsidR="0054074E" w:rsidRDefault="0054074E" w:rsidP="005407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54074E">
        <w:rPr>
          <w:rFonts w:eastAsia="Times New Roman" w:cs="Times New Roman"/>
          <w:b/>
          <w:bCs/>
          <w:sz w:val="24"/>
          <w:szCs w:val="24"/>
          <w:lang w:eastAsia="en-GB"/>
        </w:rPr>
        <w:t xml:space="preserve">Has no transitive functional dependency </w:t>
      </w:r>
    </w:p>
    <w:p w:rsidR="0054074E" w:rsidRDefault="0054074E" w:rsidP="0054074E">
      <w:pPr>
        <w:spacing w:before="100" w:beforeAutospacing="1" w:after="100" w:afterAutospacing="1" w:line="240" w:lineRule="auto"/>
        <w:ind w:left="720"/>
        <w:jc w:val="both"/>
        <w:rPr>
          <w:rStyle w:val="s1"/>
        </w:rPr>
      </w:pPr>
      <w:r>
        <w:rPr>
          <w:rStyle w:val="s1"/>
          <w:b/>
          <w:bCs/>
        </w:rPr>
        <w:t>E</w:t>
      </w:r>
      <w:r>
        <w:rPr>
          <w:rStyle w:val="s1"/>
          <w:b/>
          <w:bCs/>
        </w:rPr>
        <w:t>very attribute that is not the primary key must depend on the primary key and the primary key only</w:t>
      </w:r>
      <w:r>
        <w:rPr>
          <w:rStyle w:val="s1"/>
        </w:rPr>
        <w:t>.</w:t>
      </w:r>
    </w:p>
    <w:p w:rsidR="0054074E" w:rsidRPr="0054074E" w:rsidRDefault="0054074E" w:rsidP="0054074E">
      <w:pPr>
        <w:spacing w:before="100" w:beforeAutospacing="1" w:after="100" w:afterAutospacing="1" w:line="240" w:lineRule="auto"/>
        <w:ind w:left="720"/>
        <w:jc w:val="both"/>
        <w:rPr>
          <w:rStyle w:val="s1"/>
          <w:b/>
          <w:i/>
          <w:u w:val="single"/>
        </w:rPr>
      </w:pPr>
      <w:r w:rsidRPr="0054074E">
        <w:rPr>
          <w:rStyle w:val="s1"/>
          <w:b/>
          <w:i/>
          <w:u w:val="single"/>
        </w:rPr>
        <w:t>Transitive Functional D</w:t>
      </w:r>
      <w:r w:rsidRPr="0054074E">
        <w:rPr>
          <w:rStyle w:val="s1"/>
          <w:b/>
          <w:i/>
          <w:u w:val="single"/>
        </w:rPr>
        <w:t>ependency</w:t>
      </w:r>
    </w:p>
    <w:p w:rsidR="0054074E" w:rsidRDefault="0054074E" w:rsidP="008F57C0">
      <w:pPr>
        <w:spacing w:after="0" w:line="240" w:lineRule="auto"/>
        <w:ind w:left="720"/>
        <w:jc w:val="both"/>
        <w:rPr>
          <w:rStyle w:val="s1"/>
          <w:iCs/>
        </w:rPr>
      </w:pPr>
      <w:r w:rsidRPr="0054074E">
        <w:rPr>
          <w:rStyle w:val="s1"/>
          <w:iCs/>
        </w:rPr>
        <w:t>C</w:t>
      </w:r>
      <w:r w:rsidRPr="0054074E">
        <w:rPr>
          <w:rStyle w:val="s1"/>
          <w:iCs/>
        </w:rPr>
        <w:t>olumn A determines column B which determines column C</w:t>
      </w:r>
      <w:r>
        <w:rPr>
          <w:rStyle w:val="s1"/>
          <w:iCs/>
        </w:rPr>
        <w:t>.</w:t>
      </w:r>
      <w:r w:rsidR="008F57C0">
        <w:rPr>
          <w:rStyle w:val="s1"/>
          <w:iCs/>
        </w:rPr>
        <w:t xml:space="preserve"> </w:t>
      </w:r>
    </w:p>
    <w:p w:rsidR="008F57C0" w:rsidRDefault="008F57C0" w:rsidP="008F57C0">
      <w:pPr>
        <w:spacing w:after="0" w:line="240" w:lineRule="auto"/>
        <w:ind w:left="720"/>
        <w:jc w:val="both"/>
        <w:rPr>
          <w:rStyle w:val="s1"/>
        </w:rPr>
      </w:pPr>
      <w:r>
        <w:rPr>
          <w:rStyle w:val="s1"/>
          <w:iCs/>
        </w:rPr>
        <w:t xml:space="preserve">For instance, </w:t>
      </w:r>
      <w:r>
        <w:rPr>
          <w:rStyle w:val="s1"/>
        </w:rPr>
        <w:t>Student determines the address ZIP code which determines the suburb.</w:t>
      </w:r>
    </w:p>
    <w:p w:rsidR="008F57C0" w:rsidRDefault="008F57C0" w:rsidP="008F57C0">
      <w:pPr>
        <w:spacing w:after="0" w:line="240" w:lineRule="auto"/>
        <w:ind w:left="720"/>
        <w:jc w:val="both"/>
        <w:rPr>
          <w:rStyle w:val="s1"/>
        </w:rPr>
      </w:pPr>
    </w:p>
    <w:p w:rsidR="008F57C0" w:rsidRPr="0054074E" w:rsidRDefault="008F57C0" w:rsidP="008F57C0">
      <w:pPr>
        <w:spacing w:after="0" w:line="240" w:lineRule="auto"/>
        <w:ind w:left="720"/>
        <w:jc w:val="both"/>
        <w:rPr>
          <w:rStyle w:val="s1"/>
        </w:rPr>
      </w:pPr>
      <w:r>
        <w:rPr>
          <w:rStyle w:val="s1"/>
        </w:rPr>
        <w:t>We can move the ZIP code to another table, along with everything it identifies, and link to it from the student table.</w:t>
      </w:r>
      <w:bookmarkStart w:id="0" w:name="_GoBack"/>
      <w:bookmarkEnd w:id="0"/>
    </w:p>
    <w:sectPr w:rsidR="008F57C0" w:rsidRPr="00540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5F37"/>
    <w:multiLevelType w:val="multilevel"/>
    <w:tmpl w:val="232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267B9"/>
    <w:multiLevelType w:val="multilevel"/>
    <w:tmpl w:val="D302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B31DA"/>
    <w:multiLevelType w:val="multilevel"/>
    <w:tmpl w:val="6B3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3C"/>
    <w:rsid w:val="000322E7"/>
    <w:rsid w:val="002F3A7B"/>
    <w:rsid w:val="004E3303"/>
    <w:rsid w:val="0054074E"/>
    <w:rsid w:val="00701170"/>
    <w:rsid w:val="008F57C0"/>
    <w:rsid w:val="00D0438B"/>
    <w:rsid w:val="00D1713C"/>
    <w:rsid w:val="00D76B14"/>
    <w:rsid w:val="00F3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3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3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E3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3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s1">
    <w:name w:val="s1"/>
    <w:basedOn w:val="Carpredefinitoparagrafo"/>
    <w:rsid w:val="004E3303"/>
  </w:style>
  <w:style w:type="character" w:styleId="Collegamentoipertestuale">
    <w:name w:val="Hyperlink"/>
    <w:basedOn w:val="Carpredefinitoparagrafo"/>
    <w:uiPriority w:val="99"/>
    <w:unhideWhenUsed/>
    <w:rsid w:val="00F34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3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3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E3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3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s1">
    <w:name w:val="s1"/>
    <w:basedOn w:val="Carpredefinitoparagrafo"/>
    <w:rsid w:val="004E3303"/>
  </w:style>
  <w:style w:type="character" w:styleId="Collegamentoipertestuale">
    <w:name w:val="Hyperlink"/>
    <w:basedOn w:val="Carpredefinitoparagrafo"/>
    <w:uiPriority w:val="99"/>
    <w:unhideWhenUsed/>
    <w:rsid w:val="00F34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basestar.com/database-normaliz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Ferrari</dc:creator>
  <cp:keywords/>
  <dc:description/>
  <cp:lastModifiedBy>Giammarco Ferrari</cp:lastModifiedBy>
  <cp:revision>9</cp:revision>
  <dcterms:created xsi:type="dcterms:W3CDTF">2022-10-25T15:47:00Z</dcterms:created>
  <dcterms:modified xsi:type="dcterms:W3CDTF">2022-10-25T17:24:00Z</dcterms:modified>
</cp:coreProperties>
</file>