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4BA50" w14:textId="0B6B1B35" w:rsidR="00345D4E" w:rsidRDefault="00C44744">
      <w:pPr>
        <w:rPr>
          <w:b/>
          <w:bCs/>
          <w:sz w:val="24"/>
          <w:szCs w:val="24"/>
          <w:lang w:val="es-ES"/>
        </w:rPr>
      </w:pPr>
      <w:r w:rsidRPr="00C44744">
        <w:rPr>
          <w:b/>
          <w:bCs/>
          <w:sz w:val="24"/>
          <w:szCs w:val="24"/>
          <w:lang w:val="es-ES"/>
        </w:rPr>
        <w:t xml:space="preserve">UNIDAD 1 - </w:t>
      </w:r>
      <w:proofErr w:type="gramStart"/>
      <w:r w:rsidRPr="00C44744">
        <w:rPr>
          <w:b/>
          <w:bCs/>
          <w:sz w:val="24"/>
          <w:szCs w:val="24"/>
          <w:lang w:val="es-ES"/>
        </w:rPr>
        <w:t>¿ QUÉ</w:t>
      </w:r>
      <w:proofErr w:type="gramEnd"/>
      <w:r w:rsidRPr="00C44744">
        <w:rPr>
          <w:b/>
          <w:bCs/>
          <w:sz w:val="24"/>
          <w:szCs w:val="24"/>
          <w:lang w:val="es-ES"/>
        </w:rPr>
        <w:t xml:space="preserve"> ES UNA BASE DE DATOS ?</w:t>
      </w:r>
    </w:p>
    <w:p w14:paraId="69EB4A22" w14:textId="77777777" w:rsidR="00C44744" w:rsidRDefault="00C44744" w:rsidP="00C44744">
      <w:pPr>
        <w:pStyle w:val="Prrafodelista"/>
        <w:numPr>
          <w:ilvl w:val="0"/>
          <w:numId w:val="1"/>
        </w:numPr>
      </w:pPr>
      <w:r>
        <w:t xml:space="preserve">Una </w:t>
      </w:r>
      <w:r w:rsidRPr="00554CE6">
        <w:rPr>
          <w:i/>
          <w:iCs/>
        </w:rPr>
        <w:t>base de datos</w:t>
      </w:r>
      <w:r>
        <w:t xml:space="preserve"> es un conjunto de datos pertenecientes a un mismo contexto y almacenados sistemáticamente para su posterior uso. </w:t>
      </w:r>
    </w:p>
    <w:p w14:paraId="0862CCB3" w14:textId="1C27516A" w:rsidR="00C44744" w:rsidRDefault="00C44744" w:rsidP="00C44744">
      <w:pPr>
        <w:pStyle w:val="Prrafodelista"/>
      </w:pPr>
      <w:r>
        <w:t>Se organizan por:</w:t>
      </w:r>
    </w:p>
    <w:p w14:paraId="0A741028" w14:textId="5B0DE8FC" w:rsidR="00C44744" w:rsidRDefault="00C44744" w:rsidP="00C44744">
      <w:pPr>
        <w:pStyle w:val="Prrafodelista"/>
        <w:numPr>
          <w:ilvl w:val="0"/>
          <w:numId w:val="3"/>
        </w:numPr>
      </w:pPr>
      <w:r>
        <w:t>Campos</w:t>
      </w:r>
    </w:p>
    <w:p w14:paraId="5CF3D69F" w14:textId="300DCA0F" w:rsidR="00C44744" w:rsidRDefault="00C44744" w:rsidP="00C44744">
      <w:pPr>
        <w:pStyle w:val="Prrafodelista"/>
        <w:numPr>
          <w:ilvl w:val="0"/>
          <w:numId w:val="3"/>
        </w:numPr>
      </w:pPr>
      <w:r>
        <w:t>Registros</w:t>
      </w:r>
    </w:p>
    <w:p w14:paraId="4A45AE51" w14:textId="7878E422" w:rsidR="00C44744" w:rsidRDefault="00C44744" w:rsidP="00C44744">
      <w:pPr>
        <w:pStyle w:val="Prrafodelista"/>
        <w:numPr>
          <w:ilvl w:val="0"/>
          <w:numId w:val="3"/>
        </w:numPr>
      </w:pPr>
      <w:r>
        <w:t>Archivos</w:t>
      </w:r>
    </w:p>
    <w:p w14:paraId="6AFAEE02" w14:textId="77777777" w:rsidR="00C44744" w:rsidRDefault="00C44744" w:rsidP="00C44744"/>
    <w:p w14:paraId="315CFC7B" w14:textId="4A50072D" w:rsidR="00C44744" w:rsidRDefault="00C44744" w:rsidP="00C44744">
      <w:pPr>
        <w:ind w:left="708"/>
      </w:pPr>
      <w:r w:rsidRPr="00C44744">
        <w:rPr>
          <w:u w:val="single"/>
        </w:rPr>
        <w:t>Ventajas</w:t>
      </w:r>
      <w:r>
        <w:t xml:space="preserve">: </w:t>
      </w:r>
    </w:p>
    <w:p w14:paraId="7F446B4E" w14:textId="595EC817" w:rsidR="00C44744" w:rsidRDefault="00C44744" w:rsidP="00C44744">
      <w:pPr>
        <w:pStyle w:val="Prrafodelista"/>
        <w:numPr>
          <w:ilvl w:val="0"/>
          <w:numId w:val="3"/>
        </w:numPr>
      </w:pPr>
      <w:r>
        <w:t>Control centralizado</w:t>
      </w:r>
    </w:p>
    <w:p w14:paraId="3971C74B" w14:textId="09661D34" w:rsidR="00C44744" w:rsidRDefault="00C44744" w:rsidP="00C44744">
      <w:pPr>
        <w:pStyle w:val="Prrafodelista"/>
        <w:numPr>
          <w:ilvl w:val="0"/>
          <w:numId w:val="3"/>
        </w:numPr>
      </w:pPr>
      <w:r>
        <w:t>Reducción de la redundancia</w:t>
      </w:r>
    </w:p>
    <w:p w14:paraId="6204C7C5" w14:textId="66EC68D0" w:rsidR="00C44744" w:rsidRDefault="00C44744" w:rsidP="00C44744">
      <w:pPr>
        <w:pStyle w:val="Prrafodelista"/>
        <w:numPr>
          <w:ilvl w:val="0"/>
          <w:numId w:val="3"/>
        </w:numPr>
      </w:pPr>
      <w:r>
        <w:t>Evita la inconsistencia</w:t>
      </w:r>
    </w:p>
    <w:p w14:paraId="746B8C82" w14:textId="36DA57C4" w:rsidR="00C44744" w:rsidRDefault="00C44744" w:rsidP="00C44744">
      <w:pPr>
        <w:pStyle w:val="Prrafodelista"/>
        <w:numPr>
          <w:ilvl w:val="0"/>
          <w:numId w:val="3"/>
        </w:numPr>
      </w:pPr>
      <w:r>
        <w:t>Compartir datos</w:t>
      </w:r>
    </w:p>
    <w:p w14:paraId="69BB44B8" w14:textId="3D223E8E" w:rsidR="00C44744" w:rsidRDefault="00C44744" w:rsidP="00C44744">
      <w:pPr>
        <w:pStyle w:val="Prrafodelista"/>
        <w:numPr>
          <w:ilvl w:val="0"/>
          <w:numId w:val="3"/>
        </w:numPr>
      </w:pPr>
      <w:r>
        <w:t>Se tiene el control del acceso</w:t>
      </w:r>
    </w:p>
    <w:p w14:paraId="0F73E4E5" w14:textId="14559003" w:rsidR="00C44744" w:rsidRDefault="00C44744" w:rsidP="00C44744">
      <w:pPr>
        <w:pStyle w:val="Prrafodelista"/>
        <w:numPr>
          <w:ilvl w:val="0"/>
          <w:numId w:val="3"/>
        </w:numPr>
      </w:pPr>
      <w:r>
        <w:t>Pueden equilibrarse requerimientos contradictorios</w:t>
      </w:r>
    </w:p>
    <w:p w14:paraId="78A900B4" w14:textId="209939BF" w:rsidR="00C44744" w:rsidRDefault="00C44744" w:rsidP="00C44744">
      <w:pPr>
        <w:pStyle w:val="Prrafodelista"/>
        <w:numPr>
          <w:ilvl w:val="0"/>
          <w:numId w:val="3"/>
        </w:numPr>
      </w:pPr>
      <w:r>
        <w:t>Permite manejar múltiples usuarios</w:t>
      </w:r>
    </w:p>
    <w:p w14:paraId="5D2C3383" w14:textId="4ECC0F90" w:rsidR="00C44744" w:rsidRDefault="00C44744" w:rsidP="00C44744">
      <w:pPr>
        <w:pStyle w:val="Prrafodelista"/>
        <w:numPr>
          <w:ilvl w:val="0"/>
          <w:numId w:val="3"/>
        </w:numPr>
      </w:pPr>
      <w:r>
        <w:t>Son escalables y permiten procesar grandes cantidades de datos</w:t>
      </w:r>
    </w:p>
    <w:p w14:paraId="30C56ACB" w14:textId="472C0615" w:rsidR="004612C1" w:rsidRDefault="004612C1" w:rsidP="00C44744">
      <w:pPr>
        <w:pStyle w:val="Prrafodelista"/>
        <w:numPr>
          <w:ilvl w:val="0"/>
          <w:numId w:val="3"/>
        </w:numPr>
      </w:pPr>
      <w:r>
        <w:t>Conservación de la integridad</w:t>
      </w:r>
    </w:p>
    <w:p w14:paraId="2BAD476E" w14:textId="2AFBBD46" w:rsidR="004612C1" w:rsidRDefault="004612C1" w:rsidP="00C44744">
      <w:pPr>
        <w:pStyle w:val="Prrafodelista"/>
        <w:numPr>
          <w:ilvl w:val="0"/>
          <w:numId w:val="3"/>
        </w:numPr>
      </w:pPr>
      <w:r>
        <w:t>Pueden aplicarse restricciones de seguridad</w:t>
      </w:r>
    </w:p>
    <w:p w14:paraId="07D2F9B5" w14:textId="77777777" w:rsidR="004612C1" w:rsidRDefault="004612C1" w:rsidP="004612C1">
      <w:pPr>
        <w:ind w:left="720"/>
      </w:pPr>
    </w:p>
    <w:p w14:paraId="5A0AB4EE" w14:textId="53DD6ECC" w:rsidR="00C44744" w:rsidRDefault="004612C1" w:rsidP="004612C1">
      <w:pPr>
        <w:pStyle w:val="Prrafodelista"/>
        <w:numPr>
          <w:ilvl w:val="0"/>
          <w:numId w:val="1"/>
        </w:numPr>
      </w:pPr>
      <w:r>
        <w:t xml:space="preserve">Un </w:t>
      </w:r>
      <w:r w:rsidRPr="00554CE6">
        <w:rPr>
          <w:i/>
          <w:iCs/>
        </w:rPr>
        <w:t>Sistema de Administración de Base de Datos</w:t>
      </w:r>
      <w:r>
        <w:t xml:space="preserve"> (</w:t>
      </w:r>
      <w:r w:rsidRPr="00554CE6">
        <w:rPr>
          <w:b/>
          <w:bCs/>
        </w:rPr>
        <w:t>DBMS</w:t>
      </w:r>
      <w:r>
        <w:t>) es la capa de software que existe entre la base de datos física y los usuarios donde todos los requerimientos de acceso son manejados por ésta. La DBMS proporciona una forma sistemática de crear, recuperar, actualizar y administrar datos a los usuarios y programadores.</w:t>
      </w:r>
    </w:p>
    <w:p w14:paraId="579232F4" w14:textId="77777777" w:rsidR="004612C1" w:rsidRDefault="004612C1" w:rsidP="004612C1">
      <w:pPr>
        <w:pStyle w:val="Prrafodelista"/>
      </w:pPr>
    </w:p>
    <w:p w14:paraId="52119261" w14:textId="36D992A3" w:rsidR="004612C1" w:rsidRDefault="004612C1" w:rsidP="004612C1">
      <w:pPr>
        <w:pStyle w:val="Prrafodelista"/>
      </w:pPr>
      <w:r>
        <w:t>Ejemplo:</w:t>
      </w:r>
    </w:p>
    <w:p w14:paraId="1E5CE7CC" w14:textId="09D18674" w:rsidR="004612C1" w:rsidRDefault="004612C1" w:rsidP="004612C1">
      <w:pPr>
        <w:pStyle w:val="Prrafodelista"/>
      </w:pPr>
      <w:r>
        <w:rPr>
          <w:noProof/>
        </w:rPr>
        <w:drawing>
          <wp:inline distT="0" distB="0" distL="0" distR="0" wp14:anchorId="4A3B3F4C" wp14:editId="4AF55567">
            <wp:extent cx="5400040" cy="2941320"/>
            <wp:effectExtent l="0" t="0" r="0" b="0"/>
            <wp:docPr id="1536226095" name="Imagen 1" descr="Administración de Recursos de Datos - ppt descar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ministración de Recursos de Datos - ppt descarg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941320"/>
                    </a:xfrm>
                    <a:prstGeom prst="rect">
                      <a:avLst/>
                    </a:prstGeom>
                    <a:noFill/>
                    <a:ln>
                      <a:noFill/>
                    </a:ln>
                  </pic:spPr>
                </pic:pic>
              </a:graphicData>
            </a:graphic>
          </wp:inline>
        </w:drawing>
      </w:r>
    </w:p>
    <w:p w14:paraId="0E574359" w14:textId="77777777" w:rsidR="004612C1" w:rsidRDefault="004612C1" w:rsidP="004612C1">
      <w:pPr>
        <w:pStyle w:val="Prrafodelista"/>
      </w:pPr>
    </w:p>
    <w:p w14:paraId="7DA6CEB8" w14:textId="7B740520" w:rsidR="004612C1" w:rsidRDefault="00554CE6" w:rsidP="004612C1">
      <w:pPr>
        <w:pStyle w:val="Prrafodelista"/>
        <w:numPr>
          <w:ilvl w:val="0"/>
          <w:numId w:val="1"/>
        </w:numPr>
      </w:pPr>
      <w:r w:rsidRPr="00554CE6">
        <w:rPr>
          <w:i/>
          <w:iCs/>
        </w:rPr>
        <w:lastRenderedPageBreak/>
        <w:t>Escalabilidad Vertical</w:t>
      </w:r>
      <w:r>
        <w:t>: Se refiere a la capacidad de la base de datos para crecer y manejar una mayor cantidad de datos al aumentar los recursos del hardware.</w:t>
      </w:r>
    </w:p>
    <w:p w14:paraId="694D1C36" w14:textId="21420C98" w:rsidR="00554CE6" w:rsidRDefault="00554CE6" w:rsidP="00554CE6">
      <w:pPr>
        <w:pStyle w:val="Prrafodelista"/>
        <w:numPr>
          <w:ilvl w:val="0"/>
          <w:numId w:val="3"/>
        </w:numPr>
      </w:pPr>
      <w:proofErr w:type="spellStart"/>
      <w:r>
        <w:t>Upgrades</w:t>
      </w:r>
      <w:proofErr w:type="spellEnd"/>
      <w:r>
        <w:t xml:space="preserve"> a cada nodo</w:t>
      </w:r>
    </w:p>
    <w:p w14:paraId="14112076" w14:textId="283B56EC" w:rsidR="00554CE6" w:rsidRDefault="00554CE6" w:rsidP="00554CE6">
      <w:pPr>
        <w:pStyle w:val="Prrafodelista"/>
        <w:numPr>
          <w:ilvl w:val="0"/>
          <w:numId w:val="3"/>
        </w:numPr>
      </w:pPr>
      <w:r>
        <w:t>Más CPU</w:t>
      </w:r>
    </w:p>
    <w:p w14:paraId="2E422F7D" w14:textId="509B5846" w:rsidR="00554CE6" w:rsidRDefault="00554CE6" w:rsidP="00554CE6">
      <w:pPr>
        <w:pStyle w:val="Prrafodelista"/>
        <w:numPr>
          <w:ilvl w:val="0"/>
          <w:numId w:val="3"/>
        </w:numPr>
      </w:pPr>
      <w:r>
        <w:t>Más memoria</w:t>
      </w:r>
    </w:p>
    <w:p w14:paraId="0E62B999" w14:textId="4DDE5EDE" w:rsidR="00554CE6" w:rsidRDefault="00554CE6" w:rsidP="00554CE6">
      <w:pPr>
        <w:pStyle w:val="Prrafodelista"/>
        <w:numPr>
          <w:ilvl w:val="0"/>
          <w:numId w:val="3"/>
        </w:numPr>
      </w:pPr>
      <w:r>
        <w:t>Más máquina</w:t>
      </w:r>
    </w:p>
    <w:p w14:paraId="43F3655A" w14:textId="545BE4EE" w:rsidR="00554CE6" w:rsidRDefault="00554CE6" w:rsidP="00554CE6">
      <w:pPr>
        <w:pStyle w:val="Prrafodelista"/>
        <w:numPr>
          <w:ilvl w:val="0"/>
          <w:numId w:val="3"/>
        </w:numPr>
      </w:pPr>
      <w:r>
        <w:t>Sencillo</w:t>
      </w:r>
    </w:p>
    <w:p w14:paraId="5D8E21DE" w14:textId="0B9F2236" w:rsidR="00554CE6" w:rsidRDefault="00554CE6" w:rsidP="00554CE6">
      <w:pPr>
        <w:pStyle w:val="Prrafodelista"/>
        <w:numPr>
          <w:ilvl w:val="0"/>
          <w:numId w:val="3"/>
        </w:numPr>
      </w:pPr>
      <w:r>
        <w:t>Muy limitado</w:t>
      </w:r>
    </w:p>
    <w:p w14:paraId="012522E5" w14:textId="77777777" w:rsidR="00554CE6" w:rsidRDefault="00554CE6" w:rsidP="00554CE6">
      <w:pPr>
        <w:pStyle w:val="Prrafodelista"/>
        <w:ind w:left="1080"/>
      </w:pPr>
    </w:p>
    <w:p w14:paraId="25568950" w14:textId="2BE688CC" w:rsidR="00554CE6" w:rsidRDefault="00554CE6" w:rsidP="00554CE6">
      <w:pPr>
        <w:pStyle w:val="Prrafodelista"/>
        <w:ind w:left="1080"/>
      </w:pPr>
      <w:r>
        <w:rPr>
          <w:noProof/>
        </w:rPr>
        <w:drawing>
          <wp:inline distT="0" distB="0" distL="0" distR="0" wp14:anchorId="246C59F4" wp14:editId="25F10F59">
            <wp:extent cx="3314700" cy="1379220"/>
            <wp:effectExtent l="0" t="0" r="0" b="0"/>
            <wp:docPr id="667952798" name="Imagen 2" descr="Escalabilidad Horizontal y Vertical - Oscar Blancarte - Softwar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alabilidad Horizontal y Vertical - Oscar Blancarte - Software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4700" cy="1379220"/>
                    </a:xfrm>
                    <a:prstGeom prst="rect">
                      <a:avLst/>
                    </a:prstGeom>
                    <a:noFill/>
                    <a:ln>
                      <a:noFill/>
                    </a:ln>
                  </pic:spPr>
                </pic:pic>
              </a:graphicData>
            </a:graphic>
          </wp:inline>
        </w:drawing>
      </w:r>
    </w:p>
    <w:p w14:paraId="0D648CE9" w14:textId="77777777" w:rsidR="00554CE6" w:rsidRDefault="00554CE6" w:rsidP="00554CE6"/>
    <w:p w14:paraId="7048F9D0" w14:textId="195E3894" w:rsidR="00554CE6" w:rsidRDefault="00554CE6" w:rsidP="00554CE6">
      <w:pPr>
        <w:ind w:left="708"/>
      </w:pPr>
      <w:r w:rsidRPr="00554CE6">
        <w:rPr>
          <w:i/>
          <w:iCs/>
        </w:rPr>
        <w:t>Escalabilidad Horizontal</w:t>
      </w:r>
      <w:r>
        <w:t>: Se refiere a la capacidad de la base de datos para manejar un mayor volumen de datos al agregar más servidores a la infraestructura de la base de datos.</w:t>
      </w:r>
    </w:p>
    <w:p w14:paraId="51E9D1AE" w14:textId="0BC3B6B3" w:rsidR="00554CE6" w:rsidRDefault="00554CE6" w:rsidP="00554CE6">
      <w:pPr>
        <w:pStyle w:val="Prrafodelista"/>
        <w:numPr>
          <w:ilvl w:val="0"/>
          <w:numId w:val="3"/>
        </w:numPr>
      </w:pPr>
      <w:r>
        <w:t>Aumentar el número de nodos</w:t>
      </w:r>
    </w:p>
    <w:p w14:paraId="5AE0751A" w14:textId="66BE08A8" w:rsidR="00554CE6" w:rsidRDefault="00554CE6" w:rsidP="00554CE6">
      <w:pPr>
        <w:pStyle w:val="Prrafodelista"/>
        <w:numPr>
          <w:ilvl w:val="0"/>
          <w:numId w:val="3"/>
        </w:numPr>
      </w:pPr>
      <w:r>
        <w:t>Distribuir</w:t>
      </w:r>
    </w:p>
    <w:p w14:paraId="0F011007" w14:textId="750FFECA" w:rsidR="00554CE6" w:rsidRDefault="00554CE6" w:rsidP="00554CE6">
      <w:pPr>
        <w:pStyle w:val="Prrafodelista"/>
        <w:numPr>
          <w:ilvl w:val="0"/>
          <w:numId w:val="3"/>
        </w:numPr>
      </w:pPr>
      <w:r>
        <w:t>Descentralizar</w:t>
      </w:r>
    </w:p>
    <w:p w14:paraId="1F0B7861" w14:textId="7D1AA2A2" w:rsidR="00554CE6" w:rsidRPr="00554CE6" w:rsidRDefault="00554CE6" w:rsidP="00554CE6">
      <w:pPr>
        <w:pStyle w:val="Prrafodelista"/>
        <w:numPr>
          <w:ilvl w:val="0"/>
          <w:numId w:val="3"/>
        </w:numPr>
      </w:pPr>
      <w:r>
        <w:t>Complicado</w:t>
      </w:r>
    </w:p>
    <w:p w14:paraId="6A6AC3CD" w14:textId="2A51BEC6" w:rsidR="00554CE6" w:rsidRDefault="00554CE6" w:rsidP="00554CE6">
      <w:pPr>
        <w:ind w:left="708"/>
      </w:pPr>
      <w:r>
        <w:rPr>
          <w:noProof/>
        </w:rPr>
        <w:drawing>
          <wp:inline distT="0" distB="0" distL="0" distR="0" wp14:anchorId="4F3A52B0" wp14:editId="4FBC2796">
            <wp:extent cx="3337560" cy="1379220"/>
            <wp:effectExtent l="0" t="0" r="0" b="0"/>
            <wp:docPr id="1975777836" name="Imagen 3" descr="Escalabilidad Horizontal y Vertical - Oscar Blancarte - Softwar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calabilidad Horizontal y Vertical - Oscar Blancarte - Software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7560" cy="1379220"/>
                    </a:xfrm>
                    <a:prstGeom prst="rect">
                      <a:avLst/>
                    </a:prstGeom>
                    <a:noFill/>
                    <a:ln>
                      <a:noFill/>
                    </a:ln>
                  </pic:spPr>
                </pic:pic>
              </a:graphicData>
            </a:graphic>
          </wp:inline>
        </w:drawing>
      </w:r>
    </w:p>
    <w:p w14:paraId="224AF3B7" w14:textId="77777777" w:rsidR="00D30E67" w:rsidRDefault="00D30E67" w:rsidP="00554CE6">
      <w:pPr>
        <w:ind w:left="708"/>
      </w:pPr>
    </w:p>
    <w:p w14:paraId="7C5C79A6" w14:textId="77777777" w:rsidR="00D30E67" w:rsidRDefault="00D30E67" w:rsidP="00554CE6">
      <w:pPr>
        <w:ind w:left="708"/>
      </w:pPr>
    </w:p>
    <w:p w14:paraId="44F671DF" w14:textId="06E09B07" w:rsidR="00D30E67" w:rsidRDefault="00D30E67" w:rsidP="00D30E67">
      <w:pPr>
        <w:rPr>
          <w:b/>
          <w:bCs/>
          <w:sz w:val="24"/>
          <w:szCs w:val="24"/>
          <w:lang w:val="es-ES"/>
        </w:rPr>
      </w:pPr>
      <w:r w:rsidRPr="00C44744">
        <w:rPr>
          <w:b/>
          <w:bCs/>
          <w:sz w:val="24"/>
          <w:szCs w:val="24"/>
          <w:lang w:val="es-ES"/>
        </w:rPr>
        <w:t xml:space="preserve">UNIDAD </w:t>
      </w:r>
      <w:r>
        <w:rPr>
          <w:b/>
          <w:bCs/>
          <w:sz w:val="24"/>
          <w:szCs w:val="24"/>
          <w:lang w:val="es-ES"/>
        </w:rPr>
        <w:t>2</w:t>
      </w:r>
      <w:r w:rsidRPr="00C44744">
        <w:rPr>
          <w:b/>
          <w:bCs/>
          <w:sz w:val="24"/>
          <w:szCs w:val="24"/>
          <w:lang w:val="es-ES"/>
        </w:rPr>
        <w:t xml:space="preserve"> </w:t>
      </w:r>
      <w:r>
        <w:rPr>
          <w:b/>
          <w:bCs/>
          <w:sz w:val="24"/>
          <w:szCs w:val="24"/>
          <w:lang w:val="es-ES"/>
        </w:rPr>
        <w:t>–</w:t>
      </w:r>
      <w:r w:rsidRPr="00C44744">
        <w:rPr>
          <w:b/>
          <w:bCs/>
          <w:sz w:val="24"/>
          <w:szCs w:val="24"/>
          <w:lang w:val="es-ES"/>
        </w:rPr>
        <w:t xml:space="preserve"> </w:t>
      </w:r>
      <w:r>
        <w:rPr>
          <w:b/>
          <w:bCs/>
          <w:sz w:val="24"/>
          <w:szCs w:val="24"/>
          <w:lang w:val="es-ES"/>
        </w:rPr>
        <w:t>MODELO ENTIDAD RELACIÓN</w:t>
      </w:r>
    </w:p>
    <w:p w14:paraId="394C727F" w14:textId="6D30E906" w:rsidR="00D30E67" w:rsidRDefault="00D30E67" w:rsidP="00D30E67">
      <w:pPr>
        <w:pStyle w:val="Prrafodelista"/>
        <w:numPr>
          <w:ilvl w:val="0"/>
          <w:numId w:val="5"/>
        </w:numPr>
      </w:pPr>
      <w:r>
        <w:t xml:space="preserve">El </w:t>
      </w:r>
      <w:r w:rsidRPr="00D30E67">
        <w:rPr>
          <w:i/>
          <w:iCs/>
        </w:rPr>
        <w:t>Modelo Entidad-Relación</w:t>
      </w:r>
      <w:r>
        <w:t xml:space="preserve"> se utiliza para el diseño de bases de datos relacionales y es el modelo conceptual más utilizado. Además, permite representar simplificadamente los componentes que participan en un proceso de negocio y la forma que estos se relacionan entre sí.</w:t>
      </w:r>
    </w:p>
    <w:p w14:paraId="00005229" w14:textId="77777777" w:rsidR="00D30E67" w:rsidRDefault="00D30E67" w:rsidP="00D30E67">
      <w:pPr>
        <w:pStyle w:val="Prrafodelista"/>
      </w:pPr>
    </w:p>
    <w:p w14:paraId="2BA15868" w14:textId="508F7AE4" w:rsidR="00D30E67" w:rsidRDefault="00D30E67" w:rsidP="00D30E67">
      <w:pPr>
        <w:pStyle w:val="Prrafodelista"/>
        <w:numPr>
          <w:ilvl w:val="0"/>
          <w:numId w:val="3"/>
        </w:numPr>
      </w:pPr>
      <w:r>
        <w:t>El problema se describe textualmente</w:t>
      </w:r>
    </w:p>
    <w:p w14:paraId="2BE754A3" w14:textId="6EDBCF7D" w:rsidR="00D30E67" w:rsidRDefault="00D30E67" w:rsidP="00D30E67">
      <w:pPr>
        <w:pStyle w:val="Prrafodelista"/>
        <w:numPr>
          <w:ilvl w:val="0"/>
          <w:numId w:val="3"/>
        </w:numPr>
      </w:pPr>
      <w:r>
        <w:t>Busca posibles relaciones y atributos entre las entidades</w:t>
      </w:r>
    </w:p>
    <w:p w14:paraId="14E72FC3" w14:textId="4EB3E3BC" w:rsidR="00144ABF" w:rsidRDefault="00144ABF" w:rsidP="00D30E67">
      <w:pPr>
        <w:pStyle w:val="Prrafodelista"/>
        <w:numPr>
          <w:ilvl w:val="0"/>
          <w:numId w:val="3"/>
        </w:numPr>
      </w:pPr>
      <w:r>
        <w:t>Utilizados en la etapa de análisis</w:t>
      </w:r>
    </w:p>
    <w:p w14:paraId="093DFC09" w14:textId="784DA1A1" w:rsidR="00144ABF" w:rsidRDefault="00144ABF" w:rsidP="00144ABF">
      <w:pPr>
        <w:pStyle w:val="Prrafodelista"/>
        <w:numPr>
          <w:ilvl w:val="0"/>
          <w:numId w:val="5"/>
        </w:numPr>
      </w:pPr>
      <w:r w:rsidRPr="00144ABF">
        <w:rPr>
          <w:i/>
          <w:iCs/>
        </w:rPr>
        <w:lastRenderedPageBreak/>
        <w:t>Interrelación Unaria</w:t>
      </w:r>
      <w:r>
        <w:t>: En el modelado de datos, es una relación entre una entidad y ella misma. Este tipo de relación se utiliza para representar situaciones en las que una entidad tiene una relación consigo misma, como por ejemplo una entidad “Empleado” que tiene una relación “Supervisor” consigo misma.</w:t>
      </w:r>
    </w:p>
    <w:p w14:paraId="5DCCE5B4" w14:textId="66D0C649" w:rsidR="00144ABF" w:rsidRDefault="00144ABF" w:rsidP="00144ABF">
      <w:pPr>
        <w:pStyle w:val="Prrafodelista"/>
      </w:pPr>
      <w:r>
        <w:rPr>
          <w:noProof/>
        </w:rPr>
        <w:drawing>
          <wp:inline distT="0" distB="0" distL="0" distR="0" wp14:anchorId="7F01A4F0" wp14:editId="7DCE1A38">
            <wp:extent cx="4869180" cy="2286000"/>
            <wp:effectExtent l="0" t="0" r="7620" b="0"/>
            <wp:docPr id="65184520"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4520" name="Imagen 4"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9180" cy="2286000"/>
                    </a:xfrm>
                    <a:prstGeom prst="rect">
                      <a:avLst/>
                    </a:prstGeom>
                    <a:noFill/>
                    <a:ln>
                      <a:noFill/>
                    </a:ln>
                  </pic:spPr>
                </pic:pic>
              </a:graphicData>
            </a:graphic>
          </wp:inline>
        </w:drawing>
      </w:r>
    </w:p>
    <w:p w14:paraId="12FC5A44" w14:textId="77777777" w:rsidR="00144ABF" w:rsidRDefault="00144ABF" w:rsidP="00144ABF">
      <w:pPr>
        <w:pStyle w:val="Prrafodelista"/>
      </w:pPr>
    </w:p>
    <w:p w14:paraId="36ED9C12" w14:textId="33654DBD" w:rsidR="00144ABF" w:rsidRDefault="00144ABF" w:rsidP="00144ABF">
      <w:pPr>
        <w:pStyle w:val="Prrafodelista"/>
      </w:pPr>
      <w:r w:rsidRPr="00144ABF">
        <w:rPr>
          <w:i/>
          <w:iCs/>
        </w:rPr>
        <w:t>Interrelación Binaria</w:t>
      </w:r>
      <w:r>
        <w:t>: Es una relación entre dos entidades donde se utiliza para representar situaciones en las que dos entidades se relacionan entre sí a través de una relación.</w:t>
      </w:r>
    </w:p>
    <w:p w14:paraId="3E985ED3" w14:textId="77777777" w:rsidR="00E64F38" w:rsidRDefault="00E64F38" w:rsidP="00144ABF">
      <w:pPr>
        <w:pStyle w:val="Prrafodelista"/>
      </w:pPr>
    </w:p>
    <w:p w14:paraId="592A98ED" w14:textId="095C676B" w:rsidR="00E64F38" w:rsidRDefault="00E64F38" w:rsidP="00144ABF">
      <w:pPr>
        <w:pStyle w:val="Prrafodelista"/>
      </w:pPr>
      <w:r>
        <w:rPr>
          <w:noProof/>
        </w:rPr>
        <w:drawing>
          <wp:inline distT="0" distB="0" distL="0" distR="0" wp14:anchorId="25D77DD7" wp14:editId="40229289">
            <wp:extent cx="3909060" cy="731520"/>
            <wp:effectExtent l="0" t="0" r="0" b="0"/>
            <wp:docPr id="228881979"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81979" name="Imagen 5"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9060" cy="731520"/>
                    </a:xfrm>
                    <a:prstGeom prst="rect">
                      <a:avLst/>
                    </a:prstGeom>
                    <a:noFill/>
                    <a:ln>
                      <a:noFill/>
                    </a:ln>
                  </pic:spPr>
                </pic:pic>
              </a:graphicData>
            </a:graphic>
          </wp:inline>
        </w:drawing>
      </w:r>
    </w:p>
    <w:p w14:paraId="20D40C7C" w14:textId="77777777" w:rsidR="00E64F38" w:rsidRDefault="00E64F38" w:rsidP="00144ABF">
      <w:pPr>
        <w:pStyle w:val="Prrafodelista"/>
      </w:pPr>
    </w:p>
    <w:p w14:paraId="6264D064" w14:textId="409E3C79" w:rsidR="00E64F38" w:rsidRDefault="00E64F38" w:rsidP="00144ABF">
      <w:pPr>
        <w:pStyle w:val="Prrafodelista"/>
      </w:pPr>
      <w:r w:rsidRPr="00E64F38">
        <w:rPr>
          <w:i/>
          <w:iCs/>
        </w:rPr>
        <w:t>Interrelación n-Aria</w:t>
      </w:r>
      <w:r>
        <w:t>: Es una relación entre más de dos entidades. Se utiliza para representar situaciones en las que más de dos entidades se relacionan entre sí a través de una relación.</w:t>
      </w:r>
    </w:p>
    <w:p w14:paraId="61C48871" w14:textId="77777777" w:rsidR="00E64F38" w:rsidRDefault="00E64F38" w:rsidP="00144ABF">
      <w:pPr>
        <w:pStyle w:val="Prrafodelista"/>
      </w:pPr>
    </w:p>
    <w:p w14:paraId="3891DC85" w14:textId="5CAC9981" w:rsidR="00E64F38" w:rsidRDefault="00E64F38" w:rsidP="00144ABF">
      <w:pPr>
        <w:pStyle w:val="Prrafodelista"/>
      </w:pPr>
      <w:r>
        <w:rPr>
          <w:noProof/>
        </w:rPr>
        <w:drawing>
          <wp:inline distT="0" distB="0" distL="0" distR="0" wp14:anchorId="09F9E863" wp14:editId="1D0179DB">
            <wp:extent cx="4084320" cy="1363980"/>
            <wp:effectExtent l="0" t="0" r="0" b="7620"/>
            <wp:docPr id="11875445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4320" cy="1363980"/>
                    </a:xfrm>
                    <a:prstGeom prst="rect">
                      <a:avLst/>
                    </a:prstGeom>
                    <a:noFill/>
                    <a:ln>
                      <a:noFill/>
                    </a:ln>
                  </pic:spPr>
                </pic:pic>
              </a:graphicData>
            </a:graphic>
          </wp:inline>
        </w:drawing>
      </w:r>
    </w:p>
    <w:p w14:paraId="3BA74D5D" w14:textId="582F1159" w:rsidR="00F8205D" w:rsidRDefault="00F8205D" w:rsidP="00F8205D">
      <w:pPr>
        <w:pStyle w:val="Prrafodelista"/>
        <w:numPr>
          <w:ilvl w:val="0"/>
          <w:numId w:val="5"/>
        </w:numPr>
      </w:pPr>
      <w:r>
        <w:t>La diferencia entre el diseño conceptual y el diseño lógico es que el diseño conceptual se enfoca en la identificación de las entidades relevantes para el sistema y las relaciones entre ellas. En cambio, el diseño lógico se enfoca en la traducción del diseño conceptual a un modelo de datos que pueda ser implementado en un sistema de gestión de bases de datos.</w:t>
      </w:r>
    </w:p>
    <w:p w14:paraId="6DDE99E7" w14:textId="36A4E075" w:rsidR="00D30E67" w:rsidRDefault="00D30E67" w:rsidP="00F8205D">
      <w:pPr>
        <w:pStyle w:val="Prrafodelista"/>
      </w:pPr>
    </w:p>
    <w:p w14:paraId="74925B2C" w14:textId="77777777" w:rsidR="00F8205D" w:rsidRDefault="00F8205D" w:rsidP="00F8205D">
      <w:pPr>
        <w:pStyle w:val="Prrafodelista"/>
      </w:pPr>
    </w:p>
    <w:p w14:paraId="385FFEB5" w14:textId="77777777" w:rsidR="00F8205D" w:rsidRDefault="00F8205D" w:rsidP="00F8205D">
      <w:pPr>
        <w:pStyle w:val="Prrafodelista"/>
      </w:pPr>
    </w:p>
    <w:p w14:paraId="0CF64B36" w14:textId="77777777" w:rsidR="00F8205D" w:rsidRDefault="00F8205D" w:rsidP="00F8205D">
      <w:pPr>
        <w:pStyle w:val="Prrafodelista"/>
      </w:pPr>
    </w:p>
    <w:p w14:paraId="0040A3BB" w14:textId="77777777" w:rsidR="00F8205D" w:rsidRDefault="00F8205D" w:rsidP="00F8205D">
      <w:pPr>
        <w:pStyle w:val="Prrafodelista"/>
      </w:pPr>
    </w:p>
    <w:p w14:paraId="5E34A066" w14:textId="7AB3E7C8" w:rsidR="00F8205D" w:rsidRDefault="00F8205D" w:rsidP="00F8205D">
      <w:pPr>
        <w:rPr>
          <w:b/>
          <w:bCs/>
          <w:sz w:val="24"/>
          <w:szCs w:val="24"/>
          <w:lang w:val="es-ES"/>
        </w:rPr>
      </w:pPr>
      <w:r w:rsidRPr="00C44744">
        <w:rPr>
          <w:b/>
          <w:bCs/>
          <w:sz w:val="24"/>
          <w:szCs w:val="24"/>
          <w:lang w:val="es-ES"/>
        </w:rPr>
        <w:lastRenderedPageBreak/>
        <w:t xml:space="preserve">UNIDAD </w:t>
      </w:r>
      <w:r>
        <w:rPr>
          <w:b/>
          <w:bCs/>
          <w:sz w:val="24"/>
          <w:szCs w:val="24"/>
          <w:lang w:val="es-ES"/>
        </w:rPr>
        <w:t>3</w:t>
      </w:r>
      <w:r w:rsidRPr="00C44744">
        <w:rPr>
          <w:b/>
          <w:bCs/>
          <w:sz w:val="24"/>
          <w:szCs w:val="24"/>
          <w:lang w:val="es-ES"/>
        </w:rPr>
        <w:t xml:space="preserve"> </w:t>
      </w:r>
      <w:r>
        <w:rPr>
          <w:b/>
          <w:bCs/>
          <w:sz w:val="24"/>
          <w:szCs w:val="24"/>
          <w:lang w:val="es-ES"/>
        </w:rPr>
        <w:t>–</w:t>
      </w:r>
      <w:r w:rsidRPr="00C44744">
        <w:rPr>
          <w:b/>
          <w:bCs/>
          <w:sz w:val="24"/>
          <w:szCs w:val="24"/>
          <w:lang w:val="es-ES"/>
        </w:rPr>
        <w:t xml:space="preserve"> </w:t>
      </w:r>
      <w:r>
        <w:rPr>
          <w:b/>
          <w:bCs/>
          <w:sz w:val="24"/>
          <w:szCs w:val="24"/>
          <w:lang w:val="es-ES"/>
        </w:rPr>
        <w:t xml:space="preserve">MODELO </w:t>
      </w:r>
      <w:r>
        <w:rPr>
          <w:b/>
          <w:bCs/>
          <w:sz w:val="24"/>
          <w:szCs w:val="24"/>
          <w:lang w:val="es-ES"/>
        </w:rPr>
        <w:t>RELACIONAL, MANTENER LA INTEGRIDAD Y LA CONSISTENCIA</w:t>
      </w:r>
    </w:p>
    <w:p w14:paraId="04E97C7E" w14:textId="77777777" w:rsidR="000B1FA9" w:rsidRDefault="00F8205D" w:rsidP="00F8205D">
      <w:pPr>
        <w:pStyle w:val="Prrafodelista"/>
        <w:numPr>
          <w:ilvl w:val="0"/>
          <w:numId w:val="6"/>
        </w:numPr>
        <w:rPr>
          <w:lang w:val="es-ES"/>
        </w:rPr>
      </w:pPr>
      <w:r w:rsidRPr="000B1FA9">
        <w:rPr>
          <w:i/>
          <w:iCs/>
          <w:lang w:val="es-ES"/>
        </w:rPr>
        <w:t>Clave Primaria</w:t>
      </w:r>
      <w:r>
        <w:rPr>
          <w:lang w:val="es-ES"/>
        </w:rPr>
        <w:t>: Es un campo que identifica inequívocamente un registro. No admite valores duplicados en los registros.</w:t>
      </w:r>
      <w:r w:rsidR="000B1FA9">
        <w:rPr>
          <w:lang w:val="es-ES"/>
        </w:rPr>
        <w:t xml:space="preserve"> </w:t>
      </w:r>
    </w:p>
    <w:p w14:paraId="2B2D4311" w14:textId="3E4866EC" w:rsidR="00F8205D" w:rsidRDefault="000B1FA9" w:rsidP="000B1FA9">
      <w:pPr>
        <w:pStyle w:val="Prrafodelista"/>
        <w:rPr>
          <w:lang w:val="es-ES"/>
        </w:rPr>
      </w:pPr>
      <w:r>
        <w:rPr>
          <w:lang w:val="es-ES"/>
        </w:rPr>
        <w:t xml:space="preserve">Permiten: </w:t>
      </w:r>
    </w:p>
    <w:p w14:paraId="17924E9A" w14:textId="7061A367" w:rsidR="000B1FA9" w:rsidRDefault="000B1FA9" w:rsidP="000B1FA9">
      <w:pPr>
        <w:pStyle w:val="Prrafodelista"/>
        <w:numPr>
          <w:ilvl w:val="0"/>
          <w:numId w:val="3"/>
        </w:numPr>
        <w:rPr>
          <w:lang w:val="es-ES"/>
        </w:rPr>
      </w:pPr>
      <w:r>
        <w:rPr>
          <w:lang w:val="es-ES"/>
        </w:rPr>
        <w:t>Aplicar unicidad a la tabla</w:t>
      </w:r>
    </w:p>
    <w:p w14:paraId="1B9F9756" w14:textId="0372EC14" w:rsidR="000B1FA9" w:rsidRDefault="000B1FA9" w:rsidP="000B1FA9">
      <w:pPr>
        <w:pStyle w:val="Prrafodelista"/>
        <w:numPr>
          <w:ilvl w:val="0"/>
          <w:numId w:val="3"/>
        </w:numPr>
        <w:rPr>
          <w:lang w:val="es-ES"/>
        </w:rPr>
      </w:pPr>
      <w:r>
        <w:rPr>
          <w:lang w:val="es-ES"/>
        </w:rPr>
        <w:t>Implementar integridad referencial</w:t>
      </w:r>
    </w:p>
    <w:p w14:paraId="65F9BE1B" w14:textId="0CEE875C" w:rsidR="000B1FA9" w:rsidRDefault="000B1FA9" w:rsidP="000B1FA9">
      <w:pPr>
        <w:pStyle w:val="Prrafodelista"/>
        <w:numPr>
          <w:ilvl w:val="0"/>
          <w:numId w:val="3"/>
        </w:numPr>
        <w:rPr>
          <w:lang w:val="es-ES"/>
        </w:rPr>
      </w:pPr>
      <w:r>
        <w:rPr>
          <w:lang w:val="es-ES"/>
        </w:rPr>
        <w:t>Mejorar el acceso a los datos</w:t>
      </w:r>
    </w:p>
    <w:p w14:paraId="5A1E2BC3" w14:textId="77777777" w:rsidR="000B1FA9" w:rsidRDefault="000B1FA9" w:rsidP="000B1FA9">
      <w:pPr>
        <w:pStyle w:val="Prrafodelista"/>
        <w:ind w:left="1080"/>
        <w:rPr>
          <w:lang w:val="es-ES"/>
        </w:rPr>
      </w:pPr>
    </w:p>
    <w:p w14:paraId="57A38E30" w14:textId="4D680DF2" w:rsidR="000B1FA9" w:rsidRDefault="000B1FA9" w:rsidP="000B1FA9">
      <w:pPr>
        <w:pStyle w:val="Prrafodelista"/>
        <w:ind w:left="1080"/>
        <w:rPr>
          <w:lang w:val="es-ES"/>
        </w:rPr>
      </w:pPr>
      <w:r>
        <w:rPr>
          <w:noProof/>
          <w:lang w:val="es-ES"/>
        </w:rPr>
        <w:drawing>
          <wp:inline distT="0" distB="0" distL="0" distR="0" wp14:anchorId="5E7E22FF" wp14:editId="2533C061">
            <wp:extent cx="3307080" cy="1379220"/>
            <wp:effectExtent l="0" t="0" r="7620" b="0"/>
            <wp:docPr id="1615236521" name="Imagen 5" descr="▷ Que es una Llave Primaria en Base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Que es una Llave Primaria en Base de Dat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080" cy="1379220"/>
                    </a:xfrm>
                    <a:prstGeom prst="rect">
                      <a:avLst/>
                    </a:prstGeom>
                    <a:noFill/>
                    <a:ln>
                      <a:noFill/>
                    </a:ln>
                  </pic:spPr>
                </pic:pic>
              </a:graphicData>
            </a:graphic>
          </wp:inline>
        </w:drawing>
      </w:r>
    </w:p>
    <w:p w14:paraId="1A2BCE9E" w14:textId="77777777" w:rsidR="000B1FA9" w:rsidRPr="000B1FA9" w:rsidRDefault="000B1FA9" w:rsidP="000B1FA9">
      <w:pPr>
        <w:rPr>
          <w:lang w:val="es-ES"/>
        </w:rPr>
      </w:pPr>
    </w:p>
    <w:p w14:paraId="0B412BA9" w14:textId="144BC601" w:rsidR="00F8205D" w:rsidRDefault="000B1FA9" w:rsidP="00F8205D">
      <w:pPr>
        <w:pStyle w:val="Prrafodelista"/>
      </w:pPr>
      <w:proofErr w:type="spellStart"/>
      <w:r w:rsidRPr="000B1FA9">
        <w:rPr>
          <w:i/>
          <w:iCs/>
        </w:rPr>
        <w:t>Superclave</w:t>
      </w:r>
      <w:proofErr w:type="spellEnd"/>
      <w:r>
        <w:t>: Es un conjunto de uno o más atributos que utilizados colectivamente permiten identificar de forma única una entidad en el conjunto de entidades.</w:t>
      </w:r>
    </w:p>
    <w:p w14:paraId="74A89305" w14:textId="090E849F" w:rsidR="000B1FA9" w:rsidRDefault="000B1FA9" w:rsidP="00F8205D">
      <w:pPr>
        <w:pStyle w:val="Prrafodelista"/>
      </w:pPr>
      <w:r>
        <w:t xml:space="preserve">Un ejemplo de </w:t>
      </w:r>
      <w:proofErr w:type="spellStart"/>
      <w:r>
        <w:t>superclave</w:t>
      </w:r>
      <w:proofErr w:type="spellEnd"/>
      <w:r>
        <w:t xml:space="preserve"> podría ser el conjunto {CEDULA, NOMBRE} en una tabla de estudiantes, donde no puede haber dos tuplas con el mismo valor de CEDULA y NOMBRE.</w:t>
      </w:r>
    </w:p>
    <w:p w14:paraId="34D3F299" w14:textId="77777777" w:rsidR="000B1FA9" w:rsidRDefault="000B1FA9" w:rsidP="00F8205D">
      <w:pPr>
        <w:pStyle w:val="Prrafodelista"/>
      </w:pPr>
    </w:p>
    <w:p w14:paraId="3326DFDF" w14:textId="717F93C8" w:rsidR="000B1FA9" w:rsidRDefault="000B1FA9" w:rsidP="00F8205D">
      <w:pPr>
        <w:pStyle w:val="Prrafodelista"/>
      </w:pPr>
      <w:r>
        <w:rPr>
          <w:noProof/>
        </w:rPr>
        <w:drawing>
          <wp:inline distT="0" distB="0" distL="0" distR="0" wp14:anchorId="5DA19D3F" wp14:editId="335D6418">
            <wp:extent cx="3345180" cy="1371600"/>
            <wp:effectExtent l="0" t="0" r="7620" b="0"/>
            <wp:docPr id="2005256348" name="Imagen 6" descr="Teórico 8 – El Modelo Relacional (otra v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órico 8 – El Modelo Relacional (otra ve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5180" cy="1371600"/>
                    </a:xfrm>
                    <a:prstGeom prst="rect">
                      <a:avLst/>
                    </a:prstGeom>
                    <a:noFill/>
                    <a:ln>
                      <a:noFill/>
                    </a:ln>
                  </pic:spPr>
                </pic:pic>
              </a:graphicData>
            </a:graphic>
          </wp:inline>
        </w:drawing>
      </w:r>
    </w:p>
    <w:p w14:paraId="47D07862" w14:textId="77777777" w:rsidR="000B1FA9" w:rsidRDefault="000B1FA9" w:rsidP="00F8205D">
      <w:pPr>
        <w:pStyle w:val="Prrafodelista"/>
      </w:pPr>
    </w:p>
    <w:p w14:paraId="5BF1B249" w14:textId="77777777" w:rsidR="000B1FA9" w:rsidRDefault="000B1FA9" w:rsidP="00F8205D">
      <w:pPr>
        <w:pStyle w:val="Prrafodelista"/>
      </w:pPr>
    </w:p>
    <w:p w14:paraId="6A4E5A91" w14:textId="7F39F121" w:rsidR="000B1FA9" w:rsidRDefault="000B1FA9" w:rsidP="00F8205D">
      <w:pPr>
        <w:pStyle w:val="Prrafodelista"/>
      </w:pPr>
      <w:r w:rsidRPr="000B1FA9">
        <w:rPr>
          <w:i/>
          <w:iCs/>
        </w:rPr>
        <w:t>Clave Candidata</w:t>
      </w:r>
      <w:r>
        <w:t>: Son aquellas que podrían utilizarse como claves primarias. No pueden existir dos o más registros con el mismo valor en el campo o campos que componen la clave candidata.</w:t>
      </w:r>
    </w:p>
    <w:p w14:paraId="1388FCCB" w14:textId="77777777" w:rsidR="000B1FA9" w:rsidRDefault="000B1FA9" w:rsidP="00F8205D">
      <w:pPr>
        <w:pStyle w:val="Prrafodelista"/>
      </w:pPr>
    </w:p>
    <w:p w14:paraId="5BB189DD" w14:textId="0D0BD5D7" w:rsidR="000B1FA9" w:rsidRDefault="000B1FA9" w:rsidP="00F8205D">
      <w:pPr>
        <w:pStyle w:val="Prrafodelista"/>
      </w:pPr>
      <w:r>
        <w:rPr>
          <w:noProof/>
        </w:rPr>
        <w:drawing>
          <wp:inline distT="0" distB="0" distL="0" distR="0" wp14:anchorId="7A235242" wp14:editId="744DFECD">
            <wp:extent cx="2339340" cy="1897380"/>
            <wp:effectExtent l="0" t="0" r="3810" b="7620"/>
            <wp:docPr id="116289340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9340" cy="1897380"/>
                    </a:xfrm>
                    <a:prstGeom prst="rect">
                      <a:avLst/>
                    </a:prstGeom>
                    <a:noFill/>
                    <a:ln>
                      <a:noFill/>
                    </a:ln>
                  </pic:spPr>
                </pic:pic>
              </a:graphicData>
            </a:graphic>
          </wp:inline>
        </w:drawing>
      </w:r>
      <w:r>
        <w:t xml:space="preserve"> </w:t>
      </w:r>
    </w:p>
    <w:p w14:paraId="0E31BBA7" w14:textId="01393523" w:rsidR="000B1FA9" w:rsidRDefault="000B1FA9" w:rsidP="00F8205D">
      <w:pPr>
        <w:pStyle w:val="Prrafodelista"/>
      </w:pPr>
      <w:r>
        <w:lastRenderedPageBreak/>
        <w:t>En este ejemplo, la clave principal debe ser el Legajo, la clave candidata es el DNI.</w:t>
      </w:r>
    </w:p>
    <w:p w14:paraId="58D861BB" w14:textId="77777777" w:rsidR="000B1FA9" w:rsidRDefault="000B1FA9" w:rsidP="00F8205D">
      <w:pPr>
        <w:pStyle w:val="Prrafodelista"/>
      </w:pPr>
    </w:p>
    <w:p w14:paraId="6ADC76DB" w14:textId="77777777" w:rsidR="000B1FA9" w:rsidRDefault="000B1FA9" w:rsidP="00F8205D">
      <w:pPr>
        <w:pStyle w:val="Prrafodelista"/>
      </w:pPr>
    </w:p>
    <w:p w14:paraId="7AB87B3B" w14:textId="59837779" w:rsidR="000B1FA9" w:rsidRDefault="000B1FA9" w:rsidP="00F8205D">
      <w:pPr>
        <w:pStyle w:val="Prrafodelista"/>
      </w:pPr>
      <w:r w:rsidRPr="000B1FA9">
        <w:rPr>
          <w:i/>
          <w:iCs/>
        </w:rPr>
        <w:t>Clave Foránea</w:t>
      </w:r>
      <w:r>
        <w:t>: Es un campo cuyos posibles valores están limitados a los que se hayan definido en otra tabla como clave principal.</w:t>
      </w:r>
    </w:p>
    <w:p w14:paraId="246D7E82" w14:textId="77777777" w:rsidR="007E3B9B" w:rsidRDefault="007E3B9B" w:rsidP="00F8205D">
      <w:pPr>
        <w:pStyle w:val="Prrafodelista"/>
      </w:pPr>
    </w:p>
    <w:p w14:paraId="322B46B7" w14:textId="1AD76765" w:rsidR="007E3B9B" w:rsidRDefault="007E3B9B" w:rsidP="00F8205D">
      <w:pPr>
        <w:pStyle w:val="Prrafodelista"/>
      </w:pPr>
      <w:r>
        <w:rPr>
          <w:noProof/>
        </w:rPr>
        <w:drawing>
          <wp:inline distT="0" distB="0" distL="0" distR="0" wp14:anchorId="7A1530F6" wp14:editId="552C2D6C">
            <wp:extent cx="4998720" cy="914400"/>
            <wp:effectExtent l="0" t="0" r="0" b="0"/>
            <wp:docPr id="1892526590" name="Imagen 8" descr="Modelo Rel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odelo Relacion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8720" cy="914400"/>
                    </a:xfrm>
                    <a:prstGeom prst="rect">
                      <a:avLst/>
                    </a:prstGeom>
                    <a:noFill/>
                    <a:ln>
                      <a:noFill/>
                    </a:ln>
                  </pic:spPr>
                </pic:pic>
              </a:graphicData>
            </a:graphic>
          </wp:inline>
        </w:drawing>
      </w:r>
    </w:p>
    <w:p w14:paraId="1D1CC069" w14:textId="77777777" w:rsidR="007E3B9B" w:rsidRDefault="007E3B9B" w:rsidP="00F8205D">
      <w:pPr>
        <w:pStyle w:val="Prrafodelista"/>
      </w:pPr>
    </w:p>
    <w:p w14:paraId="052B5712" w14:textId="77777777" w:rsidR="007E3B9B" w:rsidRDefault="007E3B9B" w:rsidP="00F8205D">
      <w:pPr>
        <w:pStyle w:val="Prrafodelista"/>
      </w:pPr>
    </w:p>
    <w:p w14:paraId="319E3605" w14:textId="7CD41D5F" w:rsidR="007E3B9B" w:rsidRDefault="007E3B9B" w:rsidP="007E3B9B">
      <w:pPr>
        <w:pStyle w:val="Prrafodelista"/>
        <w:numPr>
          <w:ilvl w:val="0"/>
          <w:numId w:val="6"/>
        </w:numPr>
      </w:pPr>
      <w:r>
        <w:t xml:space="preserve">Las operaciones fundamentales del álgebra relacional se utilizan para manipular datos en una base de datos relacional. Las operaciones fundamentales son: unión, intersección, diferencia y producto cartesiano, que se derivan de la teoría de </w:t>
      </w:r>
      <w:proofErr w:type="gramStart"/>
      <w:r>
        <w:t>conjuntos ,</w:t>
      </w:r>
      <w:proofErr w:type="gramEnd"/>
      <w:r>
        <w:t xml:space="preserve"> y selección, proyección, reunión y división, que son especificas del modelo de datos relacional.</w:t>
      </w:r>
    </w:p>
    <w:p w14:paraId="01BE0DEA" w14:textId="3DA3D946" w:rsidR="007E3B9B" w:rsidRDefault="007E3B9B" w:rsidP="007E3B9B">
      <w:pPr>
        <w:ind w:left="708"/>
      </w:pPr>
      <w:r w:rsidRPr="007E3B9B">
        <w:rPr>
          <w:i/>
          <w:iCs/>
        </w:rPr>
        <w:t>Producto cartesiano</w:t>
      </w:r>
      <w:r>
        <w:t>: Es una operación del álgebra relacional que permite obtener el producto cartesiano de dos relaciones tomadas como conjuntos de tuplas.</w:t>
      </w:r>
    </w:p>
    <w:p w14:paraId="2B78FA35" w14:textId="30F54AE8" w:rsidR="007E3B9B" w:rsidRDefault="007E3B9B" w:rsidP="007E3B9B">
      <w:pPr>
        <w:ind w:left="708"/>
      </w:pPr>
      <w:r>
        <w:t>Ejemplo: El producto cartesiano de A x B de ambos conjuntos</w:t>
      </w:r>
    </w:p>
    <w:p w14:paraId="49A966D7" w14:textId="2AB3CB13" w:rsidR="007E3B9B" w:rsidRDefault="007E3B9B" w:rsidP="007E3B9B">
      <w:pPr>
        <w:ind w:left="708"/>
      </w:pPr>
      <w:r>
        <w:t>A = {</w:t>
      </w:r>
      <w:proofErr w:type="spellStart"/>
      <w:proofErr w:type="gramStart"/>
      <w:r>
        <w:t>x,y</w:t>
      </w:r>
      <w:proofErr w:type="gramEnd"/>
      <w:r>
        <w:t>,z</w:t>
      </w:r>
      <w:proofErr w:type="spellEnd"/>
      <w:r>
        <w:t>}  B= {1,2,3} es:</w:t>
      </w:r>
    </w:p>
    <w:p w14:paraId="78C62C12" w14:textId="0A4A0FAB" w:rsidR="007E3B9B" w:rsidRDefault="007E3B9B" w:rsidP="007E3B9B">
      <w:pPr>
        <w:ind w:left="708"/>
      </w:pPr>
      <w:r>
        <w:t>A x B = {(x,1</w:t>
      </w:r>
      <w:proofErr w:type="gramStart"/>
      <w:r>
        <w:t>),(</w:t>
      </w:r>
      <w:proofErr w:type="gramEnd"/>
      <w:r>
        <w:t>x,2),(x,3),(y,1),(y,2),(y,3),(z,1),(z,2),(z,3)}</w:t>
      </w:r>
    </w:p>
    <w:p w14:paraId="3ED13187" w14:textId="6F7110B2" w:rsidR="007E3B9B" w:rsidRDefault="007E3B9B" w:rsidP="007E3B9B">
      <w:pPr>
        <w:ind w:left="708"/>
      </w:pPr>
      <w:r>
        <w:rPr>
          <w:noProof/>
        </w:rPr>
        <w:drawing>
          <wp:inline distT="0" distB="0" distL="0" distR="0" wp14:anchorId="4234F6A4" wp14:editId="2D310197">
            <wp:extent cx="5400040" cy="3037840"/>
            <wp:effectExtent l="0" t="0" r="0" b="0"/>
            <wp:docPr id="1875287567" name="Imagen 9" descr="Representación esquemática del producto cartes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presentación esquemática del producto cartesian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081B4A93" w14:textId="77777777" w:rsidR="00F949C6" w:rsidRDefault="00F949C6" w:rsidP="007E3B9B">
      <w:pPr>
        <w:ind w:left="708"/>
      </w:pPr>
    </w:p>
    <w:p w14:paraId="572998E7" w14:textId="77777777" w:rsidR="00F949C6" w:rsidRDefault="00F949C6" w:rsidP="007E3B9B">
      <w:pPr>
        <w:ind w:left="708"/>
      </w:pPr>
    </w:p>
    <w:p w14:paraId="4EB1C955" w14:textId="77777777" w:rsidR="007E3B9B" w:rsidRDefault="007E3B9B" w:rsidP="007E3B9B">
      <w:pPr>
        <w:ind w:left="708"/>
      </w:pPr>
    </w:p>
    <w:p w14:paraId="104FF546" w14:textId="54819BD0" w:rsidR="00F949C6" w:rsidRDefault="00F949C6" w:rsidP="00F949C6">
      <w:pPr>
        <w:ind w:left="708"/>
      </w:pPr>
      <w:r w:rsidRPr="00F949C6">
        <w:rPr>
          <w:i/>
          <w:iCs/>
        </w:rPr>
        <w:lastRenderedPageBreak/>
        <w:t>Proyección</w:t>
      </w:r>
      <w:r>
        <w:t>: Es una operación del álgebra relacional que se utiliza para crear una relación que contenga sólo algunas de las columnas de una relación existente.</w:t>
      </w:r>
    </w:p>
    <w:p w14:paraId="72A15B24" w14:textId="7291F20B" w:rsidR="00F949C6" w:rsidRDefault="00F949C6" w:rsidP="007E3B9B">
      <w:pPr>
        <w:ind w:left="708"/>
      </w:pPr>
      <w:r>
        <w:rPr>
          <w:noProof/>
        </w:rPr>
        <w:drawing>
          <wp:inline distT="0" distB="0" distL="0" distR="0" wp14:anchorId="0DE56F01" wp14:editId="74FF91A7">
            <wp:extent cx="5400040" cy="3167380"/>
            <wp:effectExtent l="0" t="0" r="0" b="0"/>
            <wp:docPr id="1910522919" name="Imagen 12" descr="Álgebra Relacional :: Base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Álgebra Relacional :: Base de Dato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167380"/>
                    </a:xfrm>
                    <a:prstGeom prst="rect">
                      <a:avLst/>
                    </a:prstGeom>
                    <a:noFill/>
                    <a:ln>
                      <a:noFill/>
                    </a:ln>
                  </pic:spPr>
                </pic:pic>
              </a:graphicData>
            </a:graphic>
          </wp:inline>
        </w:drawing>
      </w:r>
    </w:p>
    <w:p w14:paraId="0870DC29" w14:textId="77777777" w:rsidR="00F949C6" w:rsidRDefault="00F949C6" w:rsidP="007E3B9B">
      <w:pPr>
        <w:ind w:left="708"/>
      </w:pPr>
    </w:p>
    <w:p w14:paraId="7759DFB5" w14:textId="3583B35C" w:rsidR="00F949C6" w:rsidRDefault="00F949C6" w:rsidP="00F949C6">
      <w:pPr>
        <w:rPr>
          <w:b/>
          <w:bCs/>
          <w:sz w:val="24"/>
          <w:szCs w:val="24"/>
          <w:lang w:val="es-ES"/>
        </w:rPr>
      </w:pPr>
      <w:r w:rsidRPr="00C44744">
        <w:rPr>
          <w:b/>
          <w:bCs/>
          <w:sz w:val="24"/>
          <w:szCs w:val="24"/>
          <w:lang w:val="es-ES"/>
        </w:rPr>
        <w:t xml:space="preserve">UNIDAD </w:t>
      </w:r>
      <w:r>
        <w:rPr>
          <w:b/>
          <w:bCs/>
          <w:sz w:val="24"/>
          <w:szCs w:val="24"/>
          <w:lang w:val="es-ES"/>
        </w:rPr>
        <w:t>5</w:t>
      </w:r>
      <w:r w:rsidRPr="00C44744">
        <w:rPr>
          <w:b/>
          <w:bCs/>
          <w:sz w:val="24"/>
          <w:szCs w:val="24"/>
          <w:lang w:val="es-ES"/>
        </w:rPr>
        <w:t xml:space="preserve"> </w:t>
      </w:r>
      <w:r>
        <w:rPr>
          <w:b/>
          <w:bCs/>
          <w:sz w:val="24"/>
          <w:szCs w:val="24"/>
          <w:lang w:val="es-ES"/>
        </w:rPr>
        <w:t>–</w:t>
      </w:r>
      <w:r w:rsidRPr="00C44744">
        <w:rPr>
          <w:b/>
          <w:bCs/>
          <w:sz w:val="24"/>
          <w:szCs w:val="24"/>
          <w:lang w:val="es-ES"/>
        </w:rPr>
        <w:t xml:space="preserve"> </w:t>
      </w:r>
      <w:r>
        <w:rPr>
          <w:b/>
          <w:bCs/>
          <w:sz w:val="24"/>
          <w:szCs w:val="24"/>
          <w:lang w:val="es-ES"/>
        </w:rPr>
        <w:t>M</w:t>
      </w:r>
      <w:r>
        <w:rPr>
          <w:b/>
          <w:bCs/>
          <w:sz w:val="24"/>
          <w:szCs w:val="24"/>
          <w:lang w:val="es-ES"/>
        </w:rPr>
        <w:t>ANTENER Y DOCUMENTAR UNA BASE DE DATOS</w:t>
      </w:r>
    </w:p>
    <w:p w14:paraId="2D0BA2DB" w14:textId="31FD4417" w:rsidR="00F949C6" w:rsidRDefault="00F0745B" w:rsidP="00F949C6">
      <w:pPr>
        <w:pStyle w:val="Prrafodelista"/>
        <w:numPr>
          <w:ilvl w:val="0"/>
          <w:numId w:val="10"/>
        </w:numPr>
        <w:rPr>
          <w:sz w:val="24"/>
          <w:szCs w:val="24"/>
          <w:lang w:val="es-ES"/>
        </w:rPr>
      </w:pPr>
      <w:r>
        <w:rPr>
          <w:sz w:val="24"/>
          <w:szCs w:val="24"/>
          <w:lang w:val="es-ES"/>
        </w:rPr>
        <w:t>Documentar una base de datos consiste en crear un registro completo del diseño, los requisitos funcionales y la estructura de una base de datos. La documentación incluye información sobre las tablas, campos, relaciones y flujo de datos, así como cualquier restricción y reglas de negocio.</w:t>
      </w:r>
    </w:p>
    <w:p w14:paraId="498B6332" w14:textId="77777777" w:rsidR="00F0745B" w:rsidRDefault="00F0745B" w:rsidP="00F0745B">
      <w:pPr>
        <w:pStyle w:val="Prrafodelista"/>
        <w:rPr>
          <w:sz w:val="24"/>
          <w:szCs w:val="24"/>
          <w:lang w:val="es-ES"/>
        </w:rPr>
      </w:pPr>
    </w:p>
    <w:p w14:paraId="798FF077" w14:textId="77777777" w:rsidR="00F0745B" w:rsidRDefault="00F0745B" w:rsidP="00F0745B">
      <w:pPr>
        <w:pStyle w:val="Prrafodelista"/>
        <w:rPr>
          <w:sz w:val="24"/>
          <w:szCs w:val="24"/>
          <w:lang w:val="es-ES"/>
        </w:rPr>
      </w:pPr>
    </w:p>
    <w:p w14:paraId="5D0C44C0" w14:textId="3F792765" w:rsidR="00F0745B" w:rsidRDefault="00EF0ACB" w:rsidP="00F0745B">
      <w:pPr>
        <w:pStyle w:val="Prrafodelista"/>
        <w:numPr>
          <w:ilvl w:val="0"/>
          <w:numId w:val="10"/>
        </w:numPr>
        <w:rPr>
          <w:sz w:val="24"/>
          <w:szCs w:val="24"/>
          <w:lang w:val="es-ES"/>
        </w:rPr>
      </w:pPr>
      <w:r>
        <w:rPr>
          <w:sz w:val="24"/>
          <w:szCs w:val="24"/>
          <w:lang w:val="es-ES"/>
        </w:rPr>
        <w:t>La Ingeniería Inversa del Software es el proceso de análisis de un programa con el fin de crear una representación de programa con un nivel de abstracción más elevado que el código fuente. ‘La ingeniería inversa es un proceso de recuperación de diseño’.</w:t>
      </w:r>
    </w:p>
    <w:p w14:paraId="7DCF105E" w14:textId="60566CAC" w:rsidR="00EF0ACB" w:rsidRPr="00F0745B" w:rsidRDefault="00EF0ACB" w:rsidP="00EF0ACB">
      <w:pPr>
        <w:pStyle w:val="Prrafodelista"/>
        <w:rPr>
          <w:sz w:val="24"/>
          <w:szCs w:val="24"/>
          <w:lang w:val="es-ES"/>
        </w:rPr>
      </w:pPr>
      <w:r>
        <w:rPr>
          <w:sz w:val="24"/>
          <w:szCs w:val="24"/>
          <w:lang w:val="es-ES"/>
        </w:rPr>
        <w:t>El tipo más común de reingeniería es la reestructuración de código pudiéndose hacer con módulos individuales que se codifican de una manera que dificultan comprenderlos, probarlos y mantenerlos. La reestructuración de datos es una actividad de reingeniería a gran escala.</w:t>
      </w:r>
    </w:p>
    <w:p w14:paraId="53B8E5EF" w14:textId="77777777" w:rsidR="00F949C6" w:rsidRPr="00C44744" w:rsidRDefault="00F949C6" w:rsidP="007E3B9B">
      <w:pPr>
        <w:ind w:left="708"/>
      </w:pPr>
    </w:p>
    <w:sectPr w:rsidR="00F949C6" w:rsidRPr="00C447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039F"/>
    <w:multiLevelType w:val="hybridMultilevel"/>
    <w:tmpl w:val="AAA4E1CC"/>
    <w:lvl w:ilvl="0" w:tplc="B6BA853A">
      <w:start w:val="1"/>
      <w:numFmt w:val="decimal"/>
      <w:lvlText w:val="%1."/>
      <w:lvlJc w:val="left"/>
      <w:pPr>
        <w:ind w:left="1080" w:hanging="360"/>
      </w:pPr>
      <w:rPr>
        <w:rFonts w:hint="default"/>
        <w:b w:val="0"/>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 w15:restartNumberingAfterBreak="0">
    <w:nsid w:val="08D878CC"/>
    <w:multiLevelType w:val="hybridMultilevel"/>
    <w:tmpl w:val="71CC2E8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0A1C0445"/>
    <w:multiLevelType w:val="hybridMultilevel"/>
    <w:tmpl w:val="8C60E6F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1DFB4ACA"/>
    <w:multiLevelType w:val="hybridMultilevel"/>
    <w:tmpl w:val="D22C955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277143FB"/>
    <w:multiLevelType w:val="hybridMultilevel"/>
    <w:tmpl w:val="AA6C77E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2FBC781E"/>
    <w:multiLevelType w:val="hybridMultilevel"/>
    <w:tmpl w:val="C276BBD8"/>
    <w:lvl w:ilvl="0" w:tplc="9A1A807E">
      <w:start w:val="1"/>
      <w:numFmt w:val="bullet"/>
      <w:lvlText w:val="-"/>
      <w:lvlJc w:val="left"/>
      <w:pPr>
        <w:ind w:left="3192" w:hanging="360"/>
      </w:pPr>
      <w:rPr>
        <w:rFonts w:ascii="Calibri" w:eastAsiaTheme="minorHAnsi" w:hAnsi="Calibri" w:cs="Calibri" w:hint="default"/>
      </w:rPr>
    </w:lvl>
    <w:lvl w:ilvl="1" w:tplc="580A0003" w:tentative="1">
      <w:start w:val="1"/>
      <w:numFmt w:val="bullet"/>
      <w:lvlText w:val="o"/>
      <w:lvlJc w:val="left"/>
      <w:pPr>
        <w:ind w:left="3912" w:hanging="360"/>
      </w:pPr>
      <w:rPr>
        <w:rFonts w:ascii="Courier New" w:hAnsi="Courier New" w:cs="Courier New" w:hint="default"/>
      </w:rPr>
    </w:lvl>
    <w:lvl w:ilvl="2" w:tplc="580A0005" w:tentative="1">
      <w:start w:val="1"/>
      <w:numFmt w:val="bullet"/>
      <w:lvlText w:val=""/>
      <w:lvlJc w:val="left"/>
      <w:pPr>
        <w:ind w:left="4632" w:hanging="360"/>
      </w:pPr>
      <w:rPr>
        <w:rFonts w:ascii="Wingdings" w:hAnsi="Wingdings" w:hint="default"/>
      </w:rPr>
    </w:lvl>
    <w:lvl w:ilvl="3" w:tplc="580A0001" w:tentative="1">
      <w:start w:val="1"/>
      <w:numFmt w:val="bullet"/>
      <w:lvlText w:val=""/>
      <w:lvlJc w:val="left"/>
      <w:pPr>
        <w:ind w:left="5352" w:hanging="360"/>
      </w:pPr>
      <w:rPr>
        <w:rFonts w:ascii="Symbol" w:hAnsi="Symbol" w:hint="default"/>
      </w:rPr>
    </w:lvl>
    <w:lvl w:ilvl="4" w:tplc="580A0003" w:tentative="1">
      <w:start w:val="1"/>
      <w:numFmt w:val="bullet"/>
      <w:lvlText w:val="o"/>
      <w:lvlJc w:val="left"/>
      <w:pPr>
        <w:ind w:left="6072" w:hanging="360"/>
      </w:pPr>
      <w:rPr>
        <w:rFonts w:ascii="Courier New" w:hAnsi="Courier New" w:cs="Courier New" w:hint="default"/>
      </w:rPr>
    </w:lvl>
    <w:lvl w:ilvl="5" w:tplc="580A0005" w:tentative="1">
      <w:start w:val="1"/>
      <w:numFmt w:val="bullet"/>
      <w:lvlText w:val=""/>
      <w:lvlJc w:val="left"/>
      <w:pPr>
        <w:ind w:left="6792" w:hanging="360"/>
      </w:pPr>
      <w:rPr>
        <w:rFonts w:ascii="Wingdings" w:hAnsi="Wingdings" w:hint="default"/>
      </w:rPr>
    </w:lvl>
    <w:lvl w:ilvl="6" w:tplc="580A0001" w:tentative="1">
      <w:start w:val="1"/>
      <w:numFmt w:val="bullet"/>
      <w:lvlText w:val=""/>
      <w:lvlJc w:val="left"/>
      <w:pPr>
        <w:ind w:left="7512" w:hanging="360"/>
      </w:pPr>
      <w:rPr>
        <w:rFonts w:ascii="Symbol" w:hAnsi="Symbol" w:hint="default"/>
      </w:rPr>
    </w:lvl>
    <w:lvl w:ilvl="7" w:tplc="580A0003" w:tentative="1">
      <w:start w:val="1"/>
      <w:numFmt w:val="bullet"/>
      <w:lvlText w:val="o"/>
      <w:lvlJc w:val="left"/>
      <w:pPr>
        <w:ind w:left="8232" w:hanging="360"/>
      </w:pPr>
      <w:rPr>
        <w:rFonts w:ascii="Courier New" w:hAnsi="Courier New" w:cs="Courier New" w:hint="default"/>
      </w:rPr>
    </w:lvl>
    <w:lvl w:ilvl="8" w:tplc="580A0005" w:tentative="1">
      <w:start w:val="1"/>
      <w:numFmt w:val="bullet"/>
      <w:lvlText w:val=""/>
      <w:lvlJc w:val="left"/>
      <w:pPr>
        <w:ind w:left="8952" w:hanging="360"/>
      </w:pPr>
      <w:rPr>
        <w:rFonts w:ascii="Wingdings" w:hAnsi="Wingdings" w:hint="default"/>
      </w:rPr>
    </w:lvl>
  </w:abstractNum>
  <w:abstractNum w:abstractNumId="6" w15:restartNumberingAfterBreak="0">
    <w:nsid w:val="383A58F7"/>
    <w:multiLevelType w:val="hybridMultilevel"/>
    <w:tmpl w:val="54B8859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3BBA1F6A"/>
    <w:multiLevelType w:val="hybridMultilevel"/>
    <w:tmpl w:val="55FABF9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4D2373F6"/>
    <w:multiLevelType w:val="hybridMultilevel"/>
    <w:tmpl w:val="DF963952"/>
    <w:lvl w:ilvl="0" w:tplc="912E309A">
      <w:start w:val="1"/>
      <w:numFmt w:val="bullet"/>
      <w:lvlText w:val="-"/>
      <w:lvlJc w:val="left"/>
      <w:pPr>
        <w:ind w:left="1080" w:hanging="360"/>
      </w:pPr>
      <w:rPr>
        <w:rFonts w:ascii="Calibri" w:eastAsiaTheme="minorHAnsi" w:hAnsi="Calibri" w:cs="Calibri" w:hint="default"/>
      </w:rPr>
    </w:lvl>
    <w:lvl w:ilvl="1" w:tplc="580A0003">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9" w15:restartNumberingAfterBreak="0">
    <w:nsid w:val="4F1C343A"/>
    <w:multiLevelType w:val="hybridMultilevel"/>
    <w:tmpl w:val="318C5166"/>
    <w:lvl w:ilvl="0" w:tplc="C53AF29E">
      <w:start w:val="1"/>
      <w:numFmt w:val="decimal"/>
      <w:lvlText w:val="%1."/>
      <w:lvlJc w:val="left"/>
      <w:pPr>
        <w:ind w:left="720" w:hanging="360"/>
      </w:pPr>
      <w:rPr>
        <w:rFonts w:hint="default"/>
        <w:b/>
        <w:sz w:val="24"/>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627473143">
    <w:abstractNumId w:val="7"/>
  </w:num>
  <w:num w:numId="2" w16cid:durableId="669714874">
    <w:abstractNumId w:val="5"/>
  </w:num>
  <w:num w:numId="3" w16cid:durableId="923877201">
    <w:abstractNumId w:val="8"/>
  </w:num>
  <w:num w:numId="4" w16cid:durableId="1220169021">
    <w:abstractNumId w:val="9"/>
  </w:num>
  <w:num w:numId="5" w16cid:durableId="555747499">
    <w:abstractNumId w:val="6"/>
  </w:num>
  <w:num w:numId="6" w16cid:durableId="2068916685">
    <w:abstractNumId w:val="3"/>
  </w:num>
  <w:num w:numId="7" w16cid:durableId="205801672">
    <w:abstractNumId w:val="4"/>
  </w:num>
  <w:num w:numId="8" w16cid:durableId="142697454">
    <w:abstractNumId w:val="0"/>
  </w:num>
  <w:num w:numId="9" w16cid:durableId="1815368573">
    <w:abstractNumId w:val="1"/>
  </w:num>
  <w:num w:numId="10" w16cid:durableId="580019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50"/>
    <w:rsid w:val="000B1FA9"/>
    <w:rsid w:val="00144ABF"/>
    <w:rsid w:val="00345D4E"/>
    <w:rsid w:val="004612C1"/>
    <w:rsid w:val="00554CE6"/>
    <w:rsid w:val="007E3B9B"/>
    <w:rsid w:val="008C5A50"/>
    <w:rsid w:val="00C44744"/>
    <w:rsid w:val="00D30E67"/>
    <w:rsid w:val="00E64F38"/>
    <w:rsid w:val="00EF0ACB"/>
    <w:rsid w:val="00F0745B"/>
    <w:rsid w:val="00F8205D"/>
    <w:rsid w:val="00F949C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EA617"/>
  <w15:chartTrackingRefBased/>
  <w15:docId w15:val="{A612B917-B7D5-4DF3-AA77-8D26225C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4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863</Words>
  <Characters>4751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Carlini</dc:creator>
  <cp:keywords/>
  <dc:description/>
  <cp:lastModifiedBy>Gianluca Carlini</cp:lastModifiedBy>
  <cp:revision>3</cp:revision>
  <dcterms:created xsi:type="dcterms:W3CDTF">2023-05-16T09:28:00Z</dcterms:created>
  <dcterms:modified xsi:type="dcterms:W3CDTF">2023-05-16T15:54:00Z</dcterms:modified>
</cp:coreProperties>
</file>