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EBDB" w14:textId="362D7E86" w:rsidR="00794153" w:rsidRDefault="00417E9E" w:rsidP="00794153">
      <w:pPr>
        <w:jc w:val="center"/>
        <w:rPr>
          <w:b/>
          <w:bCs/>
          <w:sz w:val="32"/>
          <w:szCs w:val="32"/>
        </w:rPr>
      </w:pPr>
      <w:r>
        <w:rPr>
          <w:lang w:val="en-US"/>
        </w:rPr>
        <w:drawing>
          <wp:anchor distT="0" distB="0" distL="114300" distR="114300" simplePos="0" relativeHeight="251658240" behindDoc="1" locked="0" layoutInCell="1" allowOverlap="1" wp14:anchorId="57A11676" wp14:editId="59E79EAF">
            <wp:simplePos x="0" y="0"/>
            <wp:positionH relativeFrom="margin">
              <wp:posOffset>-1075055</wp:posOffset>
            </wp:positionH>
            <wp:positionV relativeFrom="paragraph">
              <wp:posOffset>-1346835</wp:posOffset>
            </wp:positionV>
            <wp:extent cx="7771130" cy="10053320"/>
            <wp:effectExtent l="0" t="0" r="127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tiva_caratulas_materiale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04BE">
        <w:rPr>
          <w:rFonts w:eastAsia="Arial Unicode MS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760B" wp14:editId="3D204F00">
                <wp:simplePos x="0" y="0"/>
                <wp:positionH relativeFrom="margin">
                  <wp:posOffset>758825</wp:posOffset>
                </wp:positionH>
                <wp:positionV relativeFrom="paragraph">
                  <wp:posOffset>991471</wp:posOffset>
                </wp:positionV>
                <wp:extent cx="4100830" cy="5879465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0830" cy="5879465"/>
                          <a:chOff x="-3128" y="1269241"/>
                          <a:chExt cx="4125422" cy="6824635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61" y="1269241"/>
                            <a:ext cx="4093333" cy="6085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ACB77" w14:textId="77777777" w:rsidR="00417E9E" w:rsidRDefault="00417E9E" w:rsidP="00417E9E">
                              <w:pP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</w:p>
                            <w:p w14:paraId="5C509C5A" w14:textId="0843DC2C" w:rsidR="00417E9E" w:rsidRDefault="00A90DE6" w:rsidP="00417E9E">
                              <w:pPr>
                                <w:ind w:left="708"/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>PROGRAMACIÓN</w:t>
                              </w:r>
                              <w:r w:rsidR="00592165"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 xml:space="preserve"> I</w:t>
                              </w:r>
                            </w:p>
                            <w:p w14:paraId="7D9ED9C1" w14:textId="10EE6421" w:rsidR="005E4F08" w:rsidRDefault="00417E9E" w:rsidP="00794153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br/>
                              </w:r>
                              <w:r w:rsidR="00794153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Parcial 1</w:t>
                              </w:r>
                            </w:p>
                            <w:p w14:paraId="55054FFA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7DA145E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144C3F3B" w14:textId="77777777" w:rsidR="00417E9E" w:rsidRDefault="00417E9E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C226F2F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010331E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57A2968C" w14:textId="57070511" w:rsidR="00A81827" w:rsidRDefault="00A81827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28" y="7435015"/>
                            <a:ext cx="2686684" cy="658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71632" w14:textId="6DC96533" w:rsidR="00417E9E" w:rsidRPr="00FB26A1" w:rsidRDefault="00417E9E" w:rsidP="00417E9E">
                              <w:pPr>
                                <w:spacing w:after="144"/>
                                <w:jc w:val="both"/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F760B" id="Grupo 18" o:spid="_x0000_s1026" style="position:absolute;left:0;text-align:left;margin-left:59.75pt;margin-top:78.05pt;width:322.9pt;height:462.95pt;z-index:251660288;mso-position-horizontal-relative:margin;mso-width-relative:margin;mso-height-relative:margin" coordorigin="-31,12692" coordsize="41254,68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89;top:12692;width:40933;height:60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0CACB77" w14:textId="77777777" w:rsidR="00417E9E" w:rsidRDefault="00417E9E" w:rsidP="00417E9E">
                        <w:pPr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</w:p>
                      <w:p w14:paraId="5C509C5A" w14:textId="0843DC2C" w:rsidR="00417E9E" w:rsidRDefault="00A90DE6" w:rsidP="00417E9E">
                        <w:pPr>
                          <w:ind w:left="708"/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>PROGRAMACIÓN</w:t>
                        </w:r>
                        <w:r w:rsidR="00592165"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 xml:space="preserve"> I</w:t>
                        </w:r>
                      </w:p>
                      <w:p w14:paraId="7D9ED9C1" w14:textId="10EE6421" w:rsidR="005E4F08" w:rsidRDefault="00417E9E" w:rsidP="00794153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br/>
                        </w:r>
                        <w:r w:rsidR="00794153">
                          <w:rPr>
                            <w:smallCaps/>
                            <w:color w:val="002060"/>
                            <w:sz w:val="32"/>
                          </w:rPr>
                          <w:t>Parcial 1</w:t>
                        </w:r>
                      </w:p>
                      <w:p w14:paraId="55054FFA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7DA145E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144C3F3B" w14:textId="77777777" w:rsidR="00417E9E" w:rsidRDefault="00417E9E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C226F2F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010331E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57A2968C" w14:textId="57070511" w:rsidR="00A81827" w:rsidRDefault="00A81827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-31;top:74350;width:2686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1CF71632" w14:textId="6DC96533" w:rsidR="00417E9E" w:rsidRPr="00FB26A1" w:rsidRDefault="00417E9E" w:rsidP="00417E9E">
                        <w:pPr>
                          <w:spacing w:after="144"/>
                          <w:jc w:val="both"/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A6CFC">
        <w:rPr>
          <w:lang w:val="en-US"/>
        </w:rPr>
        <w:br w:type="page"/>
      </w:r>
      <w:r w:rsidR="00794153" w:rsidRPr="008C29F5">
        <w:rPr>
          <w:b/>
          <w:bCs/>
          <w:sz w:val="32"/>
          <w:szCs w:val="32"/>
        </w:rPr>
        <w:lastRenderedPageBreak/>
        <w:t>E</w:t>
      </w:r>
      <w:r w:rsidR="00794153">
        <w:rPr>
          <w:b/>
          <w:bCs/>
          <w:sz w:val="32"/>
          <w:szCs w:val="32"/>
        </w:rPr>
        <w:t xml:space="preserve">VALUACIÓN PARCIAL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794153" w14:paraId="61C7F822" w14:textId="77777777" w:rsidTr="00B7013B">
        <w:tc>
          <w:tcPr>
            <w:tcW w:w="1462" w:type="dxa"/>
          </w:tcPr>
          <w:p w14:paraId="682111D0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FACULTAD:</w:t>
            </w:r>
          </w:p>
        </w:tc>
        <w:tc>
          <w:tcPr>
            <w:tcW w:w="7032" w:type="dxa"/>
            <w:gridSpan w:val="5"/>
          </w:tcPr>
          <w:p w14:paraId="57B54FEC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b/>
                <w:bCs/>
                <w:sz w:val="20"/>
              </w:rPr>
              <w:t>Tecnología Informática</w:t>
            </w:r>
          </w:p>
        </w:tc>
      </w:tr>
      <w:tr w:rsidR="00794153" w14:paraId="7E755D2B" w14:textId="77777777" w:rsidTr="00B7013B">
        <w:tc>
          <w:tcPr>
            <w:tcW w:w="1462" w:type="dxa"/>
          </w:tcPr>
          <w:p w14:paraId="4F8723AA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CARRERA:</w:t>
            </w:r>
          </w:p>
        </w:tc>
        <w:tc>
          <w:tcPr>
            <w:tcW w:w="7032" w:type="dxa"/>
            <w:gridSpan w:val="5"/>
          </w:tcPr>
          <w:p w14:paraId="0E701F81" w14:textId="4E9EF544" w:rsidR="00794153" w:rsidRPr="00546D01" w:rsidRDefault="00CA325D" w:rsidP="00B7013B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Analista Programador</w:t>
            </w:r>
          </w:p>
        </w:tc>
      </w:tr>
      <w:tr w:rsidR="00794153" w14:paraId="2EFB3CA2" w14:textId="77777777" w:rsidTr="00B7013B">
        <w:tc>
          <w:tcPr>
            <w:tcW w:w="1462" w:type="dxa"/>
          </w:tcPr>
          <w:p w14:paraId="77843B7F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ALUMNO/A:</w:t>
            </w:r>
          </w:p>
        </w:tc>
        <w:tc>
          <w:tcPr>
            <w:tcW w:w="7032" w:type="dxa"/>
            <w:gridSpan w:val="5"/>
          </w:tcPr>
          <w:p w14:paraId="26EB612A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</w:p>
        </w:tc>
      </w:tr>
      <w:tr w:rsidR="00794153" w14:paraId="04A9DED3" w14:textId="77777777" w:rsidTr="00B7013B">
        <w:tc>
          <w:tcPr>
            <w:tcW w:w="1462" w:type="dxa"/>
          </w:tcPr>
          <w:p w14:paraId="7751EB6A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SEDE:</w:t>
            </w:r>
          </w:p>
        </w:tc>
        <w:tc>
          <w:tcPr>
            <w:tcW w:w="2716" w:type="dxa"/>
            <w:gridSpan w:val="2"/>
          </w:tcPr>
          <w:p w14:paraId="1CC1362C" w14:textId="429A574E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</w:p>
        </w:tc>
        <w:tc>
          <w:tcPr>
            <w:tcW w:w="1597" w:type="dxa"/>
          </w:tcPr>
          <w:p w14:paraId="3B4808C8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LOCALIZACIÓN:</w:t>
            </w:r>
          </w:p>
        </w:tc>
        <w:tc>
          <w:tcPr>
            <w:tcW w:w="2719" w:type="dxa"/>
            <w:gridSpan w:val="2"/>
          </w:tcPr>
          <w:p w14:paraId="5585AF7B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</w:p>
        </w:tc>
      </w:tr>
      <w:tr w:rsidR="00794153" w14:paraId="698EFE23" w14:textId="77777777" w:rsidTr="00B7013B">
        <w:tc>
          <w:tcPr>
            <w:tcW w:w="1462" w:type="dxa"/>
          </w:tcPr>
          <w:p w14:paraId="03D5EFAA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ASIGNATURA:</w:t>
            </w:r>
          </w:p>
        </w:tc>
        <w:tc>
          <w:tcPr>
            <w:tcW w:w="7032" w:type="dxa"/>
            <w:gridSpan w:val="5"/>
          </w:tcPr>
          <w:p w14:paraId="41580A46" w14:textId="1DC02528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b/>
                <w:bCs/>
                <w:sz w:val="20"/>
                <w:szCs w:val="32"/>
              </w:rPr>
              <w:t xml:space="preserve">Programación </w:t>
            </w:r>
            <w:r>
              <w:rPr>
                <w:b/>
                <w:bCs/>
                <w:sz w:val="20"/>
                <w:szCs w:val="32"/>
              </w:rPr>
              <w:t>I</w:t>
            </w:r>
          </w:p>
        </w:tc>
      </w:tr>
      <w:tr w:rsidR="00794153" w14:paraId="69A462CD" w14:textId="77777777" w:rsidTr="00B7013B">
        <w:tc>
          <w:tcPr>
            <w:tcW w:w="1462" w:type="dxa"/>
          </w:tcPr>
          <w:p w14:paraId="2DB87555" w14:textId="77777777" w:rsidR="00794153" w:rsidRPr="00546D01" w:rsidRDefault="00794153" w:rsidP="00B7013B">
            <w:pPr>
              <w:rPr>
                <w:sz w:val="20"/>
              </w:rPr>
            </w:pPr>
            <w:r w:rsidRPr="00546D01">
              <w:rPr>
                <w:sz w:val="20"/>
              </w:rPr>
              <w:t>CURSO:</w:t>
            </w:r>
          </w:p>
        </w:tc>
        <w:tc>
          <w:tcPr>
            <w:tcW w:w="2716" w:type="dxa"/>
            <w:gridSpan w:val="2"/>
          </w:tcPr>
          <w:p w14:paraId="187A17F2" w14:textId="4C6CCA9D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</w:p>
        </w:tc>
        <w:tc>
          <w:tcPr>
            <w:tcW w:w="1597" w:type="dxa"/>
          </w:tcPr>
          <w:p w14:paraId="1EF55F21" w14:textId="77777777" w:rsidR="00794153" w:rsidRPr="00546D01" w:rsidRDefault="00794153" w:rsidP="00B7013B">
            <w:pPr>
              <w:rPr>
                <w:sz w:val="20"/>
              </w:rPr>
            </w:pPr>
            <w:r w:rsidRPr="00546D01">
              <w:rPr>
                <w:sz w:val="20"/>
              </w:rPr>
              <w:t>TURNO:</w:t>
            </w:r>
          </w:p>
        </w:tc>
        <w:tc>
          <w:tcPr>
            <w:tcW w:w="2719" w:type="dxa"/>
            <w:gridSpan w:val="2"/>
          </w:tcPr>
          <w:p w14:paraId="464F4204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</w:p>
        </w:tc>
      </w:tr>
      <w:tr w:rsidR="00794153" w14:paraId="26E5A08A" w14:textId="77777777" w:rsidTr="00B7013B">
        <w:tc>
          <w:tcPr>
            <w:tcW w:w="1462" w:type="dxa"/>
          </w:tcPr>
          <w:p w14:paraId="626F3A06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PROFESOR:</w:t>
            </w:r>
          </w:p>
        </w:tc>
        <w:tc>
          <w:tcPr>
            <w:tcW w:w="2716" w:type="dxa"/>
            <w:gridSpan w:val="2"/>
          </w:tcPr>
          <w:p w14:paraId="6011D311" w14:textId="263E644B" w:rsidR="00794153" w:rsidRPr="00546D01" w:rsidRDefault="00787EC9" w:rsidP="00B7013B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Garcia Gustavo</w:t>
            </w:r>
          </w:p>
        </w:tc>
        <w:tc>
          <w:tcPr>
            <w:tcW w:w="1597" w:type="dxa"/>
          </w:tcPr>
          <w:p w14:paraId="26DB19AE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FECHA:</w:t>
            </w:r>
          </w:p>
        </w:tc>
        <w:tc>
          <w:tcPr>
            <w:tcW w:w="2719" w:type="dxa"/>
            <w:gridSpan w:val="2"/>
          </w:tcPr>
          <w:p w14:paraId="3E74EE45" w14:textId="7AB2F635" w:rsidR="00794153" w:rsidRPr="00044B26" w:rsidRDefault="00B76101" w:rsidP="00B7013B">
            <w:pPr>
              <w:rPr>
                <w:b/>
                <w:bCs/>
                <w:sz w:val="20"/>
                <w:szCs w:val="32"/>
                <w:u w:val="single"/>
              </w:rPr>
            </w:pPr>
            <w:r>
              <w:rPr>
                <w:b/>
                <w:bCs/>
                <w:sz w:val="20"/>
                <w:szCs w:val="32"/>
                <w:u w:val="single"/>
              </w:rPr>
              <w:t>5-10-2022</w:t>
            </w:r>
          </w:p>
        </w:tc>
      </w:tr>
      <w:tr w:rsidR="00794153" w14:paraId="5645A2BD" w14:textId="77777777" w:rsidTr="00B7013B">
        <w:tc>
          <w:tcPr>
            <w:tcW w:w="2813" w:type="dxa"/>
            <w:gridSpan w:val="2"/>
          </w:tcPr>
          <w:p w14:paraId="524C8EF2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TIEMPO DE RESOLUCIÓN:</w:t>
            </w:r>
          </w:p>
        </w:tc>
        <w:tc>
          <w:tcPr>
            <w:tcW w:w="1365" w:type="dxa"/>
          </w:tcPr>
          <w:p w14:paraId="5E14B852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Según cronograma</w:t>
            </w:r>
          </w:p>
        </w:tc>
        <w:tc>
          <w:tcPr>
            <w:tcW w:w="2338" w:type="dxa"/>
            <w:gridSpan w:val="2"/>
          </w:tcPr>
          <w:p w14:paraId="5BF01CE5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EXAMEN PARCIAL NRO:</w:t>
            </w:r>
          </w:p>
        </w:tc>
        <w:tc>
          <w:tcPr>
            <w:tcW w:w="1978" w:type="dxa"/>
          </w:tcPr>
          <w:p w14:paraId="259167BE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b/>
                <w:bCs/>
                <w:sz w:val="20"/>
                <w:szCs w:val="32"/>
              </w:rPr>
              <w:t>1</w:t>
            </w:r>
          </w:p>
        </w:tc>
      </w:tr>
      <w:tr w:rsidR="00794153" w14:paraId="311C2F84" w14:textId="77777777" w:rsidTr="00B7013B">
        <w:trPr>
          <w:trHeight w:val="322"/>
        </w:trPr>
        <w:tc>
          <w:tcPr>
            <w:tcW w:w="4178" w:type="dxa"/>
            <w:gridSpan w:val="3"/>
          </w:tcPr>
          <w:p w14:paraId="488107C6" w14:textId="77777777" w:rsidR="00794153" w:rsidRPr="00546D01" w:rsidRDefault="00794153" w:rsidP="00B7013B">
            <w:pPr>
              <w:rPr>
                <w:b/>
                <w:bCs/>
                <w:sz w:val="20"/>
                <w:szCs w:val="32"/>
              </w:rPr>
            </w:pPr>
            <w:r w:rsidRPr="00546D01">
              <w:rPr>
                <w:sz w:val="20"/>
              </w:rPr>
              <w:t>MODALIDAD DE RESOLUCIÓN:</w:t>
            </w:r>
          </w:p>
        </w:tc>
        <w:tc>
          <w:tcPr>
            <w:tcW w:w="4316" w:type="dxa"/>
            <w:gridSpan w:val="3"/>
          </w:tcPr>
          <w:p w14:paraId="19140BFA" w14:textId="77777777" w:rsidR="00794153" w:rsidRPr="00546D01" w:rsidRDefault="00794153" w:rsidP="00B7013B">
            <w:pPr>
              <w:rPr>
                <w:sz w:val="20"/>
                <w:szCs w:val="18"/>
              </w:rPr>
            </w:pPr>
            <w:r w:rsidRPr="00546D01">
              <w:rPr>
                <w:sz w:val="20"/>
                <w:szCs w:val="18"/>
              </w:rPr>
              <w:t>Virtual Domiciliario</w:t>
            </w:r>
          </w:p>
        </w:tc>
      </w:tr>
    </w:tbl>
    <w:p w14:paraId="6CA652DA" w14:textId="77777777" w:rsidR="00297B60" w:rsidRDefault="00297B60" w:rsidP="00794153">
      <w:pPr>
        <w:jc w:val="both"/>
        <w:rPr>
          <w:b/>
          <w:bCs/>
        </w:rPr>
      </w:pPr>
    </w:p>
    <w:p w14:paraId="2157AF8D" w14:textId="2F431DD6" w:rsidR="00794153" w:rsidRDefault="00794153" w:rsidP="00794153">
      <w:pPr>
        <w:jc w:val="both"/>
        <w:rPr>
          <w:rFonts w:ascii="Calibri" w:hAnsi="Calibri" w:cs="Calibri"/>
          <w:bCs/>
          <w:color w:val="000000"/>
        </w:rPr>
      </w:pPr>
      <w:r>
        <w:rPr>
          <w:b/>
          <w:bCs/>
        </w:rPr>
        <w:t xml:space="preserve">Criterios de calificación: </w:t>
      </w:r>
      <w:r>
        <w:rPr>
          <w:rFonts w:ascii="Calibri" w:hAnsi="Calibri" w:cs="Calibri"/>
          <w:bCs/>
          <w:color w:val="000000"/>
        </w:rPr>
        <w:t xml:space="preserve">Para acreditar los saberes deberá obtener, al menos, el 60% de los aspectos conceptuales, además de, al menos, el 60% de los aspectos procedimentales. </w:t>
      </w:r>
    </w:p>
    <w:p w14:paraId="7C35F2D5" w14:textId="77777777" w:rsidR="00794153" w:rsidRDefault="00794153" w:rsidP="00794153">
      <w:pPr>
        <w:rPr>
          <w:rFonts w:ascii="Calibri" w:hAnsi="Calibri" w:cs="Calibri"/>
          <w:b/>
          <w:color w:val="000000"/>
        </w:rPr>
      </w:pPr>
    </w:p>
    <w:p w14:paraId="3CB1C4F3" w14:textId="43C55ED8" w:rsidR="00794153" w:rsidRDefault="00794153" w:rsidP="00794153">
      <w:pPr>
        <w:rPr>
          <w:rFonts w:ascii="Calibri" w:hAnsi="Calibri" w:cs="Calibri"/>
          <w:bCs/>
          <w:color w:val="000000"/>
        </w:rPr>
      </w:pPr>
      <w:r w:rsidRPr="00C27B86">
        <w:rPr>
          <w:rFonts w:ascii="Calibri" w:hAnsi="Calibri" w:cs="Calibri"/>
          <w:b/>
          <w:color w:val="000000"/>
        </w:rPr>
        <w:t xml:space="preserve">Criterios de </w:t>
      </w:r>
      <w:r>
        <w:rPr>
          <w:rFonts w:ascii="Calibri" w:hAnsi="Calibri" w:cs="Calibri"/>
          <w:b/>
          <w:color w:val="000000"/>
        </w:rPr>
        <w:t xml:space="preserve">evaluación: </w:t>
      </w:r>
      <w:r>
        <w:rPr>
          <w:rFonts w:ascii="Calibri" w:hAnsi="Calibri" w:cs="Calibri"/>
          <w:bCs/>
          <w:color w:val="000000"/>
        </w:rPr>
        <w:t xml:space="preserve">Se evaluará la claridad en el planteamiento de los aspectos conceptuales y procedimentales.  </w:t>
      </w:r>
    </w:p>
    <w:p w14:paraId="0ADD6397" w14:textId="77777777" w:rsidR="00794153" w:rsidRPr="00F671BD" w:rsidRDefault="00794153" w:rsidP="00794153">
      <w:pPr>
        <w:rPr>
          <w:rFonts w:ascii="Calibri" w:hAnsi="Calibri" w:cs="Calibri"/>
          <w:b/>
          <w:color w:val="000000"/>
        </w:rPr>
      </w:pPr>
      <w:r w:rsidRPr="00F671BD">
        <w:rPr>
          <w:rFonts w:ascii="Calibri" w:hAnsi="Calibri" w:cs="Calibri"/>
          <w:b/>
          <w:color w:val="000000"/>
        </w:rPr>
        <w:t>Resultados de aprendizaje:</w:t>
      </w:r>
    </w:p>
    <w:p w14:paraId="740E6CE2" w14:textId="77777777" w:rsidR="00CA1A0C" w:rsidRPr="00CA1A0C" w:rsidRDefault="00CA1A0C" w:rsidP="00CA1A0C">
      <w:pPr>
        <w:pStyle w:val="Prrafodelista"/>
        <w:numPr>
          <w:ilvl w:val="0"/>
          <w:numId w:val="28"/>
        </w:numPr>
        <w:rPr>
          <w:bCs/>
          <w:color w:val="000000"/>
        </w:rPr>
      </w:pPr>
      <w:r w:rsidRPr="00CA1A0C">
        <w:rPr>
          <w:bCs/>
          <w:color w:val="000000"/>
        </w:rPr>
        <w:t>Comprender los conceptos más importantes sobre la programación visual.</w:t>
      </w:r>
    </w:p>
    <w:p w14:paraId="68741103" w14:textId="77777777" w:rsidR="00CA1A0C" w:rsidRPr="00CA1A0C" w:rsidRDefault="00CA1A0C" w:rsidP="00CA1A0C">
      <w:pPr>
        <w:pStyle w:val="Prrafodelista"/>
        <w:numPr>
          <w:ilvl w:val="0"/>
          <w:numId w:val="28"/>
        </w:numPr>
        <w:rPr>
          <w:bCs/>
          <w:color w:val="000000"/>
        </w:rPr>
      </w:pPr>
      <w:r w:rsidRPr="00CA1A0C">
        <w:rPr>
          <w:bCs/>
          <w:color w:val="000000"/>
        </w:rPr>
        <w:t>Conocer todos los aspectos relacionados al IDE de Visual Studio.</w:t>
      </w:r>
    </w:p>
    <w:p w14:paraId="47BD841E" w14:textId="77777777" w:rsidR="00CA1A0C" w:rsidRPr="00CA1A0C" w:rsidRDefault="00CA1A0C" w:rsidP="00CA1A0C">
      <w:pPr>
        <w:pStyle w:val="Prrafodelista"/>
        <w:numPr>
          <w:ilvl w:val="0"/>
          <w:numId w:val="28"/>
        </w:numPr>
        <w:rPr>
          <w:bCs/>
          <w:color w:val="000000"/>
        </w:rPr>
      </w:pPr>
      <w:r w:rsidRPr="00CA1A0C">
        <w:rPr>
          <w:bCs/>
          <w:color w:val="000000"/>
        </w:rPr>
        <w:t>Poder desarrollar programas informáticos en C#</w:t>
      </w:r>
    </w:p>
    <w:p w14:paraId="4C825F8B" w14:textId="77777777" w:rsidR="00CA1A0C" w:rsidRPr="00CA1A0C" w:rsidRDefault="00CA1A0C" w:rsidP="00CA1A0C">
      <w:pPr>
        <w:pStyle w:val="Prrafodelista"/>
        <w:numPr>
          <w:ilvl w:val="0"/>
          <w:numId w:val="28"/>
        </w:numPr>
        <w:rPr>
          <w:bCs/>
          <w:color w:val="000000"/>
        </w:rPr>
      </w:pPr>
      <w:r w:rsidRPr="00CA1A0C">
        <w:rPr>
          <w:bCs/>
          <w:color w:val="000000"/>
        </w:rPr>
        <w:t>Poder resolver un problema por medio de la utilización de listas enlazadas, pilas y colas, comprendiendo cual es el tipo de estructura dinámica más adecuada para utilizar.</w:t>
      </w:r>
    </w:p>
    <w:p w14:paraId="40983FDF" w14:textId="77777777" w:rsidR="00CA1A0C" w:rsidRPr="00CA1A0C" w:rsidRDefault="00CA1A0C" w:rsidP="00CA1A0C">
      <w:pPr>
        <w:pStyle w:val="Prrafodelista"/>
        <w:numPr>
          <w:ilvl w:val="0"/>
          <w:numId w:val="28"/>
        </w:numPr>
        <w:rPr>
          <w:bCs/>
          <w:color w:val="000000"/>
        </w:rPr>
      </w:pPr>
      <w:r w:rsidRPr="00CA1A0C">
        <w:rPr>
          <w:bCs/>
          <w:color w:val="000000"/>
        </w:rPr>
        <w:t>Comprender e implementar las operaciones que aplican a las estructuras dinámicas según su tipo.</w:t>
      </w:r>
    </w:p>
    <w:p w14:paraId="2BD728D4" w14:textId="77777777" w:rsidR="00CA1A0C" w:rsidRPr="00CA1A0C" w:rsidRDefault="00CA1A0C" w:rsidP="00CA1A0C">
      <w:pPr>
        <w:pStyle w:val="Prrafodelista"/>
        <w:numPr>
          <w:ilvl w:val="0"/>
          <w:numId w:val="28"/>
        </w:numPr>
        <w:rPr>
          <w:bCs/>
          <w:color w:val="000000"/>
        </w:rPr>
      </w:pPr>
      <w:r w:rsidRPr="00CA1A0C">
        <w:rPr>
          <w:bCs/>
          <w:color w:val="000000"/>
        </w:rPr>
        <w:t>Comprender el concepto de TDA y poder aplicarlo en la resolución de problemas.</w:t>
      </w:r>
    </w:p>
    <w:p w14:paraId="558A947D" w14:textId="7846062F" w:rsidR="00794153" w:rsidRPr="00CA1A0C" w:rsidRDefault="00CA1A0C" w:rsidP="00CA1A0C">
      <w:pPr>
        <w:pStyle w:val="Prrafodelista"/>
        <w:numPr>
          <w:ilvl w:val="0"/>
          <w:numId w:val="28"/>
        </w:numPr>
        <w:rPr>
          <w:bCs/>
          <w:color w:val="000000"/>
        </w:rPr>
      </w:pPr>
      <w:r w:rsidRPr="00CA1A0C">
        <w:rPr>
          <w:bCs/>
          <w:color w:val="000000"/>
        </w:rPr>
        <w:t>Comprender el concepto de recursividad y poder aplicarlo en la resolución de problemas.</w:t>
      </w:r>
      <w:r w:rsidR="00794153" w:rsidRPr="00CA1A0C">
        <w:rPr>
          <w:bCs/>
          <w:color w:val="000000"/>
        </w:rPr>
        <w:br w:type="page"/>
      </w:r>
    </w:p>
    <w:p w14:paraId="406F58BA" w14:textId="14FDD294" w:rsidR="00794153" w:rsidRDefault="00CA1A0C" w:rsidP="00794153">
      <w:pPr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lastRenderedPageBreak/>
        <w:t>La evaluación se hará a partir de la siguiente grilla:</w:t>
      </w:r>
    </w:p>
    <w:p w14:paraId="0AAB9ED5" w14:textId="77777777" w:rsidR="00794153" w:rsidRDefault="00794153" w:rsidP="00794153">
      <w:pPr>
        <w:rPr>
          <w:rFonts w:ascii="Calibri" w:hAnsi="Calibri" w:cs="Calibri"/>
          <w:bCs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700"/>
        <w:gridCol w:w="3963"/>
      </w:tblGrid>
      <w:tr w:rsidR="00794153" w14:paraId="38B3A0C8" w14:textId="77777777" w:rsidTr="00B7013B">
        <w:tc>
          <w:tcPr>
            <w:tcW w:w="2831" w:type="dxa"/>
            <w:shd w:val="clear" w:color="auto" w:fill="AEAAAA" w:themeFill="background2" w:themeFillShade="BF"/>
          </w:tcPr>
          <w:p w14:paraId="74F8FAE3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1700" w:type="dxa"/>
            <w:shd w:val="clear" w:color="auto" w:fill="AEAAAA" w:themeFill="background2" w:themeFillShade="BF"/>
          </w:tcPr>
          <w:p w14:paraId="0EBDC86F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Calificación</w:t>
            </w:r>
          </w:p>
        </w:tc>
        <w:tc>
          <w:tcPr>
            <w:tcW w:w="3963" w:type="dxa"/>
            <w:shd w:val="clear" w:color="auto" w:fill="AEAAAA" w:themeFill="background2" w:themeFillShade="BF"/>
          </w:tcPr>
          <w:p w14:paraId="21BF0871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Observaciones</w:t>
            </w:r>
          </w:p>
        </w:tc>
      </w:tr>
      <w:tr w:rsidR="00794153" w14:paraId="6D1F2D4D" w14:textId="77777777" w:rsidTr="00B7013B">
        <w:tc>
          <w:tcPr>
            <w:tcW w:w="8494" w:type="dxa"/>
            <w:gridSpan w:val="3"/>
            <w:shd w:val="clear" w:color="auto" w:fill="D0CECE" w:themeFill="background2" w:themeFillShade="E6"/>
          </w:tcPr>
          <w:p w14:paraId="22B3F733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3395">
              <w:rPr>
                <w:rFonts w:ascii="Arial" w:hAnsi="Arial" w:cs="Arial"/>
                <w:b/>
                <w:bCs/>
                <w:sz w:val="24"/>
                <w:szCs w:val="24"/>
                <w:highlight w:val="lightGray"/>
              </w:rPr>
              <w:t>Aspectos Conceptuales</w:t>
            </w:r>
          </w:p>
        </w:tc>
      </w:tr>
      <w:tr w:rsidR="00794153" w14:paraId="34C5EDEC" w14:textId="77777777" w:rsidTr="00B7013B">
        <w:tc>
          <w:tcPr>
            <w:tcW w:w="2831" w:type="dxa"/>
          </w:tcPr>
          <w:p w14:paraId="6019D1A4" w14:textId="77777777" w:rsidR="00794153" w:rsidRPr="0083325D" w:rsidRDefault="00794153" w:rsidP="00B7013B">
            <w:pPr>
              <w:rPr>
                <w:rFonts w:ascii="Arial" w:hAnsi="Arial" w:cs="Arial"/>
                <w:bCs/>
                <w:sz w:val="18"/>
                <w:szCs w:val="24"/>
              </w:rPr>
            </w:pPr>
            <w:r w:rsidRPr="0083325D">
              <w:rPr>
                <w:rFonts w:ascii="Arial" w:hAnsi="Arial" w:cs="Arial"/>
                <w:bCs/>
                <w:sz w:val="18"/>
                <w:szCs w:val="24"/>
              </w:rPr>
              <w:t>Pregunta 1</w:t>
            </w:r>
          </w:p>
        </w:tc>
        <w:tc>
          <w:tcPr>
            <w:tcW w:w="1700" w:type="dxa"/>
          </w:tcPr>
          <w:p w14:paraId="598C655B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63" w:type="dxa"/>
          </w:tcPr>
          <w:p w14:paraId="7A1939A8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94153" w14:paraId="66B7B372" w14:textId="77777777" w:rsidTr="00B7013B">
        <w:tc>
          <w:tcPr>
            <w:tcW w:w="2831" w:type="dxa"/>
          </w:tcPr>
          <w:p w14:paraId="2845555F" w14:textId="77777777" w:rsidR="00794153" w:rsidRPr="0083325D" w:rsidRDefault="00794153" w:rsidP="00B7013B">
            <w:pPr>
              <w:rPr>
                <w:rFonts w:ascii="Arial" w:hAnsi="Arial" w:cs="Arial"/>
                <w:bCs/>
                <w:sz w:val="18"/>
                <w:szCs w:val="24"/>
              </w:rPr>
            </w:pPr>
            <w:r w:rsidRPr="0083325D">
              <w:rPr>
                <w:rFonts w:ascii="Arial" w:hAnsi="Arial" w:cs="Arial"/>
                <w:bCs/>
                <w:sz w:val="18"/>
                <w:szCs w:val="24"/>
              </w:rPr>
              <w:t>Pregunta 2</w:t>
            </w:r>
          </w:p>
        </w:tc>
        <w:tc>
          <w:tcPr>
            <w:tcW w:w="1700" w:type="dxa"/>
          </w:tcPr>
          <w:p w14:paraId="06E8E0CD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63" w:type="dxa"/>
          </w:tcPr>
          <w:p w14:paraId="2F04D04C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94153" w14:paraId="23E8618C" w14:textId="77777777" w:rsidTr="00B7013B">
        <w:tc>
          <w:tcPr>
            <w:tcW w:w="2831" w:type="dxa"/>
          </w:tcPr>
          <w:p w14:paraId="306C1354" w14:textId="77777777" w:rsidR="00794153" w:rsidRPr="0083325D" w:rsidRDefault="00794153" w:rsidP="00B7013B">
            <w:pPr>
              <w:rPr>
                <w:rFonts w:ascii="Arial" w:hAnsi="Arial" w:cs="Arial"/>
                <w:bCs/>
                <w:sz w:val="18"/>
                <w:szCs w:val="24"/>
              </w:rPr>
            </w:pPr>
            <w:r w:rsidRPr="0083325D">
              <w:rPr>
                <w:rFonts w:ascii="Arial" w:hAnsi="Arial" w:cs="Arial"/>
                <w:bCs/>
                <w:sz w:val="18"/>
                <w:szCs w:val="24"/>
              </w:rPr>
              <w:t>Pregunta 3</w:t>
            </w:r>
          </w:p>
        </w:tc>
        <w:tc>
          <w:tcPr>
            <w:tcW w:w="1700" w:type="dxa"/>
          </w:tcPr>
          <w:p w14:paraId="3D2E3B1B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63" w:type="dxa"/>
          </w:tcPr>
          <w:p w14:paraId="319E607D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94153" w14:paraId="710B85E6" w14:textId="77777777" w:rsidTr="00B7013B">
        <w:tc>
          <w:tcPr>
            <w:tcW w:w="2831" w:type="dxa"/>
          </w:tcPr>
          <w:p w14:paraId="24F2EBF0" w14:textId="77777777" w:rsidR="00794153" w:rsidRPr="0083325D" w:rsidRDefault="00794153" w:rsidP="00B7013B">
            <w:pPr>
              <w:rPr>
                <w:rFonts w:ascii="Arial" w:hAnsi="Arial" w:cs="Arial"/>
                <w:bCs/>
                <w:sz w:val="18"/>
                <w:szCs w:val="24"/>
              </w:rPr>
            </w:pPr>
            <w:r w:rsidRPr="0083325D">
              <w:rPr>
                <w:rFonts w:ascii="Arial" w:hAnsi="Arial" w:cs="Arial"/>
                <w:bCs/>
                <w:sz w:val="18"/>
                <w:szCs w:val="24"/>
              </w:rPr>
              <w:t>Pregunta 4</w:t>
            </w:r>
          </w:p>
        </w:tc>
        <w:tc>
          <w:tcPr>
            <w:tcW w:w="1700" w:type="dxa"/>
          </w:tcPr>
          <w:p w14:paraId="165212E2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63" w:type="dxa"/>
          </w:tcPr>
          <w:p w14:paraId="65AB2085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94153" w14:paraId="5D2788D7" w14:textId="77777777" w:rsidTr="00B7013B">
        <w:tc>
          <w:tcPr>
            <w:tcW w:w="8494" w:type="dxa"/>
            <w:gridSpan w:val="3"/>
            <w:shd w:val="clear" w:color="auto" w:fill="D0CECE" w:themeFill="background2" w:themeFillShade="E6"/>
          </w:tcPr>
          <w:p w14:paraId="227AD419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Aspectos procedimentales</w:t>
            </w:r>
          </w:p>
        </w:tc>
      </w:tr>
      <w:tr w:rsidR="00794153" w14:paraId="1129E2E7" w14:textId="77777777" w:rsidTr="00B7013B">
        <w:tc>
          <w:tcPr>
            <w:tcW w:w="2831" w:type="dxa"/>
          </w:tcPr>
          <w:p w14:paraId="7B9F808F" w14:textId="65BB0169" w:rsidR="00794153" w:rsidRPr="0083325D" w:rsidRDefault="00794153" w:rsidP="00B7013B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83325D">
              <w:rPr>
                <w:rFonts w:ascii="Arial" w:hAnsi="Arial" w:cs="Arial"/>
                <w:bCs/>
                <w:sz w:val="18"/>
                <w:szCs w:val="18"/>
              </w:rPr>
              <w:t xml:space="preserve">Desarrollo del código </w:t>
            </w:r>
          </w:p>
        </w:tc>
        <w:tc>
          <w:tcPr>
            <w:tcW w:w="1700" w:type="dxa"/>
          </w:tcPr>
          <w:p w14:paraId="3113F1E6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63" w:type="dxa"/>
          </w:tcPr>
          <w:p w14:paraId="6533D972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94153" w14:paraId="0581CE32" w14:textId="77777777" w:rsidTr="00B7013B">
        <w:tc>
          <w:tcPr>
            <w:tcW w:w="8494" w:type="dxa"/>
            <w:gridSpan w:val="3"/>
            <w:shd w:val="clear" w:color="auto" w:fill="BFBFBF" w:themeFill="background1" w:themeFillShade="BF"/>
          </w:tcPr>
          <w:p w14:paraId="0EF26E65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94153" w14:paraId="2E4801C5" w14:textId="77777777" w:rsidTr="00B7013B">
        <w:tc>
          <w:tcPr>
            <w:tcW w:w="2831" w:type="dxa"/>
          </w:tcPr>
          <w:p w14:paraId="5FCFFBCD" w14:textId="77777777" w:rsidR="00794153" w:rsidRDefault="00794153" w:rsidP="00B7013B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Calificación final</w:t>
            </w:r>
          </w:p>
        </w:tc>
        <w:tc>
          <w:tcPr>
            <w:tcW w:w="1700" w:type="dxa"/>
          </w:tcPr>
          <w:p w14:paraId="48FBC4AF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63" w:type="dxa"/>
          </w:tcPr>
          <w:p w14:paraId="7DB545E9" w14:textId="77777777" w:rsidR="00794153" w:rsidRDefault="00794153" w:rsidP="00B701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B789B71" w14:textId="77777777" w:rsidR="00794153" w:rsidRDefault="00794153" w:rsidP="00794153">
      <w:pPr>
        <w:rPr>
          <w:rFonts w:ascii="Arial" w:hAnsi="Arial" w:cs="Arial"/>
          <w:b/>
          <w:bCs/>
          <w:sz w:val="24"/>
          <w:szCs w:val="24"/>
        </w:rPr>
      </w:pPr>
    </w:p>
    <w:p w14:paraId="7CEFEC5A" w14:textId="77777777" w:rsidR="00794153" w:rsidRDefault="00794153" w:rsidP="007941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 de entrega del examen</w:t>
      </w:r>
    </w:p>
    <w:p w14:paraId="1B4B42A4" w14:textId="7C0D4E28" w:rsidR="00794153" w:rsidRDefault="00794153" w:rsidP="00794153">
      <w:pPr>
        <w:rPr>
          <w:rFonts w:ascii="Arial" w:hAnsi="Arial" w:cs="Arial"/>
          <w:bCs/>
          <w:szCs w:val="24"/>
        </w:rPr>
      </w:pPr>
      <w:r w:rsidRPr="003D3B1D">
        <w:rPr>
          <w:rFonts w:ascii="Arial" w:hAnsi="Arial" w:cs="Arial"/>
          <w:bCs/>
          <w:szCs w:val="24"/>
        </w:rPr>
        <w:t xml:space="preserve">Se deberá entregar </w:t>
      </w:r>
      <w:r>
        <w:rPr>
          <w:rFonts w:ascii="Arial" w:hAnsi="Arial" w:cs="Arial"/>
          <w:bCs/>
          <w:szCs w:val="24"/>
        </w:rPr>
        <w:t xml:space="preserve"> </w:t>
      </w:r>
      <w:r w:rsidR="00CD29DA">
        <w:rPr>
          <w:rFonts w:ascii="Arial" w:hAnsi="Arial" w:cs="Arial"/>
          <w:bCs/>
          <w:szCs w:val="24"/>
        </w:rPr>
        <w:t xml:space="preserve">en un solo </w:t>
      </w:r>
      <w:r>
        <w:rPr>
          <w:rFonts w:ascii="Arial" w:hAnsi="Arial" w:cs="Arial"/>
          <w:bCs/>
          <w:szCs w:val="24"/>
        </w:rPr>
        <w:t xml:space="preserve"> documento, </w:t>
      </w:r>
      <w:r w:rsidRPr="003D3B1D">
        <w:rPr>
          <w:rFonts w:ascii="Arial" w:hAnsi="Arial" w:cs="Arial"/>
          <w:bCs/>
          <w:szCs w:val="24"/>
        </w:rPr>
        <w:t>la resolución de todos los aspectos conceptuales y la resolución de los aspectos procedimentales</w:t>
      </w:r>
      <w:r>
        <w:rPr>
          <w:rFonts w:ascii="Arial" w:hAnsi="Arial" w:cs="Arial"/>
          <w:bCs/>
          <w:szCs w:val="24"/>
        </w:rPr>
        <w:t xml:space="preserve"> </w:t>
      </w:r>
    </w:p>
    <w:p w14:paraId="3148507E" w14:textId="77777777" w:rsidR="00794153" w:rsidRDefault="00794153" w:rsidP="00794153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Los archivos entregados deberán tener el siguiente formado: </w:t>
      </w:r>
    </w:p>
    <w:p w14:paraId="3E44AD1E" w14:textId="4B38A782" w:rsidR="00794153" w:rsidRPr="0083704F" w:rsidRDefault="00794153" w:rsidP="00794153">
      <w:pPr>
        <w:pStyle w:val="Prrafodelista"/>
        <w:numPr>
          <w:ilvl w:val="0"/>
          <w:numId w:val="22"/>
        </w:numPr>
        <w:spacing w:after="160" w:line="259" w:lineRule="auto"/>
        <w:rPr>
          <w:rFonts w:ascii="Arial" w:hAnsi="Arial" w:cs="Arial"/>
          <w:bCs/>
          <w:szCs w:val="24"/>
        </w:rPr>
      </w:pPr>
      <w:r w:rsidRPr="0083704F">
        <w:rPr>
          <w:rFonts w:ascii="Arial" w:hAnsi="Arial" w:cs="Arial"/>
          <w:bCs/>
          <w:szCs w:val="24"/>
        </w:rPr>
        <w:t>Apellido</w:t>
      </w:r>
      <w:r w:rsidR="00221EA0">
        <w:rPr>
          <w:rFonts w:ascii="Arial" w:hAnsi="Arial" w:cs="Arial"/>
          <w:bCs/>
          <w:szCs w:val="24"/>
        </w:rPr>
        <w:t>-</w:t>
      </w:r>
      <w:r w:rsidRPr="0083704F">
        <w:rPr>
          <w:rFonts w:ascii="Arial" w:hAnsi="Arial" w:cs="Arial"/>
          <w:bCs/>
          <w:szCs w:val="24"/>
        </w:rPr>
        <w:t>Nombre</w:t>
      </w:r>
      <w:r w:rsidR="00221EA0">
        <w:rPr>
          <w:rFonts w:ascii="Arial" w:hAnsi="Arial" w:cs="Arial"/>
          <w:bCs/>
          <w:szCs w:val="24"/>
        </w:rPr>
        <w:t>-</w:t>
      </w:r>
      <w:r w:rsidRPr="0083704F">
        <w:rPr>
          <w:rFonts w:ascii="Arial" w:hAnsi="Arial" w:cs="Arial"/>
          <w:bCs/>
          <w:szCs w:val="24"/>
        </w:rPr>
        <w:t>P</w:t>
      </w:r>
      <w:r>
        <w:rPr>
          <w:rFonts w:ascii="Arial" w:hAnsi="Arial" w:cs="Arial"/>
          <w:bCs/>
          <w:szCs w:val="24"/>
        </w:rPr>
        <w:t>1</w:t>
      </w:r>
      <w:r w:rsidR="00221EA0">
        <w:rPr>
          <w:rFonts w:ascii="Arial" w:hAnsi="Arial" w:cs="Arial"/>
          <w:bCs/>
          <w:szCs w:val="24"/>
        </w:rPr>
        <w:t>-</w:t>
      </w:r>
      <w:r w:rsidRPr="0083704F">
        <w:rPr>
          <w:rFonts w:ascii="Arial" w:hAnsi="Arial" w:cs="Arial"/>
          <w:bCs/>
          <w:szCs w:val="24"/>
        </w:rPr>
        <w:t>202</w:t>
      </w:r>
      <w:r w:rsidR="008D15EE">
        <w:rPr>
          <w:rFonts w:ascii="Arial" w:hAnsi="Arial" w:cs="Arial"/>
          <w:bCs/>
          <w:szCs w:val="24"/>
        </w:rPr>
        <w:t>2</w:t>
      </w:r>
      <w:r w:rsidRPr="0083704F">
        <w:rPr>
          <w:rFonts w:ascii="Arial" w:hAnsi="Arial" w:cs="Arial"/>
          <w:bCs/>
          <w:szCs w:val="24"/>
        </w:rPr>
        <w:t>.PDF.</w:t>
      </w:r>
    </w:p>
    <w:p w14:paraId="2D5BFAA5" w14:textId="77777777" w:rsidR="00794153" w:rsidRDefault="00794153" w:rsidP="00794153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E</w:t>
      </w:r>
      <w:r w:rsidRPr="00FF1E79">
        <w:rPr>
          <w:rFonts w:ascii="Arial" w:hAnsi="Arial" w:cs="Arial"/>
          <w:b/>
          <w:bCs/>
          <w:szCs w:val="24"/>
        </w:rPr>
        <w:t>jemplo</w:t>
      </w:r>
      <w:r w:rsidRPr="00FF1E79">
        <w:rPr>
          <w:rFonts w:ascii="Arial" w:hAnsi="Arial" w:cs="Arial"/>
          <w:bCs/>
          <w:szCs w:val="24"/>
        </w:rPr>
        <w:t xml:space="preserve">: </w:t>
      </w:r>
    </w:p>
    <w:p w14:paraId="3CAB5B4A" w14:textId="00B58DB5" w:rsidR="00794153" w:rsidRPr="0083704F" w:rsidRDefault="00794153" w:rsidP="00794153">
      <w:pPr>
        <w:pStyle w:val="Prrafodelista"/>
        <w:numPr>
          <w:ilvl w:val="0"/>
          <w:numId w:val="23"/>
        </w:numPr>
        <w:spacing w:after="160" w:line="259" w:lineRule="auto"/>
        <w:rPr>
          <w:rFonts w:ascii="Arial" w:hAnsi="Arial" w:cs="Arial"/>
          <w:bCs/>
          <w:szCs w:val="24"/>
        </w:rPr>
      </w:pPr>
      <w:r w:rsidRPr="0083704F">
        <w:rPr>
          <w:rFonts w:ascii="Arial" w:hAnsi="Arial" w:cs="Arial"/>
          <w:bCs/>
          <w:szCs w:val="24"/>
        </w:rPr>
        <w:t xml:space="preserve"> Gomez</w:t>
      </w:r>
      <w:r w:rsidR="00221EA0">
        <w:rPr>
          <w:rFonts w:ascii="Arial" w:hAnsi="Arial" w:cs="Arial"/>
          <w:bCs/>
          <w:szCs w:val="24"/>
        </w:rPr>
        <w:t>-</w:t>
      </w:r>
      <w:r w:rsidRPr="0083704F">
        <w:rPr>
          <w:rFonts w:ascii="Arial" w:hAnsi="Arial" w:cs="Arial"/>
          <w:bCs/>
          <w:szCs w:val="24"/>
        </w:rPr>
        <w:t>Mario</w:t>
      </w:r>
      <w:r w:rsidR="00221EA0">
        <w:rPr>
          <w:rFonts w:ascii="Arial" w:hAnsi="Arial" w:cs="Arial"/>
          <w:bCs/>
          <w:szCs w:val="24"/>
        </w:rPr>
        <w:t>-</w:t>
      </w:r>
      <w:r w:rsidRPr="0083704F">
        <w:rPr>
          <w:rFonts w:ascii="Arial" w:hAnsi="Arial" w:cs="Arial"/>
          <w:bCs/>
          <w:szCs w:val="24"/>
        </w:rPr>
        <w:t>P</w:t>
      </w:r>
      <w:r>
        <w:rPr>
          <w:rFonts w:ascii="Arial" w:hAnsi="Arial" w:cs="Arial"/>
          <w:bCs/>
          <w:szCs w:val="24"/>
        </w:rPr>
        <w:t>1</w:t>
      </w:r>
      <w:r w:rsidR="00221EA0">
        <w:rPr>
          <w:rFonts w:ascii="Arial" w:hAnsi="Arial" w:cs="Arial"/>
          <w:bCs/>
          <w:szCs w:val="24"/>
        </w:rPr>
        <w:t>-</w:t>
      </w:r>
      <w:r w:rsidRPr="0083704F">
        <w:rPr>
          <w:rFonts w:ascii="Arial" w:hAnsi="Arial" w:cs="Arial"/>
          <w:bCs/>
          <w:szCs w:val="24"/>
        </w:rPr>
        <w:t>202</w:t>
      </w:r>
      <w:r w:rsidR="008D15EE">
        <w:rPr>
          <w:rFonts w:ascii="Arial" w:hAnsi="Arial" w:cs="Arial"/>
          <w:bCs/>
          <w:szCs w:val="24"/>
        </w:rPr>
        <w:t>2</w:t>
      </w:r>
      <w:r w:rsidRPr="0083704F">
        <w:rPr>
          <w:rFonts w:ascii="Arial" w:hAnsi="Arial" w:cs="Arial"/>
          <w:bCs/>
          <w:szCs w:val="24"/>
        </w:rPr>
        <w:t>.PDF</w:t>
      </w:r>
    </w:p>
    <w:p w14:paraId="17D5AD95" w14:textId="70B5A973" w:rsidR="00CA1A0C" w:rsidRDefault="00CA1A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4F6495A" w14:textId="19E04813" w:rsidR="00C1689A" w:rsidRPr="00C1689A" w:rsidRDefault="00794153" w:rsidP="00C168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Aspectos conceptuales</w:t>
      </w:r>
    </w:p>
    <w:p w14:paraId="3768EB92" w14:textId="77777777" w:rsidR="00C1689A" w:rsidRPr="00C1689A" w:rsidRDefault="00C1689A" w:rsidP="00C1689A">
      <w:pPr>
        <w:rPr>
          <w:rFonts w:ascii="Arial" w:eastAsia="Times New Roman" w:hAnsi="Arial" w:cs="Arial"/>
          <w:noProof w:val="0"/>
          <w:sz w:val="20"/>
          <w:szCs w:val="24"/>
          <w:lang w:val="es-ES" w:eastAsia="es-ES"/>
        </w:rPr>
      </w:pPr>
    </w:p>
    <w:p w14:paraId="6850950A" w14:textId="77777777" w:rsidR="00C1689A" w:rsidRPr="00C1689A" w:rsidRDefault="00C1689A" w:rsidP="00C1689A">
      <w:pPr>
        <w:pStyle w:val="Prrafodelista"/>
        <w:numPr>
          <w:ilvl w:val="0"/>
          <w:numId w:val="26"/>
        </w:numPr>
        <w:rPr>
          <w:rFonts w:ascii="Arial" w:hAnsi="Arial" w:cs="Arial"/>
          <w:sz w:val="20"/>
          <w:szCs w:val="24"/>
        </w:rPr>
      </w:pPr>
      <w:r w:rsidRPr="00C1689A">
        <w:rPr>
          <w:rFonts w:ascii="Arial" w:hAnsi="Arial" w:cs="Arial"/>
          <w:sz w:val="20"/>
          <w:szCs w:val="24"/>
        </w:rPr>
        <w:t>¿Qué es una función recursiva?</w:t>
      </w:r>
    </w:p>
    <w:p w14:paraId="767298AA" w14:textId="77777777" w:rsidR="00C1689A" w:rsidRPr="00C1689A" w:rsidRDefault="00C1689A" w:rsidP="00C1689A">
      <w:pPr>
        <w:pStyle w:val="Prrafodelista"/>
        <w:numPr>
          <w:ilvl w:val="0"/>
          <w:numId w:val="26"/>
        </w:numPr>
        <w:rPr>
          <w:rFonts w:ascii="Arial" w:hAnsi="Arial" w:cs="Arial"/>
          <w:sz w:val="20"/>
          <w:szCs w:val="24"/>
        </w:rPr>
      </w:pPr>
      <w:r w:rsidRPr="00C1689A">
        <w:rPr>
          <w:rFonts w:ascii="Arial" w:hAnsi="Arial" w:cs="Arial"/>
          <w:sz w:val="20"/>
          <w:szCs w:val="24"/>
        </w:rPr>
        <w:t>Enumere los tipos de listas que existen y explique qué caracteriza a cada una</w:t>
      </w:r>
    </w:p>
    <w:p w14:paraId="2557B183" w14:textId="198C2300" w:rsidR="00C1689A" w:rsidRDefault="00C1689A" w:rsidP="00C1689A">
      <w:pPr>
        <w:pStyle w:val="Prrafodelista"/>
        <w:numPr>
          <w:ilvl w:val="0"/>
          <w:numId w:val="26"/>
        </w:numPr>
        <w:rPr>
          <w:rFonts w:ascii="Arial" w:hAnsi="Arial" w:cs="Arial"/>
          <w:sz w:val="20"/>
          <w:szCs w:val="24"/>
        </w:rPr>
      </w:pPr>
      <w:r w:rsidRPr="00C1689A">
        <w:rPr>
          <w:rFonts w:ascii="Arial" w:hAnsi="Arial" w:cs="Arial"/>
          <w:sz w:val="20"/>
          <w:szCs w:val="24"/>
        </w:rPr>
        <w:t>¿Cuál es la diferencia entre una Pila y una Cola? Indique las operaciones propias de cada una.</w:t>
      </w:r>
    </w:p>
    <w:p w14:paraId="30277C03" w14:textId="76C2CCD6" w:rsidR="00965351" w:rsidRDefault="002B4C82" w:rsidP="00C1689A">
      <w:pPr>
        <w:pStyle w:val="Prrafodelista"/>
        <w:numPr>
          <w:ilvl w:val="0"/>
          <w:numId w:val="26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¿</w:t>
      </w:r>
      <w:r w:rsidR="00965351">
        <w:rPr>
          <w:rFonts w:ascii="Arial" w:hAnsi="Arial" w:cs="Arial"/>
          <w:sz w:val="20"/>
          <w:szCs w:val="24"/>
        </w:rPr>
        <w:t>Qu</w:t>
      </w:r>
      <w:r>
        <w:rPr>
          <w:rFonts w:ascii="Arial" w:hAnsi="Arial" w:cs="Arial"/>
          <w:sz w:val="20"/>
          <w:szCs w:val="24"/>
        </w:rPr>
        <w:t>é</w:t>
      </w:r>
      <w:r w:rsidR="00965351">
        <w:rPr>
          <w:rFonts w:ascii="Arial" w:hAnsi="Arial" w:cs="Arial"/>
          <w:sz w:val="20"/>
          <w:szCs w:val="24"/>
        </w:rPr>
        <w:t xml:space="preserve"> significa TDA</w:t>
      </w:r>
      <w:r>
        <w:rPr>
          <w:rFonts w:ascii="Arial" w:hAnsi="Arial" w:cs="Arial"/>
          <w:sz w:val="20"/>
          <w:szCs w:val="24"/>
        </w:rPr>
        <w:t>?</w:t>
      </w:r>
      <w:r w:rsidR="00965351">
        <w:rPr>
          <w:rFonts w:ascii="Arial" w:hAnsi="Arial" w:cs="Arial"/>
          <w:sz w:val="20"/>
          <w:szCs w:val="24"/>
        </w:rPr>
        <w:t xml:space="preserve">. </w:t>
      </w:r>
    </w:p>
    <w:p w14:paraId="5D61A194" w14:textId="77777777" w:rsidR="00794153" w:rsidRDefault="00794153" w:rsidP="00794153">
      <w:pPr>
        <w:rPr>
          <w:rFonts w:ascii="Arial" w:hAnsi="Arial" w:cs="Arial"/>
          <w:b/>
          <w:bCs/>
          <w:sz w:val="24"/>
          <w:szCs w:val="24"/>
        </w:rPr>
      </w:pPr>
    </w:p>
    <w:p w14:paraId="05808D73" w14:textId="77777777" w:rsidR="00794153" w:rsidRDefault="00794153" w:rsidP="007941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Aspectos procedimentales</w:t>
      </w:r>
    </w:p>
    <w:p w14:paraId="0E862A98" w14:textId="62760786" w:rsidR="00C1689A" w:rsidRPr="00465448" w:rsidRDefault="00C1689A" w:rsidP="00C1689A">
      <w:pPr>
        <w:numPr>
          <w:ilvl w:val="0"/>
          <w:numId w:val="27"/>
        </w:numPr>
        <w:spacing w:after="240" w:line="240" w:lineRule="auto"/>
        <w:ind w:left="426" w:hanging="426"/>
        <w:jc w:val="both"/>
        <w:rPr>
          <w:rFonts w:ascii="Verdana" w:hAnsi="Verdana"/>
          <w:sz w:val="16"/>
          <w:lang w:val="es-ES_tradnl"/>
        </w:rPr>
      </w:pPr>
      <w:r w:rsidRPr="00480E7A">
        <w:rPr>
          <w:rFonts w:cs="Arial"/>
        </w:rPr>
        <w:t xml:space="preserve">Desarrolle un programa que utilizando una </w:t>
      </w:r>
      <w:r w:rsidR="00653946">
        <w:rPr>
          <w:rFonts w:cs="Arial"/>
        </w:rPr>
        <w:t>cola</w:t>
      </w:r>
      <w:r w:rsidRPr="00480E7A">
        <w:rPr>
          <w:rFonts w:cs="Arial"/>
        </w:rPr>
        <w:t xml:space="preserve"> desarrollada por Ud. emule la cobranza de una caja. Para ello en la cola se deberán cargar los clientes que genere el usuario. Un cliente posee nombre y un importe que puede contener valores decimales. Este valor decimal emula el importe de compra realizado. </w:t>
      </w:r>
    </w:p>
    <w:p w14:paraId="7696275D" w14:textId="4810097E" w:rsidR="00465448" w:rsidRDefault="00465448" w:rsidP="00465448">
      <w:pPr>
        <w:spacing w:after="240" w:line="240" w:lineRule="auto"/>
        <w:jc w:val="both"/>
        <w:rPr>
          <w:rFonts w:cs="Arial"/>
        </w:rPr>
      </w:pPr>
      <w:r>
        <w:rPr>
          <w:rFonts w:cs="Arial"/>
        </w:rPr>
        <w:t xml:space="preserve">Por ejemplo si ingresan tres clientes </w:t>
      </w:r>
    </w:p>
    <w:p w14:paraId="2A49026A" w14:textId="78069776" w:rsidR="00465448" w:rsidRDefault="00465448" w:rsidP="00465448">
      <w:pPr>
        <w:pStyle w:val="Prrafodelista"/>
        <w:spacing w:after="240" w:line="240" w:lineRule="auto"/>
        <w:jc w:val="both"/>
        <w:rPr>
          <w:rFonts w:ascii="Verdana" w:hAnsi="Verdana"/>
          <w:sz w:val="16"/>
          <w:lang w:val="es-ES_tradnl"/>
        </w:rPr>
      </w:pPr>
      <w:r>
        <w:rPr>
          <w:rFonts w:ascii="Verdana" w:hAnsi="Verdana"/>
          <w:sz w:val="16"/>
          <w:lang w:val="es-ES_tradnl"/>
        </w:rPr>
        <w:t xml:space="preserve">A 1000, B 200,30 Y C 4000  , en la medida que los clientes pagan se retiran . </w:t>
      </w:r>
    </w:p>
    <w:p w14:paraId="40124C9F" w14:textId="77777777" w:rsidR="00465448" w:rsidRPr="00465448" w:rsidRDefault="00465448" w:rsidP="00465448">
      <w:pPr>
        <w:spacing w:after="240" w:line="240" w:lineRule="auto"/>
        <w:jc w:val="both"/>
        <w:rPr>
          <w:rFonts w:ascii="Verdana" w:hAnsi="Verdana"/>
          <w:sz w:val="16"/>
          <w:lang w:val="es-ES_tradnl"/>
        </w:rPr>
      </w:pPr>
    </w:p>
    <w:p w14:paraId="45385D7B" w14:textId="565151C7" w:rsidR="00794153" w:rsidRDefault="00794153" w:rsidP="00A94405">
      <w:r w:rsidRPr="005C0221">
        <w:rPr>
          <w:rFonts w:ascii="Arial" w:hAnsi="Arial" w:cs="Arial"/>
          <w:bCs/>
          <w:szCs w:val="24"/>
        </w:rPr>
        <w:t xml:space="preserve">. </w:t>
      </w:r>
    </w:p>
    <w:p w14:paraId="1E6701F1" w14:textId="77777777" w:rsidR="00794153" w:rsidRDefault="00794153" w:rsidP="00794153"/>
    <w:p w14:paraId="08B7D464" w14:textId="70C22E40" w:rsidR="006A6CFC" w:rsidRPr="00465448" w:rsidRDefault="006A6CFC"/>
    <w:sectPr w:rsidR="006A6CFC" w:rsidRPr="00465448" w:rsidSect="00417E9E">
      <w:headerReference w:type="default" r:id="rId9"/>
      <w:footerReference w:type="default" r:id="rId10"/>
      <w:pgSz w:w="12240" w:h="15840" w:code="119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4E8A3" w14:textId="77777777" w:rsidR="00B127F3" w:rsidRDefault="00B127F3" w:rsidP="00417E9E">
      <w:pPr>
        <w:spacing w:after="0" w:line="240" w:lineRule="auto"/>
      </w:pPr>
      <w:r>
        <w:separator/>
      </w:r>
    </w:p>
  </w:endnote>
  <w:endnote w:type="continuationSeparator" w:id="0">
    <w:p w14:paraId="58652FB7" w14:textId="77777777" w:rsidR="00B127F3" w:rsidRDefault="00B127F3" w:rsidP="004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RotisSemiSerif-Bold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EA5A" w14:textId="77777777" w:rsidR="00F675E5" w:rsidRDefault="00F675E5">
    <w:pPr>
      <w:pStyle w:val="Piedepgina"/>
    </w:pPr>
    <w: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CBE27D" wp14:editId="22BCA4C3">
              <wp:simplePos x="0" y="0"/>
              <wp:positionH relativeFrom="column">
                <wp:posOffset>2534920</wp:posOffset>
              </wp:positionH>
              <wp:positionV relativeFrom="paragraph">
                <wp:posOffset>3795</wp:posOffset>
              </wp:positionV>
              <wp:extent cx="3720465" cy="3079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6F7E47A0" w:rsidR="00F675E5" w:rsidRPr="001B0813" w:rsidRDefault="00B455B9" w:rsidP="00F675E5">
                          <w:pPr>
                            <w:pStyle w:val="Piedepgina"/>
                            <w:jc w:val="right"/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Programación </w:t>
                          </w:r>
                          <w:r w:rsidR="00BC3A5A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I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r w:rsidR="00F675E5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675E5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F675E5" w:rsidRPr="00F675E5" w:rsidRDefault="00F675E5" w:rsidP="00F675E5">
                          <w:pPr>
                            <w:pStyle w:val="Piedepgina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199.6pt;margin-top:.3pt;width:292.9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kk+QEAAM0DAAAOAAAAZHJzL2Uyb0RvYy54bWysU8tu2zAQvBfoPxC815IdO4kFy0GaNEWB&#10;9AGk/QCaoiyiJJdd0pbcr8+SchyjvRXVgSC13Nmd2eHqZrCG7RUGDa7m00nJmXISGu22Nf/x/eHd&#10;N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" filled="f" stroked="f">
              <v:textbox>
                <w:txbxContent>
                  <w:p w14:paraId="7A389435" w14:textId="6F7E47A0" w:rsidR="00F675E5" w:rsidRPr="001B0813" w:rsidRDefault="00B455B9" w:rsidP="00F675E5">
                    <w:pPr>
                      <w:pStyle w:val="Piedepgina"/>
                      <w:jc w:val="right"/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Programación </w:t>
                    </w:r>
                    <w:r w:rsidR="00BC3A5A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I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F675E5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F675E5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F675E5" w:rsidRPr="00F675E5" w:rsidRDefault="00F675E5" w:rsidP="00F675E5">
                    <w:pPr>
                      <w:pStyle w:val="Piedepgina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9264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683A" w14:textId="77777777" w:rsidR="00B127F3" w:rsidRDefault="00B127F3" w:rsidP="00417E9E">
      <w:pPr>
        <w:spacing w:after="0" w:line="240" w:lineRule="auto"/>
      </w:pPr>
      <w:r>
        <w:separator/>
      </w:r>
    </w:p>
  </w:footnote>
  <w:footnote w:type="continuationSeparator" w:id="0">
    <w:p w14:paraId="0A18822E" w14:textId="77777777" w:rsidR="00B127F3" w:rsidRDefault="00B127F3" w:rsidP="0041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101D" w14:textId="77777777" w:rsidR="00417E9E" w:rsidRDefault="00417E9E">
    <w:pPr>
      <w:pStyle w:val="Encabezado"/>
    </w:pPr>
    <w:r>
      <w:rPr>
        <w:lang w:val="en-US"/>
      </w:rPr>
      <w:drawing>
        <wp:anchor distT="0" distB="0" distL="114300" distR="114300" simplePos="0" relativeHeight="251658240" behindDoc="1" locked="0" layoutInCell="1" allowOverlap="1" wp14:anchorId="730DFEBC" wp14:editId="7AF276FE">
          <wp:simplePos x="0" y="0"/>
          <wp:positionH relativeFrom="column">
            <wp:posOffset>-1122665</wp:posOffset>
          </wp:positionH>
          <wp:positionV relativeFrom="paragraph">
            <wp:posOffset>-428951</wp:posOffset>
          </wp:positionV>
          <wp:extent cx="7783032" cy="966935"/>
          <wp:effectExtent l="0" t="0" r="0" b="508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finitiva_caratulas_materiales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97" cy="971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A05"/>
    <w:multiLevelType w:val="hybridMultilevel"/>
    <w:tmpl w:val="5B7ACA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795E"/>
    <w:multiLevelType w:val="hybridMultilevel"/>
    <w:tmpl w:val="BE1CB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1A28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259E"/>
    <w:multiLevelType w:val="hybridMultilevel"/>
    <w:tmpl w:val="D4A687C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0EE643A7"/>
    <w:multiLevelType w:val="hybridMultilevel"/>
    <w:tmpl w:val="600C48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C6A91"/>
    <w:multiLevelType w:val="hybridMultilevel"/>
    <w:tmpl w:val="F09C5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404E2"/>
    <w:multiLevelType w:val="hybridMultilevel"/>
    <w:tmpl w:val="D8C0FF6A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896985"/>
    <w:multiLevelType w:val="hybridMultilevel"/>
    <w:tmpl w:val="E870A14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1670411"/>
    <w:multiLevelType w:val="hybridMultilevel"/>
    <w:tmpl w:val="54E8DD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D3CFB"/>
    <w:multiLevelType w:val="hybridMultilevel"/>
    <w:tmpl w:val="50949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A549A"/>
    <w:multiLevelType w:val="hybridMultilevel"/>
    <w:tmpl w:val="F41A4606"/>
    <w:lvl w:ilvl="0" w:tplc="D8083A2C">
      <w:start w:val="1"/>
      <w:numFmt w:val="upperLetter"/>
      <w:lvlText w:val="%1-"/>
      <w:lvlJc w:val="left"/>
      <w:pPr>
        <w:ind w:left="720" w:hanging="360"/>
      </w:pPr>
      <w:rPr>
        <w:rFonts w:asciiTheme="minorHAnsi" w:hAnsiTheme="minorHAnsi" w:cs="Arial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22C4A"/>
    <w:multiLevelType w:val="hybridMultilevel"/>
    <w:tmpl w:val="A8904A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602C6"/>
    <w:multiLevelType w:val="hybridMultilevel"/>
    <w:tmpl w:val="192AA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B38B5"/>
    <w:multiLevelType w:val="hybridMultilevel"/>
    <w:tmpl w:val="843A2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12CAB"/>
    <w:multiLevelType w:val="hybridMultilevel"/>
    <w:tmpl w:val="D1184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95C76"/>
    <w:multiLevelType w:val="hybridMultilevel"/>
    <w:tmpl w:val="819017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50F5A"/>
    <w:multiLevelType w:val="hybridMultilevel"/>
    <w:tmpl w:val="53C88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F227B"/>
    <w:multiLevelType w:val="hybridMultilevel"/>
    <w:tmpl w:val="22B4B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F5022"/>
    <w:multiLevelType w:val="hybridMultilevel"/>
    <w:tmpl w:val="0172F4C2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4DC455C"/>
    <w:multiLevelType w:val="hybridMultilevel"/>
    <w:tmpl w:val="FFB4541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02C8A"/>
    <w:multiLevelType w:val="hybridMultilevel"/>
    <w:tmpl w:val="4E7EA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310C0"/>
    <w:multiLevelType w:val="hybridMultilevel"/>
    <w:tmpl w:val="755485B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4" w15:restartNumberingAfterBreak="0">
    <w:nsid w:val="727C4038"/>
    <w:multiLevelType w:val="hybridMultilevel"/>
    <w:tmpl w:val="6A6C309C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5" w15:restartNumberingAfterBreak="0">
    <w:nsid w:val="77141547"/>
    <w:multiLevelType w:val="hybridMultilevel"/>
    <w:tmpl w:val="ED94C7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747E1"/>
    <w:multiLevelType w:val="hybridMultilevel"/>
    <w:tmpl w:val="9D58A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D07A8"/>
    <w:multiLevelType w:val="hybridMultilevel"/>
    <w:tmpl w:val="E44830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E4F19"/>
    <w:multiLevelType w:val="hybridMultilevel"/>
    <w:tmpl w:val="78E21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858898">
    <w:abstractNumId w:val="18"/>
  </w:num>
  <w:num w:numId="2" w16cid:durableId="501432331">
    <w:abstractNumId w:val="5"/>
  </w:num>
  <w:num w:numId="3" w16cid:durableId="1436555207">
    <w:abstractNumId w:val="4"/>
  </w:num>
  <w:num w:numId="4" w16cid:durableId="617219515">
    <w:abstractNumId w:val="17"/>
  </w:num>
  <w:num w:numId="5" w16cid:durableId="57290327">
    <w:abstractNumId w:val="6"/>
  </w:num>
  <w:num w:numId="6" w16cid:durableId="573440382">
    <w:abstractNumId w:val="26"/>
  </w:num>
  <w:num w:numId="7" w16cid:durableId="665087929">
    <w:abstractNumId w:val="24"/>
  </w:num>
  <w:num w:numId="8" w16cid:durableId="1718894959">
    <w:abstractNumId w:val="8"/>
  </w:num>
  <w:num w:numId="9" w16cid:durableId="190606022">
    <w:abstractNumId w:val="3"/>
  </w:num>
  <w:num w:numId="10" w16cid:durableId="1063211137">
    <w:abstractNumId w:val="23"/>
  </w:num>
  <w:num w:numId="11" w16cid:durableId="1474984774">
    <w:abstractNumId w:val="20"/>
  </w:num>
  <w:num w:numId="12" w16cid:durableId="1474251475">
    <w:abstractNumId w:val="2"/>
  </w:num>
  <w:num w:numId="13" w16cid:durableId="1640574945">
    <w:abstractNumId w:val="21"/>
  </w:num>
  <w:num w:numId="14" w16cid:durableId="1460563141">
    <w:abstractNumId w:val="14"/>
  </w:num>
  <w:num w:numId="15" w16cid:durableId="1096098342">
    <w:abstractNumId w:val="7"/>
  </w:num>
  <w:num w:numId="16" w16cid:durableId="1973320852">
    <w:abstractNumId w:val="16"/>
  </w:num>
  <w:num w:numId="17" w16cid:durableId="1350254323">
    <w:abstractNumId w:val="22"/>
  </w:num>
  <w:num w:numId="18" w16cid:durableId="1405952287">
    <w:abstractNumId w:val="13"/>
  </w:num>
  <w:num w:numId="19" w16cid:durableId="1290669256">
    <w:abstractNumId w:val="25"/>
  </w:num>
  <w:num w:numId="20" w16cid:durableId="45645252">
    <w:abstractNumId w:val="0"/>
  </w:num>
  <w:num w:numId="21" w16cid:durableId="2030108764">
    <w:abstractNumId w:val="12"/>
  </w:num>
  <w:num w:numId="22" w16cid:durableId="1416198979">
    <w:abstractNumId w:val="19"/>
  </w:num>
  <w:num w:numId="23" w16cid:durableId="436216222">
    <w:abstractNumId w:val="15"/>
  </w:num>
  <w:num w:numId="24" w16cid:durableId="1948660509">
    <w:abstractNumId w:val="28"/>
  </w:num>
  <w:num w:numId="25" w16cid:durableId="1392120824">
    <w:abstractNumId w:val="1"/>
  </w:num>
  <w:num w:numId="26" w16cid:durableId="1547182350">
    <w:abstractNumId w:val="27"/>
  </w:num>
  <w:num w:numId="27" w16cid:durableId="1963882186">
    <w:abstractNumId w:val="10"/>
  </w:num>
  <w:num w:numId="28" w16cid:durableId="1635062658">
    <w:abstractNumId w:val="9"/>
  </w:num>
  <w:num w:numId="29" w16cid:durableId="2281542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FC"/>
    <w:rsid w:val="0002504A"/>
    <w:rsid w:val="000A6C6F"/>
    <w:rsid w:val="000C75EA"/>
    <w:rsid w:val="000E18D4"/>
    <w:rsid w:val="00101223"/>
    <w:rsid w:val="00120B07"/>
    <w:rsid w:val="00140E18"/>
    <w:rsid w:val="001B0830"/>
    <w:rsid w:val="00221EA0"/>
    <w:rsid w:val="00297B60"/>
    <w:rsid w:val="002B4C82"/>
    <w:rsid w:val="002C5EE8"/>
    <w:rsid w:val="002F3626"/>
    <w:rsid w:val="003475C9"/>
    <w:rsid w:val="003F0249"/>
    <w:rsid w:val="004007DB"/>
    <w:rsid w:val="00417E9E"/>
    <w:rsid w:val="00422F28"/>
    <w:rsid w:val="00431CA3"/>
    <w:rsid w:val="00465448"/>
    <w:rsid w:val="004839A5"/>
    <w:rsid w:val="00515D65"/>
    <w:rsid w:val="0058621B"/>
    <w:rsid w:val="00592165"/>
    <w:rsid w:val="005A2D84"/>
    <w:rsid w:val="005E4F08"/>
    <w:rsid w:val="00607DC5"/>
    <w:rsid w:val="0065039D"/>
    <w:rsid w:val="00653946"/>
    <w:rsid w:val="006A63D6"/>
    <w:rsid w:val="006A6CFC"/>
    <w:rsid w:val="006C603E"/>
    <w:rsid w:val="006F6C15"/>
    <w:rsid w:val="007278A2"/>
    <w:rsid w:val="00771607"/>
    <w:rsid w:val="00787EC9"/>
    <w:rsid w:val="00794067"/>
    <w:rsid w:val="00794153"/>
    <w:rsid w:val="007C327B"/>
    <w:rsid w:val="007E1C09"/>
    <w:rsid w:val="00812CB4"/>
    <w:rsid w:val="008256E3"/>
    <w:rsid w:val="008C08C5"/>
    <w:rsid w:val="008D15EE"/>
    <w:rsid w:val="008E57E6"/>
    <w:rsid w:val="00965351"/>
    <w:rsid w:val="009C0535"/>
    <w:rsid w:val="00A81827"/>
    <w:rsid w:val="00A838CC"/>
    <w:rsid w:val="00A853D3"/>
    <w:rsid w:val="00A90DE6"/>
    <w:rsid w:val="00A94405"/>
    <w:rsid w:val="00B127F3"/>
    <w:rsid w:val="00B400C0"/>
    <w:rsid w:val="00B455B9"/>
    <w:rsid w:val="00B76101"/>
    <w:rsid w:val="00B829B8"/>
    <w:rsid w:val="00BC3A5A"/>
    <w:rsid w:val="00BF5B91"/>
    <w:rsid w:val="00C1689A"/>
    <w:rsid w:val="00C241DA"/>
    <w:rsid w:val="00C57198"/>
    <w:rsid w:val="00C8139B"/>
    <w:rsid w:val="00CA1A0C"/>
    <w:rsid w:val="00CA325D"/>
    <w:rsid w:val="00CB5F11"/>
    <w:rsid w:val="00CD29DA"/>
    <w:rsid w:val="00D15DE5"/>
    <w:rsid w:val="00D336B3"/>
    <w:rsid w:val="00D71FF3"/>
    <w:rsid w:val="00D74BA0"/>
    <w:rsid w:val="00DC148A"/>
    <w:rsid w:val="00EC6AFB"/>
    <w:rsid w:val="00EE6FC7"/>
    <w:rsid w:val="00F024D0"/>
    <w:rsid w:val="00F270DB"/>
    <w:rsid w:val="00F31DBA"/>
    <w:rsid w:val="00F4400E"/>
    <w:rsid w:val="00F675E5"/>
    <w:rsid w:val="00F7233C"/>
    <w:rsid w:val="00FA29DD"/>
    <w:rsid w:val="00FB26A1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A51DD"/>
  <w15:chartTrackingRefBased/>
  <w15:docId w15:val="{9A5E17FB-10DD-49EB-A1AB-AC36295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9E"/>
    <w:rPr>
      <w:noProof/>
      <w:lang w:val="es-AR"/>
    </w:rPr>
  </w:style>
  <w:style w:type="paragraph" w:styleId="Piedepgina">
    <w:name w:val="footer"/>
    <w:basedOn w:val="Normal"/>
    <w:link w:val="PiedepginaC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9E"/>
    <w:rPr>
      <w:noProof/>
      <w:lang w:val="es-AR"/>
    </w:rPr>
  </w:style>
  <w:style w:type="character" w:styleId="Nmerodepgina">
    <w:name w:val="page number"/>
    <w:basedOn w:val="Fuentedeprrafopredeter"/>
    <w:rsid w:val="00F675E5"/>
  </w:style>
  <w:style w:type="paragraph" w:customStyle="1" w:styleId="Preancho">
    <w:name w:val="Pre. ancho"/>
    <w:basedOn w:val="Textoindependiente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noProof w:val="0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Fuentedeprrafopredeter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noProof w:val="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75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75E5"/>
    <w:rPr>
      <w:noProof/>
      <w:lang w:val="es-AR"/>
    </w:rPr>
  </w:style>
  <w:style w:type="paragraph" w:customStyle="1" w:styleId="Default">
    <w:name w:val="Default"/>
    <w:rsid w:val="005921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  <w:style w:type="table" w:styleId="Tablaconcuadrcula">
    <w:name w:val="Table Grid"/>
    <w:basedOn w:val="Tablanormal"/>
    <w:uiPriority w:val="39"/>
    <w:rsid w:val="00794153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3E8C9-BC25-4FA4-A4EE-83A07AC7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Bruzzese, Paula</dc:creator>
  <cp:keywords/>
  <dc:description/>
  <cp:lastModifiedBy>Gustavo Garcia</cp:lastModifiedBy>
  <cp:revision>17</cp:revision>
  <dcterms:created xsi:type="dcterms:W3CDTF">2022-10-04T21:45:00Z</dcterms:created>
  <dcterms:modified xsi:type="dcterms:W3CDTF">2022-10-05T01:54:00Z</dcterms:modified>
</cp:coreProperties>
</file>