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Máquina de dibujar - Gianluca Carlini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off,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Rojo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OFF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off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off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off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off</w:t>
        <w:br w:type="textWrapping"/>
        <w:t xml:space="preserve">derecha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R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off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on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off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on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off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abajo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derecha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on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arriba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pintar A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lapiz off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