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Research on LOLCode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Jayrico V. Tusi</w:t>
        <w:tab/>
        <w:tab/>
        <w:tab/>
        <w:tab/>
        <w:tab/>
      </w:r>
    </w:p>
    <w:p w:rsidR="00000000" w:rsidDel="00000000" w:rsidP="00000000" w:rsidRDefault="00000000" w:rsidRPr="00000000" w14:paraId="00000004">
      <w:pPr>
        <w:rPr>
          <w:b w:val="1"/>
        </w:rPr>
      </w:pPr>
      <w:r w:rsidDel="00000000" w:rsidR="00000000" w:rsidRPr="00000000">
        <w:rPr>
          <w:b w:val="1"/>
          <w:rtl w:val="0"/>
        </w:rPr>
        <w:t xml:space="preserve">BSCS- 3A</w:t>
        <w:tab/>
        <w:tab/>
        <w:tab/>
        <w:tab/>
        <w:tab/>
        <w:tab/>
        <w:tab/>
        <w:tab/>
        <w:t xml:space="preserve">2022-62726</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ind w:firstLine="720"/>
        <w:jc w:val="both"/>
        <w:rPr/>
      </w:pPr>
      <w:r w:rsidDel="00000000" w:rsidR="00000000" w:rsidRPr="00000000">
        <w:rPr>
          <w:rtl w:val="0"/>
        </w:rPr>
        <w:t xml:space="preserve">LOLCode is an esoteric programming language that is designed to explore the boundaries of language design, LOLCode was created by Adam Lindsay in 2007, he was inspired by the “lolcat” meme, and images of cats with intentionally broken english phrases. The LOLCode was never intended for real-world use, it only serves as a joke or an entertainment, a satire of programming language complexity.</w:t>
      </w:r>
    </w:p>
    <w:p w:rsidR="00000000" w:rsidDel="00000000" w:rsidP="00000000" w:rsidRDefault="00000000" w:rsidRPr="00000000" w14:paraId="00000008">
      <w:pPr>
        <w:ind w:firstLine="720"/>
        <w:jc w:val="both"/>
        <w:rPr/>
      </w:pPr>
      <w:r w:rsidDel="00000000" w:rsidR="00000000" w:rsidRPr="00000000">
        <w:rPr>
          <w:rtl w:val="0"/>
        </w:rPr>
      </w:r>
    </w:p>
    <w:p w:rsidR="00000000" w:rsidDel="00000000" w:rsidP="00000000" w:rsidRDefault="00000000" w:rsidRPr="00000000" w14:paraId="00000009">
      <w:pPr>
        <w:ind w:left="0" w:firstLine="0"/>
        <w:jc w:val="both"/>
        <w:rPr/>
      </w:pPr>
      <w:r w:rsidDel="00000000" w:rsidR="00000000" w:rsidRPr="00000000">
        <w:rPr>
          <w:rtl w:val="0"/>
        </w:rPr>
        <w:t xml:space="preserve">Key Features:</w:t>
      </w:r>
    </w:p>
    <w:p w:rsidR="00000000" w:rsidDel="00000000" w:rsidP="00000000" w:rsidRDefault="00000000" w:rsidRPr="00000000" w14:paraId="0000000A">
      <w:pPr>
        <w:ind w:left="0" w:firstLine="0"/>
        <w:jc w:val="both"/>
        <w:rPr/>
      </w:pPr>
      <w:r w:rsidDel="00000000" w:rsidR="00000000" w:rsidRPr="00000000">
        <w:rPr>
          <w:rtl w:val="0"/>
        </w:rPr>
        <w:br w:type="textWrapping"/>
        <w:t xml:space="preserve">LOLCode’s syntax is deliberately quirky but follows basic programming constructs:</w:t>
      </w:r>
    </w:p>
    <w:p w:rsidR="00000000" w:rsidDel="00000000" w:rsidP="00000000" w:rsidRDefault="00000000" w:rsidRPr="00000000" w14:paraId="0000000B">
      <w:pPr>
        <w:ind w:left="0" w:firstLine="0"/>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5865"/>
        <w:tblGridChange w:id="0">
          <w:tblGrid>
            <w:gridCol w:w="3495"/>
            <w:gridCol w:w="58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LOLCode Construct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Purpose/ Usage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BTW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starts a single line 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DOWN &lt;variable&gt;!!&lt;times&gt;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corresponds to variable = variable - times. Note that "times" is a wut-only language extension.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GIMMEH &lt;variable&gt;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represents the input statement.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GTFO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similar to break in other languages and provides a way to break out of a loop.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corresponds to the main () function in other languages. It is the program entry point in LOLCODE.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HEREZ &lt;label&gt;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another wut-only language extension and declares a label for use with SHOO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 HAS A &lt;type&gt;&lt;variable&gt;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declares a variable of said type. There are three built-in types in LOLCODE: NUMBAH (int) DECINUMBAH (double) WORDZ (std::string) Note that types are a wut-only language extension.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 IN YR LOOP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starts an infinite loop. The only way to exit the loop is using GTFO. Corresponds to for(;;) in other languages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IZ &lt;expr1&gt; &lt;operator&gt; &lt;expr2&gt;?: Conditional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similar to if operator in other languages. Operator is one of: BIGGER THAN, SMALLER THAN, SAEM AS. Note that the ? at the end is optional.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KTHX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ends a block. Corresponds to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KTHXBAI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ends a program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NOWAI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corresponds to else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PURR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prints an argument on screen, followed by a newline . It is a wut-only language extension.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corresponds to else (if)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SHOO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another wut-only language extension, that corresponds to goto (the horror!)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corresponds to variables = variable + times. Here "times" is a wut-only language extension.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VISIBLE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prints the argument on screen. Note that this does not print a newline.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YARLY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denotes the start of the "true" conditional block </w:t>
            </w:r>
          </w:p>
        </w:tc>
      </w:tr>
    </w:tbl>
    <w:p w:rsidR="00000000" w:rsidDel="00000000" w:rsidP="00000000" w:rsidRDefault="00000000" w:rsidRPr="00000000" w14:paraId="00000032">
      <w:pPr>
        <w:ind w:left="0" w:firstLine="0"/>
        <w:jc w:val="both"/>
        <w:rPr/>
      </w:pPr>
      <w:r w:rsidDel="00000000" w:rsidR="00000000" w:rsidRPr="00000000">
        <w:rPr>
          <w:rtl w:val="0"/>
        </w:rPr>
      </w:r>
    </w:p>
    <w:p w:rsidR="00000000" w:rsidDel="00000000" w:rsidP="00000000" w:rsidRDefault="00000000" w:rsidRPr="00000000" w14:paraId="00000033">
      <w:pPr>
        <w:ind w:left="0" w:firstLine="0"/>
        <w:jc w:val="both"/>
        <w:rPr/>
      </w:pPr>
      <w:r w:rsidDel="00000000" w:rsidR="00000000" w:rsidRPr="00000000">
        <w:rPr>
          <w:rtl w:val="0"/>
        </w:rPr>
        <w:t xml:space="preserve">Some examples of slang terms in LOLCODE are:  </w:t>
      </w:r>
    </w:p>
    <w:p w:rsidR="00000000" w:rsidDel="00000000" w:rsidP="00000000" w:rsidRDefault="00000000" w:rsidRPr="00000000" w14:paraId="00000034">
      <w:pPr>
        <w:numPr>
          <w:ilvl w:val="0"/>
          <w:numId w:val="4"/>
        </w:numPr>
        <w:ind w:left="720" w:hanging="360"/>
        <w:jc w:val="both"/>
        <w:rPr>
          <w:u w:val="none"/>
        </w:rPr>
      </w:pPr>
      <w:r w:rsidDel="00000000" w:rsidR="00000000" w:rsidRPr="00000000">
        <w:rPr>
          <w:rtl w:val="0"/>
        </w:rPr>
        <w:t xml:space="preserve">HAI is hi  </w:t>
      </w:r>
    </w:p>
    <w:p w:rsidR="00000000" w:rsidDel="00000000" w:rsidP="00000000" w:rsidRDefault="00000000" w:rsidRPr="00000000" w14:paraId="00000035">
      <w:pPr>
        <w:numPr>
          <w:ilvl w:val="0"/>
          <w:numId w:val="4"/>
        </w:numPr>
        <w:ind w:left="720" w:hanging="360"/>
        <w:jc w:val="both"/>
        <w:rPr>
          <w:u w:val="none"/>
        </w:rPr>
      </w:pPr>
      <w:r w:rsidDel="00000000" w:rsidR="00000000" w:rsidRPr="00000000">
        <w:rPr>
          <w:rtl w:val="0"/>
        </w:rPr>
        <w:t xml:space="preserve">KTHXBYE is okay, thanks, bye  </w:t>
      </w:r>
    </w:p>
    <w:p w:rsidR="00000000" w:rsidDel="00000000" w:rsidP="00000000" w:rsidRDefault="00000000" w:rsidRPr="00000000" w14:paraId="00000036">
      <w:pPr>
        <w:numPr>
          <w:ilvl w:val="0"/>
          <w:numId w:val="4"/>
        </w:numPr>
        <w:ind w:left="720" w:hanging="360"/>
        <w:jc w:val="both"/>
        <w:rPr>
          <w:u w:val="none"/>
        </w:rPr>
      </w:pPr>
      <w:r w:rsidDel="00000000" w:rsidR="00000000" w:rsidRPr="00000000">
        <w:rPr>
          <w:rtl w:val="0"/>
        </w:rPr>
        <w:t xml:space="preserve">BTW is by the way  </w:t>
      </w:r>
    </w:p>
    <w:p w:rsidR="00000000" w:rsidDel="00000000" w:rsidP="00000000" w:rsidRDefault="00000000" w:rsidRPr="00000000" w14:paraId="00000037">
      <w:pPr>
        <w:numPr>
          <w:ilvl w:val="0"/>
          <w:numId w:val="4"/>
        </w:numPr>
        <w:ind w:left="720" w:hanging="360"/>
        <w:jc w:val="both"/>
        <w:rPr>
          <w:u w:val="none"/>
        </w:rPr>
      </w:pPr>
      <w:r w:rsidDel="00000000" w:rsidR="00000000" w:rsidRPr="00000000">
        <w:rPr>
          <w:rtl w:val="0"/>
        </w:rPr>
        <w:t xml:space="preserve">OBTW is oh, by the way  </w:t>
      </w:r>
    </w:p>
    <w:p w:rsidR="00000000" w:rsidDel="00000000" w:rsidP="00000000" w:rsidRDefault="00000000" w:rsidRPr="00000000" w14:paraId="00000038">
      <w:pPr>
        <w:numPr>
          <w:ilvl w:val="0"/>
          <w:numId w:val="4"/>
        </w:numPr>
        <w:ind w:left="720" w:hanging="360"/>
        <w:jc w:val="both"/>
        <w:rPr>
          <w:u w:val="none"/>
        </w:rPr>
      </w:pPr>
      <w:r w:rsidDel="00000000" w:rsidR="00000000" w:rsidRPr="00000000">
        <w:rPr>
          <w:rtl w:val="0"/>
        </w:rPr>
        <w:t xml:space="preserve">TLDR is too long; didn't read</w:t>
      </w:r>
    </w:p>
    <w:p w:rsidR="00000000" w:rsidDel="00000000" w:rsidP="00000000" w:rsidRDefault="00000000" w:rsidRPr="00000000" w14:paraId="00000039">
      <w:pPr>
        <w:ind w:left="0" w:firstLine="0"/>
        <w:jc w:val="both"/>
        <w:rPr/>
      </w:pPr>
      <w:r w:rsidDel="00000000" w:rsidR="00000000" w:rsidRPr="00000000">
        <w:rPr>
          <w:rtl w:val="0"/>
        </w:rPr>
      </w:r>
    </w:p>
    <w:p w:rsidR="00000000" w:rsidDel="00000000" w:rsidP="00000000" w:rsidRDefault="00000000" w:rsidRPr="00000000" w14:paraId="0000003A">
      <w:pPr>
        <w:jc w:val="both"/>
        <w:rPr>
          <w:b w:val="1"/>
        </w:rPr>
      </w:pPr>
      <w:r w:rsidDel="00000000" w:rsidR="00000000" w:rsidRPr="00000000">
        <w:rPr>
          <w:b w:val="1"/>
          <w:rtl w:val="0"/>
        </w:rPr>
        <w:t xml:space="preserve">Basic Structure:</w:t>
      </w:r>
    </w:p>
    <w:p w:rsidR="00000000" w:rsidDel="00000000" w:rsidP="00000000" w:rsidRDefault="00000000" w:rsidRPr="00000000" w14:paraId="0000003B">
      <w:pPr>
        <w:jc w:val="both"/>
        <w:rPr>
          <w:b w:val="1"/>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Every program starts with HAI (equivalent to BEGIN or {) and ends with KTHXBYE (END or }).</w:t>
      </w:r>
    </w:p>
    <w:p w:rsidR="00000000" w:rsidDel="00000000" w:rsidP="00000000" w:rsidRDefault="00000000" w:rsidRPr="00000000" w14:paraId="0000003D">
      <w:pPr>
        <w:jc w:val="both"/>
        <w:rPr/>
      </w:pPr>
      <w:r w:rsidDel="00000000" w:rsidR="00000000" w:rsidRPr="00000000">
        <w:rPr>
          <w:rtl w:val="0"/>
        </w:rPr>
        <w:t xml:space="preserve">Comments are marked with BTW ("by the way").</w:t>
      </w:r>
    </w:p>
    <w:p w:rsidR="00000000" w:rsidDel="00000000" w:rsidP="00000000" w:rsidRDefault="00000000" w:rsidRPr="00000000" w14:paraId="0000003E">
      <w:pPr>
        <w:ind w:left="0" w:firstLine="0"/>
        <w:jc w:val="both"/>
        <w:rPr/>
      </w:pPr>
      <w:r w:rsidDel="00000000" w:rsidR="00000000" w:rsidRPr="00000000">
        <w:rPr>
          <w:rtl w:val="0"/>
        </w:rPr>
      </w:r>
    </w:p>
    <w:p w:rsidR="00000000" w:rsidDel="00000000" w:rsidP="00000000" w:rsidRDefault="00000000" w:rsidRPr="00000000" w14:paraId="0000003F">
      <w:pPr>
        <w:ind w:left="0" w:firstLine="0"/>
        <w:jc w:val="both"/>
        <w:rPr/>
      </w:pPr>
      <w:r w:rsidDel="00000000" w:rsidR="00000000" w:rsidRPr="00000000">
        <w:rPr>
          <w:rtl w:val="0"/>
        </w:rPr>
        <w:t xml:space="preserve">Example:</w:t>
      </w:r>
    </w:p>
    <w:p w:rsidR="00000000" w:rsidDel="00000000" w:rsidP="00000000" w:rsidRDefault="00000000" w:rsidRPr="00000000" w14:paraId="00000040">
      <w:pPr>
        <w:jc w:val="both"/>
        <w:rPr/>
      </w:pPr>
      <w:r w:rsidDel="00000000" w:rsidR="00000000" w:rsidRPr="00000000">
        <w:rPr/>
        <w:drawing>
          <wp:inline distB="114300" distT="114300" distL="114300" distR="114300">
            <wp:extent cx="3695700" cy="923925"/>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695700"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ind w:left="0" w:firstLine="0"/>
        <w:jc w:val="both"/>
        <w:rPr>
          <w:b w:val="1"/>
        </w:rPr>
      </w:pPr>
      <w:r w:rsidDel="00000000" w:rsidR="00000000" w:rsidRPr="00000000">
        <w:rPr>
          <w:b w:val="1"/>
          <w:rtl w:val="0"/>
        </w:rPr>
        <w:t xml:space="preserve">Variables and Data Types:</w:t>
      </w:r>
    </w:p>
    <w:p w:rsidR="00000000" w:rsidDel="00000000" w:rsidP="00000000" w:rsidRDefault="00000000" w:rsidRPr="00000000" w14:paraId="00000043">
      <w:pPr>
        <w:ind w:left="0" w:firstLine="0"/>
        <w:jc w:val="both"/>
        <w:rPr>
          <w:b w:val="1"/>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Variables are declared with I HAS A ("I have a").</w:t>
      </w:r>
    </w:p>
    <w:p w:rsidR="00000000" w:rsidDel="00000000" w:rsidP="00000000" w:rsidRDefault="00000000" w:rsidRPr="00000000" w14:paraId="00000045">
      <w:pPr>
        <w:jc w:val="both"/>
        <w:rPr/>
      </w:pPr>
      <w:r w:rsidDel="00000000" w:rsidR="00000000" w:rsidRPr="00000000">
        <w:rPr>
          <w:rtl w:val="0"/>
        </w:rPr>
        <w:t xml:space="preserve">Dynamic typing with four basic types:</w:t>
      </w:r>
    </w:p>
    <w:p w:rsidR="00000000" w:rsidDel="00000000" w:rsidP="00000000" w:rsidRDefault="00000000" w:rsidRPr="00000000" w14:paraId="00000046">
      <w:pPr>
        <w:numPr>
          <w:ilvl w:val="0"/>
          <w:numId w:val="6"/>
        </w:numPr>
        <w:ind w:left="720" w:hanging="360"/>
        <w:jc w:val="both"/>
        <w:rPr>
          <w:u w:val="none"/>
        </w:rPr>
      </w:pPr>
      <w:r w:rsidDel="00000000" w:rsidR="00000000" w:rsidRPr="00000000">
        <w:rPr>
          <w:rtl w:val="0"/>
        </w:rPr>
        <w:t xml:space="preserve">NUMBR (integer)</w:t>
      </w:r>
    </w:p>
    <w:p w:rsidR="00000000" w:rsidDel="00000000" w:rsidP="00000000" w:rsidRDefault="00000000" w:rsidRPr="00000000" w14:paraId="00000047">
      <w:pPr>
        <w:numPr>
          <w:ilvl w:val="0"/>
          <w:numId w:val="6"/>
        </w:numPr>
        <w:ind w:left="720" w:hanging="360"/>
        <w:jc w:val="both"/>
        <w:rPr>
          <w:u w:val="none"/>
        </w:rPr>
      </w:pPr>
      <w:r w:rsidDel="00000000" w:rsidR="00000000" w:rsidRPr="00000000">
        <w:rPr>
          <w:rtl w:val="0"/>
        </w:rPr>
        <w:t xml:space="preserve">NUMBAR (float)</w:t>
      </w:r>
    </w:p>
    <w:p w:rsidR="00000000" w:rsidDel="00000000" w:rsidP="00000000" w:rsidRDefault="00000000" w:rsidRPr="00000000" w14:paraId="00000048">
      <w:pPr>
        <w:numPr>
          <w:ilvl w:val="0"/>
          <w:numId w:val="6"/>
        </w:numPr>
        <w:ind w:left="720" w:hanging="360"/>
        <w:jc w:val="both"/>
        <w:rPr>
          <w:u w:val="none"/>
        </w:rPr>
      </w:pPr>
      <w:r w:rsidDel="00000000" w:rsidR="00000000" w:rsidRPr="00000000">
        <w:rPr>
          <w:rtl w:val="0"/>
        </w:rPr>
        <w:t xml:space="preserve">TROOF (boolean: WIN/FAIL)</w:t>
      </w:r>
    </w:p>
    <w:p w:rsidR="00000000" w:rsidDel="00000000" w:rsidP="00000000" w:rsidRDefault="00000000" w:rsidRPr="00000000" w14:paraId="00000049">
      <w:pPr>
        <w:numPr>
          <w:ilvl w:val="0"/>
          <w:numId w:val="6"/>
        </w:numPr>
        <w:ind w:left="720" w:hanging="360"/>
        <w:jc w:val="both"/>
        <w:rPr>
          <w:u w:val="none"/>
        </w:rPr>
      </w:pPr>
      <w:r w:rsidDel="00000000" w:rsidR="00000000" w:rsidRPr="00000000">
        <w:rPr>
          <w:rtl w:val="0"/>
        </w:rPr>
        <w:t xml:space="preserve">YARN (string)</w:t>
      </w:r>
    </w:p>
    <w:p w:rsidR="00000000" w:rsidDel="00000000" w:rsidP="00000000" w:rsidRDefault="00000000" w:rsidRPr="00000000" w14:paraId="0000004A">
      <w:pPr>
        <w:ind w:left="0" w:firstLine="0"/>
        <w:jc w:val="both"/>
        <w:rPr>
          <w:b w:val="1"/>
        </w:rPr>
      </w:pPr>
      <w:r w:rsidDel="00000000" w:rsidR="00000000" w:rsidRPr="00000000">
        <w:rPr>
          <w:rtl w:val="0"/>
        </w:rPr>
      </w:r>
    </w:p>
    <w:p w:rsidR="00000000" w:rsidDel="00000000" w:rsidP="00000000" w:rsidRDefault="00000000" w:rsidRPr="00000000" w14:paraId="0000004B">
      <w:pPr>
        <w:ind w:left="0" w:firstLine="0"/>
        <w:jc w:val="both"/>
        <w:rPr/>
      </w:pPr>
      <w:r w:rsidDel="00000000" w:rsidR="00000000" w:rsidRPr="00000000">
        <w:rPr>
          <w:rtl w:val="0"/>
        </w:rPr>
        <w:t xml:space="preserve">Example:</w:t>
      </w:r>
    </w:p>
    <w:p w:rsidR="00000000" w:rsidDel="00000000" w:rsidP="00000000" w:rsidRDefault="00000000" w:rsidRPr="00000000" w14:paraId="0000004C">
      <w:pPr>
        <w:ind w:left="0" w:firstLine="0"/>
        <w:jc w:val="both"/>
        <w:rPr>
          <w:b w:val="1"/>
        </w:rPr>
      </w:pPr>
      <w:r w:rsidDel="00000000" w:rsidR="00000000" w:rsidRPr="00000000">
        <w:rPr>
          <w:b w:val="1"/>
        </w:rPr>
        <w:drawing>
          <wp:inline distB="114300" distT="114300" distL="114300" distR="114300">
            <wp:extent cx="3086100" cy="5334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861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jc w:val="both"/>
        <w:rPr>
          <w:b w:val="1"/>
        </w:rPr>
      </w:pPr>
      <w:r w:rsidDel="00000000" w:rsidR="00000000" w:rsidRPr="00000000">
        <w:rPr>
          <w:rtl w:val="0"/>
        </w:rPr>
      </w:r>
    </w:p>
    <w:p w:rsidR="00000000" w:rsidDel="00000000" w:rsidP="00000000" w:rsidRDefault="00000000" w:rsidRPr="00000000" w14:paraId="0000004E">
      <w:pPr>
        <w:ind w:left="0" w:firstLine="0"/>
        <w:jc w:val="both"/>
        <w:rPr>
          <w:b w:val="1"/>
        </w:rPr>
      </w:pPr>
      <w:r w:rsidDel="00000000" w:rsidR="00000000" w:rsidRPr="00000000">
        <w:rPr>
          <w:b w:val="1"/>
          <w:rtl w:val="0"/>
        </w:rPr>
        <w:t xml:space="preserve">Control Structures:</w:t>
      </w:r>
    </w:p>
    <w:p w:rsidR="00000000" w:rsidDel="00000000" w:rsidP="00000000" w:rsidRDefault="00000000" w:rsidRPr="00000000" w14:paraId="0000004F">
      <w:pPr>
        <w:ind w:left="0" w:firstLine="0"/>
        <w:jc w:val="both"/>
        <w:rPr>
          <w:b w:val="1"/>
        </w:rPr>
      </w:pPr>
      <w:r w:rsidDel="00000000" w:rsidR="00000000" w:rsidRPr="00000000">
        <w:rPr>
          <w:rtl w:val="0"/>
        </w:rPr>
      </w:r>
    </w:p>
    <w:p w:rsidR="00000000" w:rsidDel="00000000" w:rsidP="00000000" w:rsidRDefault="00000000" w:rsidRPr="00000000" w14:paraId="00000050">
      <w:pPr>
        <w:ind w:left="0" w:firstLine="0"/>
        <w:jc w:val="both"/>
        <w:rPr/>
      </w:pPr>
      <w:r w:rsidDel="00000000" w:rsidR="00000000" w:rsidRPr="00000000">
        <w:rPr>
          <w:rtl w:val="0"/>
        </w:rPr>
        <w:t xml:space="preserve">Conditionals: Mimic internet arguments:</w:t>
      </w:r>
    </w:p>
    <w:p w:rsidR="00000000" w:rsidDel="00000000" w:rsidP="00000000" w:rsidRDefault="00000000" w:rsidRPr="00000000" w14:paraId="00000051">
      <w:pPr>
        <w:ind w:left="0" w:firstLine="0"/>
        <w:jc w:val="both"/>
        <w:rPr/>
      </w:pPr>
      <w:r w:rsidDel="00000000" w:rsidR="00000000" w:rsidRPr="00000000">
        <w:rPr/>
        <w:drawing>
          <wp:inline distB="114300" distT="114300" distL="114300" distR="114300">
            <wp:extent cx="2714625" cy="9144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1462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0" w:firstLine="0"/>
        <w:jc w:val="both"/>
        <w:rPr/>
      </w:pPr>
      <w:r w:rsidDel="00000000" w:rsidR="00000000" w:rsidRPr="00000000">
        <w:rPr>
          <w:rtl w:val="0"/>
        </w:rPr>
        <w:t xml:space="preserve">Loops: Use IM IN YR LOOP with breaks (GTFO).</w:t>
      </w:r>
    </w:p>
    <w:p w:rsidR="00000000" w:rsidDel="00000000" w:rsidP="00000000" w:rsidRDefault="00000000" w:rsidRPr="00000000" w14:paraId="00000053">
      <w:pPr>
        <w:ind w:left="0" w:firstLine="0"/>
        <w:jc w:val="both"/>
        <w:rPr/>
      </w:pPr>
      <w:r w:rsidDel="00000000" w:rsidR="00000000" w:rsidRPr="00000000">
        <w:rPr>
          <w:rtl w:val="0"/>
        </w:rPr>
      </w:r>
    </w:p>
    <w:p w:rsidR="00000000" w:rsidDel="00000000" w:rsidP="00000000" w:rsidRDefault="00000000" w:rsidRPr="00000000" w14:paraId="00000054">
      <w:pPr>
        <w:ind w:left="0" w:firstLine="0"/>
        <w:jc w:val="both"/>
        <w:rPr>
          <w:b w:val="1"/>
        </w:rPr>
      </w:pPr>
      <w:r w:rsidDel="00000000" w:rsidR="00000000" w:rsidRPr="00000000">
        <w:rPr>
          <w:b w:val="1"/>
          <w:rtl w:val="0"/>
        </w:rPr>
        <w:t xml:space="preserve">Input/ Output:</w:t>
      </w:r>
    </w:p>
    <w:p w:rsidR="00000000" w:rsidDel="00000000" w:rsidP="00000000" w:rsidRDefault="00000000" w:rsidRPr="00000000" w14:paraId="00000055">
      <w:pPr>
        <w:ind w:left="0" w:firstLine="0"/>
        <w:jc w:val="both"/>
        <w:rPr>
          <w:b w:val="1"/>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Output: VISIBLE (print).</w:t>
      </w:r>
    </w:p>
    <w:p w:rsidR="00000000" w:rsidDel="00000000" w:rsidP="00000000" w:rsidRDefault="00000000" w:rsidRPr="00000000" w14:paraId="00000057">
      <w:pPr>
        <w:jc w:val="both"/>
        <w:rPr/>
      </w:pPr>
      <w:r w:rsidDel="00000000" w:rsidR="00000000" w:rsidRPr="00000000">
        <w:rPr>
          <w:rtl w:val="0"/>
        </w:rPr>
        <w:t xml:space="preserve">Input: GIMMEH (read user input).</w:t>
      </w:r>
    </w:p>
    <w:p w:rsidR="00000000" w:rsidDel="00000000" w:rsidP="00000000" w:rsidRDefault="00000000" w:rsidRPr="00000000" w14:paraId="00000058">
      <w:pPr>
        <w:ind w:left="0" w:firstLine="0"/>
        <w:jc w:val="both"/>
        <w:rPr/>
      </w:pPr>
      <w:r w:rsidDel="00000000" w:rsidR="00000000" w:rsidRPr="00000000">
        <w:rPr/>
        <w:drawing>
          <wp:inline distB="114300" distT="114300" distL="114300" distR="114300">
            <wp:extent cx="2686050" cy="7239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68605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0" w:firstLine="0"/>
        <w:jc w:val="both"/>
        <w:rPr/>
      </w:pPr>
      <w:r w:rsidDel="00000000" w:rsidR="00000000" w:rsidRPr="00000000">
        <w:rPr>
          <w:rtl w:val="0"/>
        </w:rPr>
      </w:r>
    </w:p>
    <w:p w:rsidR="00000000" w:rsidDel="00000000" w:rsidP="00000000" w:rsidRDefault="00000000" w:rsidRPr="00000000" w14:paraId="0000005A">
      <w:pPr>
        <w:spacing w:after="240" w:before="240" w:lineRule="auto"/>
        <w:jc w:val="both"/>
        <w:rPr>
          <w:b w:val="1"/>
        </w:rPr>
      </w:pPr>
      <w:r w:rsidDel="00000000" w:rsidR="00000000" w:rsidRPr="00000000">
        <w:rPr>
          <w:b w:val="1"/>
          <w:rtl w:val="0"/>
        </w:rPr>
        <w:t xml:space="preserve">Applications and Relevance</w:t>
      </w:r>
    </w:p>
    <w:p w:rsidR="00000000" w:rsidDel="00000000" w:rsidP="00000000" w:rsidRDefault="00000000" w:rsidRPr="00000000" w14:paraId="0000005B">
      <w:pPr>
        <w:numPr>
          <w:ilvl w:val="0"/>
          <w:numId w:val="5"/>
        </w:numPr>
        <w:spacing w:after="0" w:afterAutospacing="0" w:before="240" w:lineRule="auto"/>
        <w:ind w:left="720" w:hanging="360"/>
        <w:jc w:val="both"/>
        <w:rPr>
          <w:u w:val="none"/>
        </w:rPr>
      </w:pPr>
      <w:r w:rsidDel="00000000" w:rsidR="00000000" w:rsidRPr="00000000">
        <w:rPr>
          <w:rtl w:val="0"/>
        </w:rPr>
        <w:t xml:space="preserve">Educational Use</w:t>
      </w:r>
    </w:p>
    <w:p w:rsidR="00000000" w:rsidDel="00000000" w:rsidP="00000000" w:rsidRDefault="00000000" w:rsidRPr="00000000" w14:paraId="0000005C">
      <w:pPr>
        <w:numPr>
          <w:ilvl w:val="0"/>
          <w:numId w:val="1"/>
        </w:numPr>
        <w:spacing w:after="0" w:afterAutospacing="0" w:before="0" w:beforeAutospacing="0" w:lineRule="auto"/>
        <w:ind w:left="1440" w:hanging="360"/>
        <w:jc w:val="both"/>
        <w:rPr>
          <w:u w:val="none"/>
        </w:rPr>
      </w:pPr>
      <w:r w:rsidDel="00000000" w:rsidR="00000000" w:rsidRPr="00000000">
        <w:rPr>
          <w:rtl w:val="0"/>
        </w:rPr>
        <w:t xml:space="preserve">LOLCode can serve as a fun introduction to basic programming concepts. Its humorous syntax may lower the intimidation barrier for beginners and foster creativity.</w:t>
      </w:r>
    </w:p>
    <w:p w:rsidR="00000000" w:rsidDel="00000000" w:rsidP="00000000" w:rsidRDefault="00000000" w:rsidRPr="00000000" w14:paraId="0000005D">
      <w:pPr>
        <w:numPr>
          <w:ilvl w:val="0"/>
          <w:numId w:val="5"/>
        </w:numPr>
        <w:spacing w:after="0" w:afterAutospacing="0" w:before="0" w:beforeAutospacing="0" w:lineRule="auto"/>
        <w:ind w:left="720" w:hanging="360"/>
        <w:jc w:val="both"/>
        <w:rPr>
          <w:u w:val="none"/>
        </w:rPr>
      </w:pPr>
      <w:r w:rsidDel="00000000" w:rsidR="00000000" w:rsidRPr="00000000">
        <w:rPr>
          <w:rtl w:val="0"/>
        </w:rPr>
        <w:t xml:space="preserve">Cultural Impact</w:t>
      </w:r>
    </w:p>
    <w:p w:rsidR="00000000" w:rsidDel="00000000" w:rsidP="00000000" w:rsidRDefault="00000000" w:rsidRPr="00000000" w14:paraId="0000005E">
      <w:pPr>
        <w:numPr>
          <w:ilvl w:val="0"/>
          <w:numId w:val="3"/>
        </w:numPr>
        <w:spacing w:after="0" w:afterAutospacing="0" w:before="0" w:beforeAutospacing="0" w:lineRule="auto"/>
        <w:ind w:left="1440" w:hanging="360"/>
        <w:jc w:val="both"/>
        <w:rPr>
          <w:u w:val="none"/>
        </w:rPr>
      </w:pPr>
      <w:r w:rsidDel="00000000" w:rsidR="00000000" w:rsidRPr="00000000">
        <w:rPr>
          <w:rtl w:val="0"/>
        </w:rPr>
        <w:t xml:space="preserve">As a meme-powered language, LOLCode has become a staple in online programming culture. It inspired other joke languages like DogeScript, and highlights how coding can be expressive and whimsical.</w:t>
      </w:r>
    </w:p>
    <w:p w:rsidR="00000000" w:rsidDel="00000000" w:rsidP="00000000" w:rsidRDefault="00000000" w:rsidRPr="00000000" w14:paraId="0000005F">
      <w:pPr>
        <w:numPr>
          <w:ilvl w:val="0"/>
          <w:numId w:val="5"/>
        </w:numPr>
        <w:spacing w:after="0" w:afterAutospacing="0" w:before="0" w:beforeAutospacing="0" w:lineRule="auto"/>
        <w:ind w:left="720" w:hanging="360"/>
        <w:jc w:val="both"/>
        <w:rPr>
          <w:u w:val="none"/>
        </w:rPr>
      </w:pPr>
      <w:r w:rsidDel="00000000" w:rsidR="00000000" w:rsidRPr="00000000">
        <w:rPr>
          <w:rtl w:val="0"/>
        </w:rPr>
        <w:t xml:space="preserve">Limitations</w:t>
      </w:r>
    </w:p>
    <w:p w:rsidR="00000000" w:rsidDel="00000000" w:rsidP="00000000" w:rsidRDefault="00000000" w:rsidRPr="00000000" w14:paraId="00000060">
      <w:pPr>
        <w:numPr>
          <w:ilvl w:val="0"/>
          <w:numId w:val="2"/>
        </w:numPr>
        <w:spacing w:after="0" w:afterAutospacing="0" w:before="0" w:beforeAutospacing="0" w:lineRule="auto"/>
        <w:ind w:left="1440" w:hanging="360"/>
        <w:jc w:val="both"/>
        <w:rPr>
          <w:u w:val="none"/>
        </w:rPr>
      </w:pPr>
      <w:r w:rsidDel="00000000" w:rsidR="00000000" w:rsidRPr="00000000">
        <w:rPr>
          <w:rtl w:val="0"/>
        </w:rPr>
        <w:t xml:space="preserve">Not practical for production.</w:t>
      </w:r>
    </w:p>
    <w:p w:rsidR="00000000" w:rsidDel="00000000" w:rsidP="00000000" w:rsidRDefault="00000000" w:rsidRPr="00000000" w14:paraId="00000061">
      <w:pPr>
        <w:numPr>
          <w:ilvl w:val="0"/>
          <w:numId w:val="2"/>
        </w:numPr>
        <w:spacing w:after="0" w:afterAutospacing="0" w:before="0" w:beforeAutospacing="0" w:lineRule="auto"/>
        <w:ind w:left="1440" w:hanging="360"/>
        <w:jc w:val="both"/>
        <w:rPr>
          <w:u w:val="none"/>
        </w:rPr>
      </w:pPr>
      <w:r w:rsidDel="00000000" w:rsidR="00000000" w:rsidRPr="00000000">
        <w:rPr>
          <w:rtl w:val="0"/>
        </w:rPr>
        <w:t xml:space="preserve">No debugging tools or community support.</w:t>
      </w:r>
    </w:p>
    <w:p w:rsidR="00000000" w:rsidDel="00000000" w:rsidP="00000000" w:rsidRDefault="00000000" w:rsidRPr="00000000" w14:paraId="00000062">
      <w:pPr>
        <w:numPr>
          <w:ilvl w:val="0"/>
          <w:numId w:val="2"/>
        </w:numPr>
        <w:spacing w:after="240" w:before="0" w:beforeAutospacing="0" w:lineRule="auto"/>
        <w:ind w:left="1440" w:hanging="360"/>
        <w:jc w:val="both"/>
        <w:rPr>
          <w:u w:val="none"/>
        </w:rPr>
      </w:pPr>
      <w:r w:rsidDel="00000000" w:rsidR="00000000" w:rsidRPr="00000000">
        <w:rPr>
          <w:rtl w:val="0"/>
        </w:rPr>
        <w:t xml:space="preserve">Limited documentation</w:t>
      </w:r>
    </w:p>
    <w:p w:rsidR="00000000" w:rsidDel="00000000" w:rsidP="00000000" w:rsidRDefault="00000000" w:rsidRPr="00000000" w14:paraId="00000063">
      <w:pPr>
        <w:ind w:left="0" w:firstLine="0"/>
        <w:jc w:val="both"/>
        <w:rPr/>
      </w:pPr>
      <w:r w:rsidDel="00000000" w:rsidR="00000000" w:rsidRPr="00000000">
        <w:rPr>
          <w:rtl w:val="0"/>
        </w:rPr>
      </w:r>
    </w:p>
    <w:p w:rsidR="00000000" w:rsidDel="00000000" w:rsidP="00000000" w:rsidRDefault="00000000" w:rsidRPr="00000000" w14:paraId="00000064">
      <w:pPr>
        <w:ind w:left="0" w:firstLine="0"/>
        <w:jc w:val="both"/>
        <w:rPr/>
      </w:pPr>
      <w:r w:rsidDel="00000000" w:rsidR="00000000" w:rsidRPr="00000000">
        <w:rPr>
          <w:rtl w:val="0"/>
        </w:rPr>
      </w:r>
    </w:p>
    <w:p w:rsidR="00000000" w:rsidDel="00000000" w:rsidP="00000000" w:rsidRDefault="00000000" w:rsidRPr="00000000" w14:paraId="00000065">
      <w:pPr>
        <w:ind w:left="0" w:firstLine="0"/>
        <w:jc w:val="both"/>
        <w:rPr/>
      </w:pPr>
      <w:r w:rsidDel="00000000" w:rsidR="00000000" w:rsidRPr="00000000">
        <w:rPr>
          <w:rtl w:val="0"/>
        </w:rPr>
      </w:r>
    </w:p>
    <w:p w:rsidR="00000000" w:rsidDel="00000000" w:rsidP="00000000" w:rsidRDefault="00000000" w:rsidRPr="00000000" w14:paraId="00000066">
      <w:pPr>
        <w:ind w:left="0" w:firstLine="0"/>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References:</w:t>
      </w:r>
    </w:p>
    <w:p w:rsidR="00000000" w:rsidDel="00000000" w:rsidP="00000000" w:rsidRDefault="00000000" w:rsidRPr="00000000" w14:paraId="00000068">
      <w:pPr>
        <w:jc w:val="both"/>
        <w:rPr/>
      </w:pPr>
      <w:hyperlink r:id="rId10">
        <w:r w:rsidDel="00000000" w:rsidR="00000000" w:rsidRPr="00000000">
          <w:rPr>
            <w:color w:val="1155cc"/>
            <w:u w:val="single"/>
            <w:rtl w:val="0"/>
          </w:rPr>
          <w:t xml:space="preserve">https://www.tutorialspoint.com/lolcode/lolcode_types.htm</w:t>
        </w:r>
      </w:hyperlink>
      <w:r w:rsidDel="00000000" w:rsidR="00000000" w:rsidRPr="00000000">
        <w:rPr>
          <w:rtl w:val="0"/>
        </w:rPr>
      </w:r>
    </w:p>
    <w:p w:rsidR="00000000" w:rsidDel="00000000" w:rsidP="00000000" w:rsidRDefault="00000000" w:rsidRPr="00000000" w14:paraId="00000069">
      <w:pPr>
        <w:jc w:val="both"/>
        <w:rPr/>
      </w:pPr>
      <w:hyperlink r:id="rId11">
        <w:r w:rsidDel="00000000" w:rsidR="00000000" w:rsidRPr="00000000">
          <w:rPr>
            <w:color w:val="1155cc"/>
            <w:u w:val="single"/>
            <w:rtl w:val="0"/>
          </w:rPr>
          <w:t xml:space="preserve">https://www.tutorialspoint.com/lolcode/lolcode_tutorial.pdf</w:t>
        </w:r>
      </w:hyperlink>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tutorialspoint.com/lolcode/lolcode_tutorial.pdf" TargetMode="External"/><Relationship Id="rId10" Type="http://schemas.openxmlformats.org/officeDocument/2006/relationships/hyperlink" Target="https://www.tutorialspoint.com/lolcode/lolcode_types.htm"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