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TRABALHO n</w:t>
      </w:r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2: especificação da sintaxe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 linguagem 2020.2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4" w:val="dotted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-5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etween w:color="000000" w:space="1" w:sz="4" w:val="dotted"/>
        </w:pBdr>
        <w:ind w:left="-567" w:right="-567" w:firstLine="0"/>
        <w:rPr>
          <w:rFonts w:ascii="Arial" w:cs="Arial" w:eastAsia="Arial" w:hAnsi="Arial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INSTRUÇÕES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40" w:before="40" w:lineRule="auto"/>
        <w:ind w:left="357" w:hanging="35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trabalho deve ser desenvolvido pela mesma equipe do desenvolvimento do compilador.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40" w:before="40" w:lineRule="auto"/>
        <w:ind w:left="357" w:hanging="35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especificação do TRABALHO nº2 estará disponível no AVA3, na aba COMPILADOR,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trabalho no2.doc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 partir das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22h30 do dia 21 de setembro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40" w:before="40" w:lineRule="auto"/>
        <w:ind w:left="357" w:hanging="35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Coloque o nome dos integrantes da equipe e as respostas das questões nos campos apropriados.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40" w:before="40" w:lineRule="auto"/>
        <w:ind w:left="357" w:hanging="35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Poste o arquivo com as respostas na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pasta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da sua equipe no AVA3, na aba COMPILADOR, até às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9h do dia 28 de setembro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4" w:val="dotted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-5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etween w:color="000000" w:space="1" w:sz="4" w:val="dotted"/>
        </w:pBdr>
        <w:ind w:left="-567" w:right="-567" w:firstLine="0"/>
        <w:rPr>
          <w:rFonts w:ascii="Arial" w:cs="Arial" w:eastAsia="Arial" w:hAnsi="Arial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color w:val="ff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IDENTIFICAÇÃO:</w:t>
      </w:r>
    </w:p>
    <w:tbl>
      <w:tblPr>
        <w:tblStyle w:val="Table1"/>
        <w:tblW w:w="1084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4"/>
        <w:tblGridChange w:id="0">
          <w:tblGrid>
            <w:gridCol w:w="10844"/>
          </w:tblGrid>
        </w:tblGridChange>
      </w:tblGrid>
      <w:tr>
        <w:trPr>
          <w:trHeight w:val="164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pos="351"/>
              </w:tabs>
              <w:jc w:val="center"/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pos="351"/>
              </w:tabs>
              <w:jc w:val="center"/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Jadiel dos Santos</w:t>
            </w:r>
          </w:p>
          <w:p w:rsidR="00000000" w:rsidDel="00000000" w:rsidP="00000000" w:rsidRDefault="00000000" w:rsidRPr="00000000" w14:paraId="0000000E">
            <w:pPr>
              <w:tabs>
                <w:tab w:val="left" w:pos="351"/>
              </w:tabs>
              <w:jc w:val="center"/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Gian Carlo Giovanella</w:t>
            </w:r>
          </w:p>
          <w:p w:rsidR="00000000" w:rsidDel="00000000" w:rsidP="00000000" w:rsidRDefault="00000000" w:rsidRPr="00000000" w14:paraId="0000000F">
            <w:pPr>
              <w:tabs>
                <w:tab w:val="left" w:pos="351"/>
              </w:tabs>
              <w:jc w:val="center"/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Matheus Mahnke</w:t>
            </w:r>
          </w:p>
          <w:p w:rsidR="00000000" w:rsidDel="00000000" w:rsidP="00000000" w:rsidRDefault="00000000" w:rsidRPr="00000000" w14:paraId="00000010">
            <w:pPr>
              <w:tabs>
                <w:tab w:val="left" w:pos="351"/>
              </w:tabs>
              <w:jc w:val="center"/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4" w:val="dotted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-5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etween w:color="000000" w:space="1" w:sz="4" w:val="dotted"/>
        </w:pBdr>
        <w:ind w:left="-567" w:right="-567" w:firstLine="0"/>
        <w:rPr>
          <w:rFonts w:ascii="Arial" w:cs="Arial" w:eastAsia="Arial" w:hAnsi="Arial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Construa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UMA ÚNICA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gramática, usando a notação BNF, que defina as regras sintáticas para escrever um programa na linguagem 2020.2, conforme as descrições abaixo. Considere que: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símbolos terminais são os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tokens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especificados no TRABALHO n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1, além das palavras reservadas e dos símbolos especiais usados nas especificações (forma geral) apresentadas abaixo;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uma vez descrita a forma geral de uma estrutura sintática, a mesma “vale” para toda a linguagem, por exemplo, na forma geral de um programa foi descrita a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&lt;lista de comandos&gt;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sendo essa descrição válida para o programa, os comandos de seleção e de repetição;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regras sintáticas para o não-terminal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&lt;expressão&gt;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(expressões aritméticas, lógicas e relacionais) serão especificadas posteriormente.</w:t>
      </w:r>
    </w:p>
    <w:p w:rsidR="00000000" w:rsidDel="00000000" w:rsidP="00000000" w:rsidRDefault="00000000" w:rsidRPr="00000000" w14:paraId="00000017">
      <w:pPr>
        <w:pBdr>
          <w:between w:color="000000" w:space="1" w:sz="4" w:val="dotted"/>
        </w:pBdr>
        <w:jc w:val="both"/>
        <w:rPr>
          <w:rFonts w:ascii="Arial" w:cs="Arial" w:eastAsia="Arial" w:hAnsi="Arial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etween w:color="000000" w:space="1" w:sz="4" w:val="dotted"/>
        </w:pBdr>
        <w:jc w:val="both"/>
        <w:rPr>
          <w:rFonts w:ascii="Arial" w:cs="Arial" w:eastAsia="Arial" w:hAnsi="Arial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forma geral de um programa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63500</wp:posOffset>
                </wp:positionV>
                <wp:extent cx="1722120" cy="276860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84940" y="3641570"/>
                          <a:ext cx="1722120" cy="276860"/>
                          <a:chOff x="4484940" y="3641570"/>
                          <a:chExt cx="1722120" cy="276860"/>
                        </a:xfrm>
                      </wpg:grpSpPr>
                      <wpg:grpSp>
                        <wpg:cNvGrpSpPr/>
                        <wpg:grpSpPr>
                          <a:xfrm>
                            <a:off x="4484940" y="3641570"/>
                            <a:ext cx="1722120" cy="276860"/>
                            <a:chOff x="5810" y="9138"/>
                            <a:chExt cx="2712" cy="43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810" y="9138"/>
                              <a:ext cx="2700" cy="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810" y="9363"/>
                              <a:ext cx="32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302" y="9353"/>
                              <a:ext cx="22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oval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121" y="9138"/>
                              <a:ext cx="2171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lista de comandos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63500</wp:posOffset>
                </wp:positionV>
                <wp:extent cx="1722120" cy="276860"/>
                <wp:effectExtent b="0" l="0" r="0" t="0"/>
                <wp:wrapNone/>
                <wp:docPr id="2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2120" cy="276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&lt;lista de comandos&gt;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 conter uma ou mais ocorrências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&lt;comando&gt;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s. 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&lt;comando&gt;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podem ser de atribuição, de entrada de dados, de saída de dados, de seleção ou de repetição, conforme especificado abaixo</w:t>
      </w:r>
    </w:p>
    <w:p w:rsidR="00000000" w:rsidDel="00000000" w:rsidP="00000000" w:rsidRDefault="00000000" w:rsidRPr="00000000" w14:paraId="0000001F">
      <w:pPr>
        <w:pBdr>
          <w:between w:color="000000" w:space="1" w:sz="4" w:val="dotted"/>
        </w:pBdr>
        <w:jc w:val="both"/>
        <w:rPr>
          <w:rFonts w:ascii="Arial" w:cs="Arial" w:eastAsia="Arial" w:hAnsi="Arial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etween w:color="000000" w:space="1" w:sz="4" w:val="dotted"/>
        </w:pBdr>
        <w:jc w:val="both"/>
        <w:rPr>
          <w:rFonts w:ascii="Arial" w:cs="Arial" w:eastAsia="Arial" w:hAnsi="Arial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forma geral do comando de atribuição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identificador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&lt;expressão&gt;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709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identificador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&lt;expressão&gt;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709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identificador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&lt;expressão&gt;</w:t>
      </w:r>
    </w:p>
    <w:p w:rsidR="00000000" w:rsidDel="00000000" w:rsidP="00000000" w:rsidRDefault="00000000" w:rsidRPr="00000000" w14:paraId="00000025">
      <w:pPr>
        <w:pBdr>
          <w:between w:color="000000" w:space="1" w:sz="4" w:val="dotted"/>
        </w:pBdr>
        <w:jc w:val="both"/>
        <w:rPr>
          <w:rFonts w:ascii="Arial" w:cs="Arial" w:eastAsia="Arial" w:hAnsi="Arial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etween w:color="000000" w:space="1" w:sz="4" w:val="dotted"/>
        </w:pBdr>
        <w:jc w:val="both"/>
        <w:rPr>
          <w:rFonts w:ascii="Arial" w:cs="Arial" w:eastAsia="Arial" w:hAnsi="Arial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rtl w:val="0"/>
        </w:rPr>
        <w:t xml:space="preserve">forma geral do comando de entrada de dados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identificador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input 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cte_str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709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        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identificador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&lt;tipo&gt;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input 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cte_str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cte_str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opcional.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&lt;tipo&gt;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pode ser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etween w:color="000000" w:space="1" w:sz="4" w:val="dotted"/>
        </w:pBdr>
        <w:tabs>
          <w:tab w:val="left" w:pos="708"/>
        </w:tabs>
        <w:jc w:val="both"/>
        <w:rPr>
          <w:rFonts w:ascii="Arial" w:cs="Arial" w:eastAsia="Arial" w:hAnsi="Arial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etween w:color="000000" w:space="1" w:sz="4" w:val="dotted"/>
        </w:pBdr>
        <w:tabs>
          <w:tab w:val="left" w:pos="708"/>
        </w:tabs>
        <w:jc w:val="both"/>
        <w:rPr>
          <w:rFonts w:ascii="Arial" w:cs="Arial" w:eastAsia="Arial" w:hAnsi="Arial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708"/>
        </w:tabs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forma geral dos comandos de saída de dados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 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&lt;lista de expressões&gt;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&lt;lista de expressões&gt;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deve conter uma ocorrência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&lt;expressão&gt;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Caso existam mais ocorrências, as mesmas são separadas uns das outras por vírgula 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33">
      <w:pPr>
        <w:pBdr>
          <w:between w:color="000000" w:space="1" w:sz="4" w:val="dotted"/>
        </w:pBdr>
        <w:jc w:val="both"/>
        <w:rPr>
          <w:rFonts w:ascii="Arial" w:cs="Arial" w:eastAsia="Arial" w:hAnsi="Arial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etween w:color="000000" w:space="1" w:sz="4" w:val="dotted"/>
        </w:pBdr>
        <w:jc w:val="both"/>
        <w:rPr>
          <w:rFonts w:ascii="Arial" w:cs="Arial" w:eastAsia="Arial" w:hAnsi="Arial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forma geral do comando de seleção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&lt;expressão&gt; : &lt;lista de comandos&gt;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&lt;expressão&gt; : &lt;lista de comandos&gt;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else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&lt;lista de comandos&gt;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onde: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cláusula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&lt;expressão&gt; : &lt;lista de comandos&gt;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 ocorrer zero ou mais vezes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cláusula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else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&lt;lista de comandos&gt;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opcional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between w:color="000000" w:space="1" w:sz="4" w:val="dotted"/>
        </w:pBdr>
        <w:jc w:val="both"/>
        <w:rPr>
          <w:rFonts w:ascii="Arial" w:cs="Arial" w:eastAsia="Arial" w:hAnsi="Arial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etween w:color="000000" w:space="1" w:sz="4" w:val="dotted"/>
        </w:pBdr>
        <w:jc w:val="both"/>
        <w:rPr>
          <w:rFonts w:ascii="Arial" w:cs="Arial" w:eastAsia="Arial" w:hAnsi="Arial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708"/>
        </w:tabs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forma geral do comando de repetição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&lt;expressão&gt;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&lt;lista de comandos&gt;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709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identificador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&lt;expressão&gt;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&lt;lista de comandos&gt;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709"/>
        </w:tabs>
        <w:spacing w:after="0" w:before="0" w:line="240" w:lineRule="auto"/>
        <w:ind w:left="0" w:right="0" w:firstLine="0"/>
        <w:jc w:val="both"/>
        <w:rPr>
          <w:b w:val="1"/>
          <w:sz w:val="4"/>
          <w:szCs w:val="4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identificador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identificador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&lt;lista de comandos&gt;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51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colocar aqui a gramática usando notação BNF</w:t>
      </w:r>
      <w:r w:rsidDel="00000000" w:rsidR="00000000" w:rsidRPr="00000000">
        <w:rPr>
          <w:rtl w:val="0"/>
        </w:rPr>
      </w:r>
    </w:p>
    <w:tbl>
      <w:tblPr>
        <w:tblStyle w:val="Table2"/>
        <w:tblW w:w="1084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4"/>
        <w:tblGridChange w:id="0">
          <w:tblGrid>
            <w:gridCol w:w="10844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gramática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pos="351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&lt;programa&gt; ::= &lt;lista_comandos&gt;</w:t>
            </w:r>
          </w:p>
          <w:p w:rsidR="00000000" w:rsidDel="00000000" w:rsidP="00000000" w:rsidRDefault="00000000" w:rsidRPr="00000000" w14:paraId="00000046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&lt;lista_comandos&gt; ::= &lt;comando&gt; | &lt;comando&gt; &lt;lista_comandos&gt;</w:t>
            </w:r>
          </w:p>
          <w:p w:rsidR="00000000" w:rsidDel="00000000" w:rsidP="00000000" w:rsidRDefault="00000000" w:rsidRPr="00000000" w14:paraId="00000048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&lt;comando&gt; ::= &lt;atribuicao&gt; | &lt;entrada_dados&gt; | &lt;saida_dados&gt; | &lt;selecao&gt; | &lt;repeticao&gt;</w:t>
            </w:r>
          </w:p>
          <w:p w:rsidR="00000000" w:rsidDel="00000000" w:rsidP="00000000" w:rsidRDefault="00000000" w:rsidRPr="00000000" w14:paraId="0000004A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&lt;atribuicao&gt; ::= identificador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&lt;expressao&gt; | identificador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+=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&lt;expressao&gt; | identificador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-=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&lt;expressao&gt;</w:t>
            </w:r>
          </w:p>
          <w:p w:rsidR="00000000" w:rsidDel="00000000" w:rsidP="00000000" w:rsidRDefault="00000000" w:rsidRPr="00000000" w14:paraId="0000004C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pos="351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&lt;entrada_dados&gt; ::= identificador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=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&lt;entrada&gt;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| identificador = &lt;tipo&gt;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&lt;entrada&gt;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&lt;entrada&gt; ::=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cte_str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| î</w:t>
            </w:r>
          </w:p>
          <w:p w:rsidR="00000000" w:rsidDel="00000000" w:rsidP="00000000" w:rsidRDefault="00000000" w:rsidRPr="00000000" w14:paraId="00000050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pos="351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&lt;tipo&gt; ::=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str</w:t>
            </w:r>
          </w:p>
          <w:p w:rsidR="00000000" w:rsidDel="00000000" w:rsidP="00000000" w:rsidRDefault="00000000" w:rsidRPr="00000000" w14:paraId="00000052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pos="351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&lt;saida_dados&gt; ::=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print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&lt;lista_expressoes&gt;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&lt;lista_expressoes&gt; ::= &lt;expressao&gt; | &lt;expressao&gt;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&lt;lista_expressoes&gt;</w:t>
            </w:r>
          </w:p>
          <w:p w:rsidR="00000000" w:rsidDel="00000000" w:rsidP="00000000" w:rsidRDefault="00000000" w:rsidRPr="00000000" w14:paraId="00000056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pos="351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&lt;selecao&gt; ::=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&lt;expressao&gt;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&lt;lista_comandos&gt; &lt;senao_se&gt; &lt;senao&gt;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58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&lt;senao_se&gt; ::=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elif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&lt;expressao&gt;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&lt;lista_comandos&gt; &lt;senao_se&gt; | î</w:t>
            </w:r>
          </w:p>
          <w:p w:rsidR="00000000" w:rsidDel="00000000" w:rsidP="00000000" w:rsidRDefault="00000000" w:rsidRPr="00000000" w14:paraId="0000005A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&lt;senao&gt; ::=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&lt;lista_comandos&gt; | î</w:t>
            </w:r>
          </w:p>
          <w:p w:rsidR="00000000" w:rsidDel="00000000" w:rsidP="00000000" w:rsidRDefault="00000000" w:rsidRPr="00000000" w14:paraId="0000005C">
            <w:pPr>
              <w:tabs>
                <w:tab w:val="left" w:pos="35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pos="351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&lt;repeticao&gt; ::=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&lt;expressao&gt;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&lt;lista_comandos&gt;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end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identificador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range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&lt;expressao&gt;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&lt;lista_comandos&gt;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end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identificador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identificador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&lt;lista_comandos&gt;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5E">
            <w:pPr>
              <w:tabs>
                <w:tab w:val="left" w:pos="351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/>
      <w:pgMar w:bottom="567" w:top="567" w:left="567" w:right="567" w:header="56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i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0"/>
      <w:spacing w:after="40" w:before="40" w:lineRule="auto"/>
      <w:jc w:val="both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  <w:qFormat w:val="1"/>
    <w:rsid w:val="00A900B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 w:val="1"/>
    <w:pPr>
      <w:keepNext w:val="1"/>
      <w:jc w:val="both"/>
      <w:outlineLvl w:val="0"/>
    </w:pPr>
    <w:rPr>
      <w:rFonts w:ascii="Arial" w:hAnsi="Arial"/>
      <w:i w:val="1"/>
      <w:iCs w:val="1"/>
      <w:sz w:val="18"/>
      <w:lang w:eastAsia="x-none" w:val="x-none"/>
    </w:rPr>
  </w:style>
  <w:style w:type="paragraph" w:styleId="Ttulo2">
    <w:name w:val="heading 2"/>
    <w:basedOn w:val="Normal"/>
    <w:next w:val="Normal"/>
    <w:qFormat w:val="1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qFormat w:val="1"/>
    <w:pPr>
      <w:keepNext w:val="1"/>
      <w:widowControl w:val="0"/>
      <w:spacing w:after="40" w:before="40"/>
      <w:jc w:val="both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qFormat w:val="1"/>
    <w:pPr>
      <w:keepNext w:val="1"/>
      <w:autoSpaceDE w:val="0"/>
      <w:autoSpaceDN w:val="0"/>
      <w:adjustRightInd w:val="0"/>
      <w:jc w:val="center"/>
      <w:outlineLvl w:val="3"/>
    </w:pPr>
    <w:rPr>
      <w:rFonts w:ascii="Arial" w:hAnsi="Arial"/>
      <w:b w:val="1"/>
    </w:rPr>
  </w:style>
  <w:style w:type="paragraph" w:styleId="Ttulo5">
    <w:name w:val="heading 5"/>
    <w:basedOn w:val="Normal"/>
    <w:next w:val="Normal"/>
    <w:qFormat w:val="1"/>
    <w:pPr>
      <w:tabs>
        <w:tab w:val="num" w:pos="1440"/>
      </w:tabs>
      <w:spacing w:after="60" w:before="240"/>
      <w:ind w:left="1008" w:hanging="1008"/>
      <w:outlineLvl w:val="4"/>
    </w:pPr>
    <w:rPr>
      <w:sz w:val="22"/>
      <w:szCs w:val="20"/>
    </w:rPr>
  </w:style>
  <w:style w:type="paragraph" w:styleId="Ttulo6">
    <w:name w:val="heading 6"/>
    <w:basedOn w:val="Normal"/>
    <w:next w:val="Normal"/>
    <w:qFormat w:val="1"/>
    <w:pPr>
      <w:tabs>
        <w:tab w:val="num" w:pos="1152"/>
      </w:tabs>
      <w:spacing w:after="60" w:before="240"/>
      <w:ind w:left="1152" w:hanging="1152"/>
      <w:outlineLvl w:val="5"/>
    </w:pPr>
    <w:rPr>
      <w:i w:val="1"/>
      <w:sz w:val="22"/>
      <w:szCs w:val="20"/>
    </w:rPr>
  </w:style>
  <w:style w:type="paragraph" w:styleId="Ttulo7">
    <w:name w:val="heading 7"/>
    <w:basedOn w:val="Normal"/>
    <w:next w:val="Normal"/>
    <w:qFormat w:val="1"/>
    <w:pPr>
      <w:tabs>
        <w:tab w:val="num" w:pos="1296"/>
      </w:tabs>
      <w:spacing w:after="60" w:before="240"/>
      <w:ind w:left="1296" w:hanging="1296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 w:val="1"/>
    <w:pPr>
      <w:tabs>
        <w:tab w:val="num" w:pos="1440"/>
      </w:tabs>
      <w:spacing w:after="60" w:before="240"/>
      <w:ind w:left="1440" w:hanging="1440"/>
      <w:outlineLvl w:val="7"/>
    </w:pPr>
    <w:rPr>
      <w:rFonts w:ascii="Arial" w:hAnsi="Arial"/>
      <w:i w:val="1"/>
      <w:sz w:val="20"/>
      <w:szCs w:val="20"/>
    </w:rPr>
  </w:style>
  <w:style w:type="paragraph" w:styleId="Ttulo9">
    <w:name w:val="heading 9"/>
    <w:basedOn w:val="Normal"/>
    <w:next w:val="Normal"/>
    <w:qFormat w:val="1"/>
    <w:pPr>
      <w:tabs>
        <w:tab w:val="num" w:pos="1584"/>
      </w:tabs>
      <w:spacing w:after="60" w:before="240"/>
      <w:ind w:left="1584" w:hanging="1584"/>
      <w:outlineLvl w:val="8"/>
    </w:pPr>
    <w:rPr>
      <w:rFonts w:ascii="Arial" w:hAnsi="Arial"/>
      <w:b w:val="1"/>
      <w:i w:val="1"/>
      <w:sz w:val="18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BE-ttulo2" w:customStyle="1">
    <w:name w:val="BE-título 2"/>
    <w:basedOn w:val="Ttulo2"/>
    <w:autoRedefine w:val="1"/>
    <w:pPr>
      <w:numPr>
        <w:ilvl w:val="1"/>
        <w:numId w:val="1"/>
      </w:numPr>
      <w:spacing w:after="240" w:before="360"/>
      <w:jc w:val="both"/>
    </w:pPr>
    <w:rPr>
      <w:rFonts w:ascii="Times" w:cs="Times New Roman" w:hAnsi="Times"/>
      <w:b w:val="0"/>
      <w:bCs w:val="0"/>
      <w:i w:val="0"/>
      <w:iCs w:val="0"/>
      <w:caps w:val="1"/>
      <w:color w:val="000000"/>
      <w:sz w:val="24"/>
      <w:szCs w:val="20"/>
    </w:rPr>
  </w:style>
  <w:style w:type="paragraph" w:styleId="BE-titulo2" w:customStyle="1">
    <w:name w:val="BE-titulo 2"/>
    <w:basedOn w:val="Normal"/>
    <w:autoRedefine w:val="1"/>
    <w:pPr>
      <w:keepNext w:val="1"/>
      <w:numPr>
        <w:numId w:val="2"/>
      </w:numPr>
      <w:tabs>
        <w:tab w:val="left" w:pos="284"/>
      </w:tabs>
      <w:spacing w:after="120" w:before="240"/>
      <w:jc w:val="both"/>
      <w:outlineLvl w:val="0"/>
    </w:pPr>
    <w:rPr>
      <w:rFonts w:ascii="Times" w:hAnsi="Times"/>
      <w:bCs w:val="1"/>
      <w:caps w:val="1"/>
      <w:color w:val="000000"/>
      <w:kern w:val="28"/>
      <w:szCs w:val="20"/>
    </w:rPr>
  </w:style>
  <w:style w:type="paragraph" w:styleId="TF-RESUMOTEXTO" w:customStyle="1">
    <w:name w:val="TF-RESUMO TEXTO"/>
    <w:next w:val="Normal"/>
    <w:autoRedefine w:val="1"/>
    <w:pPr>
      <w:jc w:val="both"/>
    </w:pPr>
    <w:rPr>
      <w:color w:val="000000"/>
      <w:sz w:val="24"/>
    </w:rPr>
  </w:style>
  <w:style w:type="paragraph" w:styleId="TF-LISTAILUSTRACOESTITULO" w:customStyle="1">
    <w:name w:val="TF-LISTA ILUSTRACOES TITULO"/>
    <w:next w:val="ndicedeilustraes"/>
    <w:pPr>
      <w:pageBreakBefore w:val="1"/>
      <w:spacing w:after="840"/>
      <w:jc w:val="center"/>
    </w:pPr>
    <w:rPr>
      <w:b w:val="1"/>
      <w:caps w:val="1"/>
      <w:color w:val="000000"/>
      <w:sz w:val="24"/>
      <w:lang w:val="en-US"/>
    </w:rPr>
  </w:style>
  <w:style w:type="paragraph" w:styleId="ndicedeilustraes">
    <w:name w:val="table of figures"/>
    <w:basedOn w:val="Normal"/>
    <w:next w:val="Normal"/>
    <w:semiHidden w:val="1"/>
    <w:pPr>
      <w:ind w:left="480" w:hanging="480"/>
    </w:pPr>
  </w:style>
  <w:style w:type="paragraph" w:styleId="TF-CP" w:customStyle="1">
    <w:name w:val="TF-CP"/>
    <w:basedOn w:val="Normal"/>
    <w:pPr>
      <w:spacing w:line="480" w:lineRule="auto"/>
      <w:jc w:val="center"/>
    </w:pPr>
    <w:rPr>
      <w:b w:val="1"/>
      <w:caps w:val="1"/>
      <w:color w:val="000000"/>
    </w:rPr>
  </w:style>
  <w:style w:type="paragraph" w:styleId="TF-CP-TITULO" w:customStyle="1">
    <w:name w:val="TF-CP-TITULO"/>
    <w:basedOn w:val="TF-CP"/>
    <w:pPr>
      <w:spacing w:before="6000"/>
    </w:pPr>
    <w:rPr>
      <w:sz w:val="32"/>
    </w:rPr>
  </w:style>
  <w:style w:type="character" w:styleId="CdigoHTML">
    <w:name w:val="HTML Code"/>
    <w:uiPriority w:val="99"/>
    <w:rPr>
      <w:rFonts w:ascii="Courier New" w:cs="Courier New" w:eastAsia="Courier New" w:hAnsi="Courier New" w:hint="default"/>
      <w:sz w:val="20"/>
      <w:szCs w:val="20"/>
    </w:rPr>
  </w:style>
  <w:style w:type="character" w:styleId="Hyperlink">
    <w:name w:val="Hyperlink"/>
    <w:rPr>
      <w:color w:val="0000bb"/>
      <w:u w:val="single"/>
    </w:rPr>
  </w:style>
  <w:style w:type="paragraph" w:styleId="Pr-formataoHTML">
    <w:name w:val="HTML Preformatted"/>
    <w:basedOn w:val="Normal"/>
    <w:link w:val="Pr-formataoHTML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eastAsia="x-none" w:val="x-none"/>
    </w:rPr>
  </w:style>
  <w:style w:type="character" w:styleId="MquinadeescreverHTML">
    <w:name w:val="HTML Typewriter"/>
    <w:uiPriority w:val="99"/>
    <w:rPr>
      <w:rFonts w:ascii="Courier New" w:cs="Courier New" w:eastAsia="Courier New" w:hAnsi="Courier New" w:hint="default"/>
      <w:sz w:val="20"/>
      <w:szCs w:val="20"/>
    </w:rPr>
  </w:style>
  <w:style w:type="character" w:styleId="VarivelHTML">
    <w:name w:val="HTML Variable"/>
    <w:rPr>
      <w:rFonts w:ascii="Times" w:cs="Times" w:hAnsi="Times" w:hint="default"/>
      <w:b w:val="0"/>
      <w:bCs w:val="0"/>
      <w:i w:val="1"/>
      <w:iCs w:val="1"/>
    </w:rPr>
  </w:style>
  <w:style w:type="paragraph" w:styleId="NormalWeb">
    <w:name w:val="Normal (Web)"/>
    <w:basedOn w:val="Normal"/>
    <w:uiPriority w:val="99"/>
    <w:pPr>
      <w:spacing w:after="100" w:afterAutospacing="1" w:before="100" w:beforeAutospacing="1"/>
    </w:pPr>
  </w:style>
  <w:style w:type="paragraph" w:styleId="Partesuperior-zdoformulrio">
    <w:name w:val="HTML Top of Form"/>
    <w:basedOn w:val="Normal"/>
    <w:next w:val="Normal"/>
    <w:hidden w:val="1"/>
    <w:pPr>
      <w:pBdr>
        <w:bottom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paragraph" w:styleId="Recuodecorpodetexto">
    <w:name w:val="Body Text Indent"/>
    <w:basedOn w:val="Normal"/>
    <w:pPr>
      <w:tabs>
        <w:tab w:val="left" w:pos="284"/>
      </w:tabs>
      <w:ind w:left="284" w:hanging="284"/>
      <w:jc w:val="both"/>
    </w:pPr>
    <w:rPr>
      <w:rFonts w:ascii="Arial" w:hAnsi="Arial"/>
      <w:sz w:val="18"/>
      <w:szCs w:val="20"/>
    </w:rPr>
  </w:style>
  <w:style w:type="character" w:styleId="HiperlinkVisitado">
    <w:name w:val="FollowedHyperlink"/>
    <w:uiPriority w:val="99"/>
    <w:rPr>
      <w:color w:val="800080"/>
      <w:u w:val="single"/>
    </w:rPr>
  </w:style>
  <w:style w:type="character" w:styleId="Forte">
    <w:name w:val="Strong"/>
    <w:qFormat w:val="1"/>
    <w:rPr>
      <w:b w:val="1"/>
      <w:bCs w:val="1"/>
    </w:rPr>
  </w:style>
  <w:style w:type="paragraph" w:styleId="Corpodetexto">
    <w:name w:val="Body Text"/>
    <w:basedOn w:val="Normal"/>
    <w:link w:val="CorpodetextoChar"/>
    <w:rPr>
      <w:color w:val="000000"/>
      <w:szCs w:val="20"/>
      <w:lang w:eastAsia="x-none" w:val="x-none"/>
    </w:rPr>
  </w:style>
  <w:style w:type="paragraph" w:styleId="Corpodetexto2">
    <w:name w:val="Body Text 2"/>
    <w:basedOn w:val="Normal"/>
    <w:link w:val="Corpodetexto2Char"/>
    <w:pPr>
      <w:jc w:val="both"/>
    </w:pPr>
    <w:rPr>
      <w:rFonts w:ascii="Arial" w:hAnsi="Arial"/>
      <w:sz w:val="20"/>
      <w:szCs w:val="20"/>
      <w:lang w:eastAsia="x-none" w:val="x-none"/>
    </w:rPr>
  </w:style>
  <w:style w:type="paragraph" w:styleId="Ttulo">
    <w:name w:val="Title"/>
    <w:basedOn w:val="Normal"/>
    <w:qFormat w:val="1"/>
    <w:pPr>
      <w:jc w:val="center"/>
    </w:pPr>
    <w:rPr>
      <w:rFonts w:ascii="Arial" w:hAnsi="Arial"/>
      <w:b w:val="1"/>
      <w:szCs w:val="20"/>
    </w:rPr>
  </w:style>
  <w:style w:type="paragraph" w:styleId="Textodenotaderodap">
    <w:name w:val="footnote text"/>
    <w:basedOn w:val="Normal"/>
    <w:semiHidden w:val="1"/>
    <w:rPr>
      <w:sz w:val="20"/>
      <w:szCs w:val="20"/>
    </w:rPr>
  </w:style>
  <w:style w:type="character" w:styleId="Refdenotaderodap">
    <w:name w:val="footnote reference"/>
    <w:semiHidden w:val="1"/>
    <w:rPr>
      <w:vertAlign w:val="superscript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nfase">
    <w:name w:val="Emphasis"/>
    <w:uiPriority w:val="20"/>
    <w:qFormat w:val="1"/>
    <w:rPr>
      <w:i w:val="1"/>
      <w:iCs w:val="1"/>
    </w:rPr>
  </w:style>
  <w:style w:type="paragraph" w:styleId="Recuodecorpodetexto3">
    <w:name w:val="Body Text Indent 3"/>
    <w:basedOn w:val="Normal"/>
    <w:link w:val="Recuodecorpodetexto3Char"/>
    <w:pPr>
      <w:spacing w:after="40" w:before="40"/>
      <w:ind w:left="709" w:hanging="284"/>
      <w:jc w:val="both"/>
    </w:pPr>
    <w:rPr>
      <w:rFonts w:ascii="Arial" w:cs="Arial" w:hAnsi="Arial"/>
      <w:sz w:val="18"/>
      <w:szCs w:val="28"/>
    </w:rPr>
  </w:style>
  <w:style w:type="table" w:styleId="Tabelacomgrade">
    <w:name w:val="Table Grid"/>
    <w:basedOn w:val="Tabelanormal"/>
    <w:rsid w:val="005D38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re" w:customStyle="1">
    <w:name w:val="pre"/>
    <w:basedOn w:val="Fontepargpadro"/>
    <w:rsid w:val="00A0250F"/>
  </w:style>
  <w:style w:type="paragraph" w:styleId="TF-TEXTO" w:customStyle="1">
    <w:name w:val="TF-TEXTO"/>
    <w:rsid w:val="00AF1DA2"/>
    <w:pPr>
      <w:widowControl w:val="0"/>
      <w:spacing w:line="480" w:lineRule="auto"/>
      <w:ind w:firstLine="680"/>
      <w:jc w:val="both"/>
    </w:pPr>
    <w:rPr>
      <w:sz w:val="24"/>
    </w:rPr>
  </w:style>
  <w:style w:type="character" w:styleId="Ttulo1Char" w:customStyle="1">
    <w:name w:val="Título 1 Char"/>
    <w:link w:val="Ttulo1"/>
    <w:rsid w:val="00AC115F"/>
    <w:rPr>
      <w:rFonts w:ascii="Arial" w:hAnsi="Arial"/>
      <w:i w:val="1"/>
      <w:iCs w:val="1"/>
      <w:sz w:val="18"/>
      <w:szCs w:val="24"/>
    </w:rPr>
  </w:style>
  <w:style w:type="paragraph" w:styleId="PargrafodaLista">
    <w:name w:val="List Paragraph"/>
    <w:basedOn w:val="Normal"/>
    <w:uiPriority w:val="34"/>
    <w:qFormat w:val="1"/>
    <w:rsid w:val="009B395C"/>
    <w:pPr>
      <w:ind w:left="708"/>
    </w:pPr>
  </w:style>
  <w:style w:type="character" w:styleId="Pr-formataoHTMLChar" w:customStyle="1">
    <w:name w:val="Pré-formatação HTML Char"/>
    <w:link w:val="Pr-formataoHTML"/>
    <w:rsid w:val="00AF3582"/>
    <w:rPr>
      <w:rFonts w:ascii="Courier New" w:cs="Courier New" w:eastAsia="Courier New" w:hAnsi="Courier New"/>
    </w:rPr>
  </w:style>
  <w:style w:type="character" w:styleId="Corpodetexto2Char" w:customStyle="1">
    <w:name w:val="Corpo de texto 2 Char"/>
    <w:link w:val="Corpodetexto2"/>
    <w:rsid w:val="00AF3582"/>
    <w:rPr>
      <w:rFonts w:ascii="Arial" w:hAnsi="Arial"/>
    </w:rPr>
  </w:style>
  <w:style w:type="character" w:styleId="CorpodetextoChar" w:customStyle="1">
    <w:name w:val="Corpo de texto Char"/>
    <w:link w:val="Corpodetexto"/>
    <w:rsid w:val="00326F46"/>
    <w:rPr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93420"/>
    <w:rPr>
      <w:rFonts w:ascii="Tahoma" w:hAnsi="Tahoma"/>
      <w:sz w:val="16"/>
      <w:szCs w:val="16"/>
      <w:lang w:eastAsia="x-none" w:val="x-none"/>
    </w:rPr>
  </w:style>
  <w:style w:type="character" w:styleId="TextodebaloChar" w:customStyle="1">
    <w:name w:val="Texto de balão Char"/>
    <w:link w:val="Textodebalo"/>
    <w:uiPriority w:val="99"/>
    <w:semiHidden w:val="1"/>
    <w:rsid w:val="00893420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C6171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C61713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 w:val="1"/>
    <w:rsid w:val="00C61713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C61713"/>
    <w:rPr>
      <w:sz w:val="24"/>
      <w:szCs w:val="24"/>
    </w:rPr>
  </w:style>
  <w:style w:type="character" w:styleId="apple-converted-space" w:customStyle="1">
    <w:name w:val="apple-converted-space"/>
    <w:rsid w:val="001B13E1"/>
  </w:style>
  <w:style w:type="character" w:styleId="Recuodecorpodetexto3Char" w:customStyle="1">
    <w:name w:val="Recuo de corpo de texto 3 Char"/>
    <w:link w:val="Recuodecorpodetexto3"/>
    <w:rsid w:val="00691F9F"/>
    <w:rPr>
      <w:rFonts w:ascii="Arial" w:cs="Arial" w:hAnsi="Arial"/>
      <w:sz w:val="18"/>
      <w:szCs w:val="28"/>
    </w:rPr>
  </w:style>
  <w:style w:type="character" w:styleId="apple-tab-span" w:customStyle="1">
    <w:name w:val="apple-tab-span"/>
    <w:rsid w:val="005A233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W+57kYbMzyjqeeuJPo9iAG76AQ==">AMUW2mVrtdOFSjIj8mJnfkA4uxczVw04ZpW8XXSXQDQahuno5Rwq+kA0kWFGvASF/PK/nSHLnPcJ5CpM1ol5E4vyesbBfXIomCt68z33yVpLgJJkyfxMLJ0=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2020-09-20T14:26:00Z</dcterms:created>
  <dc:creator>joyce</dc:creator>
</cp:coreProperties>
</file>