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5C" w:rsidRDefault="00B83B5C">
      <w:pPr>
        <w:rPr>
          <w:lang w:val="es-MX"/>
        </w:rPr>
      </w:pP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 xml:space="preserve">: </w:t>
      </w:r>
    </w:p>
    <w:p w:rsidR="00B83B5C" w:rsidRDefault="00B83B5C">
      <w:pPr>
        <w:rPr>
          <w:lang w:val="es-MX"/>
        </w:rPr>
      </w:pPr>
      <w:r>
        <w:rPr>
          <w:lang w:val="es-MX"/>
        </w:rPr>
        <w:t xml:space="preserve">El mecanismo que trata de asegurar una recuperación rápida de registros, en un solo acceso promedio, lleva el nombre de dispersión o </w:t>
      </w: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>.</w:t>
      </w:r>
    </w:p>
    <w:p w:rsidR="00B83B5C" w:rsidRDefault="00B83B5C">
      <w:pPr>
        <w:rPr>
          <w:lang w:val="es-MX"/>
        </w:rPr>
      </w:pPr>
      <w:r>
        <w:rPr>
          <w:lang w:val="es-MX"/>
        </w:rPr>
        <w:t xml:space="preserve">Definiciones de </w:t>
      </w: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 xml:space="preserve"> o dispersión: </w:t>
      </w:r>
    </w:p>
    <w:p w:rsidR="00B83B5C" w:rsidRDefault="00B83B5C">
      <w:pPr>
        <w:rPr>
          <w:lang w:val="es-MX"/>
        </w:rPr>
      </w:pPr>
      <w:proofErr w:type="spellStart"/>
      <w:r>
        <w:rPr>
          <w:lang w:val="es-MX"/>
        </w:rPr>
        <w:t>Tecnica</w:t>
      </w:r>
      <w:proofErr w:type="spellEnd"/>
      <w:r>
        <w:rPr>
          <w:lang w:val="es-MX"/>
        </w:rPr>
        <w:t xml:space="preserve"> para generar una dirección base única para una clave dada. La dispersión se usa cuando se requiere acceso rápido mediante una clave. </w:t>
      </w:r>
    </w:p>
    <w:p w:rsidR="00B83B5C" w:rsidRDefault="00B83B5C">
      <w:pPr>
        <w:rPr>
          <w:lang w:val="es-MX"/>
        </w:rPr>
      </w:pPr>
      <w:proofErr w:type="spellStart"/>
      <w:r>
        <w:rPr>
          <w:lang w:val="es-MX"/>
        </w:rPr>
        <w:t>Tecnica</w:t>
      </w:r>
      <w:proofErr w:type="spellEnd"/>
      <w:r>
        <w:rPr>
          <w:lang w:val="es-MX"/>
        </w:rPr>
        <w:t xml:space="preserve"> que convierte la clave asociada a un registro de datos en un numero aleatorio. El cual, posteriormente es utilizado para determinar donde se almacena dicho registro. </w:t>
      </w:r>
    </w:p>
    <w:p w:rsidR="00B83B5C" w:rsidRDefault="00B83B5C">
      <w:pPr>
        <w:rPr>
          <w:lang w:val="es-MX"/>
        </w:rPr>
      </w:pPr>
      <w:proofErr w:type="spellStart"/>
      <w:r>
        <w:rPr>
          <w:lang w:val="es-MX"/>
        </w:rPr>
        <w:t>Tecnica</w:t>
      </w:r>
      <w:proofErr w:type="spellEnd"/>
      <w:r>
        <w:rPr>
          <w:lang w:val="es-MX"/>
        </w:rPr>
        <w:t xml:space="preserve"> de almacenamiento y recuperación que usa una función para mapear registros en direcciones de almacenamiento en memoria secundaria. </w:t>
      </w:r>
    </w:p>
    <w:p w:rsidR="00B83B5C" w:rsidRDefault="00B83B5C">
      <w:pPr>
        <w:rPr>
          <w:lang w:val="es-MX"/>
        </w:rPr>
      </w:pPr>
    </w:p>
    <w:p w:rsidR="00B83B5C" w:rsidRDefault="00B83B5C">
      <w:pPr>
        <w:rPr>
          <w:lang w:val="es-MX"/>
        </w:rPr>
      </w:pPr>
      <w:r>
        <w:rPr>
          <w:lang w:val="es-MX"/>
        </w:rPr>
        <w:t xml:space="preserve">La técnica de dispersión, presenta una serie de atributos: </w:t>
      </w:r>
    </w:p>
    <w:p w:rsidR="00B83B5C" w:rsidRDefault="00B83B5C" w:rsidP="00B83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se requiere almacenamiento adicional. No es necesario tener una estructura auxiliar que </w:t>
      </w:r>
      <w:proofErr w:type="spellStart"/>
      <w:r>
        <w:rPr>
          <w:lang w:val="es-MX"/>
        </w:rPr>
        <w:t>actue</w:t>
      </w:r>
      <w:proofErr w:type="spellEnd"/>
      <w:r>
        <w:rPr>
          <w:lang w:val="es-MX"/>
        </w:rPr>
        <w:t xml:space="preserve"> como soporte para poder acceder rápidamente a la información. </w:t>
      </w:r>
    </w:p>
    <w:p w:rsidR="00B83B5C" w:rsidRDefault="00B83B5C" w:rsidP="00B83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Facilita la inserción y eliminación rápida de registros en el archivo. En general, con un solo acceso a disco un registro puede ser insertado o eliminado del archivo. </w:t>
      </w:r>
    </w:p>
    <w:p w:rsidR="00B83B5C" w:rsidRDefault="00B83B5C" w:rsidP="00B83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Localiza registros dentro del archivo con un solo acceso a disco. </w:t>
      </w:r>
    </w:p>
    <w:p w:rsidR="00B83B5C" w:rsidRDefault="00B83B5C" w:rsidP="00B83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bien no es posible asegurar que cualquier registro sea encontrado en un solo acceso, la gran mayoría de las búsquedas, serán efectivamente con un solo acceso a disco. </w:t>
      </w:r>
    </w:p>
    <w:p w:rsidR="00B83B5C" w:rsidRDefault="00B83B5C" w:rsidP="00B83B5C">
      <w:pPr>
        <w:rPr>
          <w:lang w:val="es-MX"/>
        </w:rPr>
      </w:pPr>
      <w:r>
        <w:rPr>
          <w:lang w:val="es-MX"/>
        </w:rPr>
        <w:t xml:space="preserve">Limitaciones de la técnica de dispersión: </w:t>
      </w:r>
    </w:p>
    <w:p w:rsidR="00B83B5C" w:rsidRDefault="00B83B5C" w:rsidP="00B83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es posible aplicarla </w:t>
      </w:r>
      <w:r w:rsidR="00313993">
        <w:rPr>
          <w:lang w:val="es-MX"/>
        </w:rPr>
        <w:t xml:space="preserve">en archivos con registros de longitud variable. </w:t>
      </w:r>
    </w:p>
    <w:p w:rsidR="00313993" w:rsidRDefault="00313993" w:rsidP="00B83B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es aplicable la función de Hash, sobre una clave secundaria.</w:t>
      </w:r>
    </w:p>
    <w:p w:rsidR="00313993" w:rsidRDefault="00313993" w:rsidP="00313993">
      <w:pPr>
        <w:rPr>
          <w:lang w:val="es-MX"/>
        </w:rPr>
      </w:pPr>
      <w:r>
        <w:rPr>
          <w:lang w:val="es-MX"/>
        </w:rPr>
        <w:t xml:space="preserve">Tipos de dispersión: </w:t>
      </w:r>
    </w:p>
    <w:p w:rsidR="00313993" w:rsidRDefault="00313993" w:rsidP="00313993">
      <w:pPr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denomica</w:t>
      </w:r>
      <w:proofErr w:type="spellEnd"/>
      <w:r>
        <w:rPr>
          <w:lang w:val="es-MX"/>
        </w:rPr>
        <w:t xml:space="preserve"> </w:t>
      </w:r>
      <w:proofErr w:type="spellStart"/>
      <w:r w:rsidRPr="00313993">
        <w:rPr>
          <w:b/>
          <w:lang w:val="es-MX"/>
        </w:rPr>
        <w:t>Hashing</w:t>
      </w:r>
      <w:proofErr w:type="spellEnd"/>
      <w:r>
        <w:rPr>
          <w:lang w:val="es-MX"/>
        </w:rPr>
        <w:t xml:space="preserve"> con espacio de direccionamiento </w:t>
      </w:r>
      <w:proofErr w:type="spellStart"/>
      <w:r w:rsidRPr="00313993">
        <w:rPr>
          <w:b/>
          <w:lang w:val="es-MX"/>
        </w:rPr>
        <w:t>estatico</w:t>
      </w:r>
      <w:proofErr w:type="spellEnd"/>
      <w:r>
        <w:rPr>
          <w:lang w:val="es-MX"/>
        </w:rPr>
        <w:t>, a aquella política donde el espacio disponible para dispersar los registros de un archivo de datos, está fijado previamente.</w:t>
      </w:r>
    </w:p>
    <w:p w:rsidR="00313993" w:rsidRDefault="00313993" w:rsidP="00313993">
      <w:pPr>
        <w:rPr>
          <w:lang w:val="es-MX"/>
        </w:rPr>
      </w:pPr>
      <w:r>
        <w:rPr>
          <w:lang w:val="es-MX"/>
        </w:rPr>
        <w:t xml:space="preserve">Se denomina </w:t>
      </w: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 xml:space="preserve"> con espacio de direccionamiento </w:t>
      </w:r>
      <w:proofErr w:type="spellStart"/>
      <w:r>
        <w:rPr>
          <w:lang w:val="es-MX"/>
        </w:rPr>
        <w:t>dinamico</w:t>
      </w:r>
      <w:proofErr w:type="spellEnd"/>
      <w:proofErr w:type="gramStart"/>
      <w:r>
        <w:rPr>
          <w:lang w:val="es-MX"/>
        </w:rPr>
        <w:t>, ,</w:t>
      </w:r>
      <w:proofErr w:type="gramEnd"/>
      <w:r>
        <w:rPr>
          <w:lang w:val="es-MX"/>
        </w:rPr>
        <w:t xml:space="preserve"> a aquella política donde el espacio disponible para dispersar los registros de un archivo de datos, aumenta o disminuye en función de las necesidades de espacio que en cada momento tiene el archivo.</w:t>
      </w:r>
    </w:p>
    <w:p w:rsidR="00313993" w:rsidRDefault="00313993" w:rsidP="00313993">
      <w:pPr>
        <w:rPr>
          <w:lang w:val="es-MX"/>
        </w:rPr>
      </w:pPr>
    </w:p>
    <w:p w:rsidR="00BA4916" w:rsidRDefault="00BA4916" w:rsidP="00313993">
      <w:pPr>
        <w:rPr>
          <w:lang w:val="es-MX"/>
        </w:rPr>
      </w:pPr>
      <w:proofErr w:type="spellStart"/>
      <w:r>
        <w:rPr>
          <w:lang w:val="es-MX"/>
        </w:rPr>
        <w:t>Parametros</w:t>
      </w:r>
      <w:proofErr w:type="spellEnd"/>
      <w:r>
        <w:rPr>
          <w:lang w:val="es-MX"/>
        </w:rPr>
        <w:t xml:space="preserve"> de la dispersión: </w:t>
      </w:r>
    </w:p>
    <w:p w:rsidR="00BA4916" w:rsidRDefault="00BA4916" w:rsidP="00BA491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Funcion</w:t>
      </w:r>
      <w:proofErr w:type="spellEnd"/>
      <w:r>
        <w:rPr>
          <w:lang w:val="es-MX"/>
        </w:rPr>
        <w:t xml:space="preserve"> de Hash</w:t>
      </w:r>
    </w:p>
    <w:p w:rsidR="00BA4916" w:rsidRDefault="00BA4916" w:rsidP="00BA49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Tamaño de cada nodo de almacenamiento</w:t>
      </w:r>
    </w:p>
    <w:p w:rsidR="00BA4916" w:rsidRDefault="00BA4916" w:rsidP="00BA49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Densidad de empaquetamiento</w:t>
      </w:r>
    </w:p>
    <w:p w:rsidR="00BA4916" w:rsidRDefault="00BA4916" w:rsidP="0054093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de tratamientos de desbordes (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>)</w:t>
      </w:r>
    </w:p>
    <w:p w:rsidR="00540938" w:rsidRDefault="00540938" w:rsidP="00540938">
      <w:pPr>
        <w:pStyle w:val="Prrafodelista"/>
        <w:rPr>
          <w:lang w:val="es-MX"/>
        </w:rPr>
      </w:pPr>
    </w:p>
    <w:p w:rsidR="00540938" w:rsidRPr="00540938" w:rsidRDefault="00540938" w:rsidP="00540938">
      <w:pPr>
        <w:rPr>
          <w:lang w:val="es-MX"/>
        </w:rPr>
      </w:pPr>
      <w:r w:rsidRPr="00540938">
        <w:rPr>
          <w:lang w:val="es-MX"/>
        </w:rPr>
        <w:lastRenderedPageBreak/>
        <w:t xml:space="preserve">Primer parámetro: </w:t>
      </w:r>
      <w:proofErr w:type="spellStart"/>
      <w:r w:rsidRPr="00540938">
        <w:rPr>
          <w:lang w:val="es-MX"/>
        </w:rPr>
        <w:t>Funcion</w:t>
      </w:r>
      <w:proofErr w:type="spellEnd"/>
      <w:r w:rsidRPr="00540938">
        <w:rPr>
          <w:lang w:val="es-MX"/>
        </w:rPr>
        <w:t xml:space="preserve"> de Has</w:t>
      </w:r>
      <w:r>
        <w:rPr>
          <w:lang w:val="es-MX"/>
        </w:rPr>
        <w:t xml:space="preserve">h </w:t>
      </w:r>
    </w:p>
    <w:p w:rsidR="00540938" w:rsidRPr="00540938" w:rsidRDefault="00540938" w:rsidP="00540938">
      <w:pPr>
        <w:rPr>
          <w:lang w:val="es-MX"/>
        </w:rPr>
      </w:pPr>
      <w:r>
        <w:rPr>
          <w:lang w:val="es-MX"/>
        </w:rPr>
        <w:t>Primera definición</w:t>
      </w:r>
      <w:proofErr w:type="gramStart"/>
      <w:r>
        <w:rPr>
          <w:lang w:val="es-MX"/>
        </w:rPr>
        <w:t>:  Esta</w:t>
      </w:r>
      <w:proofErr w:type="gramEnd"/>
      <w:r>
        <w:rPr>
          <w:lang w:val="es-MX"/>
        </w:rPr>
        <w:t xml:space="preserve"> función puede verse como una caja negra, que recibe como entrada una clave, y produce una dirección de memoria donde almacenar el registro asociado a la clave en el archivo de datos.</w:t>
      </w:r>
    </w:p>
    <w:p w:rsidR="00313993" w:rsidRDefault="00854421" w:rsidP="00313993">
      <w:pPr>
        <w:rPr>
          <w:lang w:val="es-MX"/>
        </w:rPr>
      </w:pPr>
      <w:r>
        <w:rPr>
          <w:lang w:val="es-MX"/>
        </w:rPr>
        <w:t xml:space="preserve">Segunda definición: </w:t>
      </w:r>
      <w:r w:rsidR="00540938">
        <w:rPr>
          <w:lang w:val="es-MX"/>
        </w:rPr>
        <w:t xml:space="preserve">Es una función que transforma un valor, que representa una llave primaria de un registro, en otro valor dentro de un determinado rango, que se utiliza como dirección </w:t>
      </w:r>
      <w:proofErr w:type="spellStart"/>
      <w:r w:rsidR="00540938">
        <w:rPr>
          <w:lang w:val="es-MX"/>
        </w:rPr>
        <w:t>disica</w:t>
      </w:r>
      <w:proofErr w:type="spellEnd"/>
      <w:r w:rsidR="00540938">
        <w:rPr>
          <w:lang w:val="es-MX"/>
        </w:rPr>
        <w:t xml:space="preserve"> de acceso para insertar un registro en un archivo de datos. </w:t>
      </w:r>
    </w:p>
    <w:p w:rsidR="00F4224F" w:rsidRDefault="00F4224F" w:rsidP="00313993">
      <w:pPr>
        <w:rPr>
          <w:lang w:val="es-MX"/>
        </w:rPr>
      </w:pPr>
      <w:r>
        <w:rPr>
          <w:lang w:val="es-MX"/>
        </w:rPr>
        <w:t>Como la función hash, podría retornar cualquier valor, es necesario, previo a retornar el resultado final, mapear dicho valor dentro del rango de valores posibles.</w:t>
      </w:r>
    </w:p>
    <w:p w:rsidR="00F4224F" w:rsidRDefault="00F4224F" w:rsidP="00313993">
      <w:pPr>
        <w:rPr>
          <w:lang w:val="es-MX"/>
        </w:rPr>
      </w:pPr>
      <w:r>
        <w:rPr>
          <w:lang w:val="es-MX"/>
        </w:rPr>
        <w:t xml:space="preserve">Uno de los objetivos fundamentales cuando se utiliza el método de dispersión o </w:t>
      </w: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 xml:space="preserve">, es la selección de la función de hash. Esta función debe esparcir los registros de la manera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uniforme posible, es decir, que cada clave tenga asignada una dirección física distinta.</w:t>
      </w:r>
    </w:p>
    <w:p w:rsidR="00E33A83" w:rsidRDefault="00E33A83" w:rsidP="00313993">
      <w:pPr>
        <w:rPr>
          <w:lang w:val="es-MX"/>
        </w:rPr>
      </w:pPr>
      <w:r>
        <w:rPr>
          <w:lang w:val="es-MX"/>
        </w:rPr>
        <w:t xml:space="preserve">Si una función de </w:t>
      </w: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 xml:space="preserve"> asigna a dos registros las mismas direcciones de memoria, ambos registros serian sinónimos para esa función de </w:t>
      </w:r>
      <w:proofErr w:type="spellStart"/>
      <w:r>
        <w:rPr>
          <w:lang w:val="es-MX"/>
        </w:rPr>
        <w:t>hashing</w:t>
      </w:r>
      <w:proofErr w:type="spellEnd"/>
      <w:r>
        <w:rPr>
          <w:lang w:val="es-MX"/>
        </w:rPr>
        <w:t xml:space="preserve">. </w:t>
      </w:r>
    </w:p>
    <w:p w:rsidR="00E33A83" w:rsidRDefault="00E33A83" w:rsidP="00313993">
      <w:pPr>
        <w:rPr>
          <w:lang w:val="es-MX"/>
        </w:rPr>
      </w:pPr>
      <w:r>
        <w:rPr>
          <w:lang w:val="es-MX"/>
        </w:rPr>
        <w:t xml:space="preserve">Pero además, si dos registros tienen la misma dirección de memoria, se generaría una </w:t>
      </w:r>
      <w:proofErr w:type="spellStart"/>
      <w:r>
        <w:rPr>
          <w:lang w:val="es-MX"/>
        </w:rPr>
        <w:t>colision</w:t>
      </w:r>
      <w:proofErr w:type="spellEnd"/>
      <w:r>
        <w:rPr>
          <w:lang w:val="es-MX"/>
        </w:rPr>
        <w:t xml:space="preserve">. </w:t>
      </w:r>
    </w:p>
    <w:p w:rsidR="00E33A83" w:rsidRDefault="00E33A83" w:rsidP="00313993">
      <w:pPr>
        <w:rPr>
          <w:lang w:val="es-MX"/>
        </w:rPr>
      </w:pPr>
      <w:proofErr w:type="spellStart"/>
      <w:r>
        <w:rPr>
          <w:lang w:val="es-MX"/>
        </w:rPr>
        <w:t>Entnces</w:t>
      </w:r>
      <w:proofErr w:type="spellEnd"/>
      <w:r>
        <w:rPr>
          <w:lang w:val="es-MX"/>
        </w:rPr>
        <w:t xml:space="preserve">, las colisiones ocurren cuando dos o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 elementos diferentes tienen la misma dirección de hash. </w:t>
      </w:r>
    </w:p>
    <w:p w:rsidR="00E33A83" w:rsidRDefault="00E33A83" w:rsidP="00313993">
      <w:pPr>
        <w:rPr>
          <w:lang w:val="es-MX"/>
        </w:rPr>
      </w:pPr>
      <w:proofErr w:type="spellStart"/>
      <w:proofErr w:type="gramStart"/>
      <w:r>
        <w:rPr>
          <w:lang w:val="es-MX"/>
        </w:rPr>
        <w:t>Tambien</w:t>
      </w:r>
      <w:proofErr w:type="spellEnd"/>
      <w:r>
        <w:rPr>
          <w:lang w:val="es-MX"/>
        </w:rPr>
        <w:t xml:space="preserve"> ,en</w:t>
      </w:r>
      <w:proofErr w:type="gramEnd"/>
      <w:r>
        <w:rPr>
          <w:lang w:val="es-MX"/>
        </w:rPr>
        <w:t xml:space="preserve"> las funciones hash, puede ocurrir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>.</w:t>
      </w:r>
    </w:p>
    <w:p w:rsidR="00E33A83" w:rsidRDefault="00E33A83" w:rsidP="00313993">
      <w:pPr>
        <w:rPr>
          <w:lang w:val="es-MX"/>
        </w:rPr>
      </w:pPr>
      <w:r>
        <w:rPr>
          <w:lang w:val="es-MX"/>
        </w:rPr>
        <w:t xml:space="preserve">Se produce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 xml:space="preserve">, si un nodo tiene la capacidad para un solo elemento y se produce una </w:t>
      </w:r>
      <w:proofErr w:type="spellStart"/>
      <w:r>
        <w:rPr>
          <w:lang w:val="es-MX"/>
        </w:rPr>
        <w:t>colision</w:t>
      </w:r>
      <w:proofErr w:type="spellEnd"/>
      <w:r>
        <w:rPr>
          <w:lang w:val="es-MX"/>
        </w:rPr>
        <w:t xml:space="preserve"> (se le asigna dos registros a esa </w:t>
      </w: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 xml:space="preserve">), se produciría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 xml:space="preserve">, porque el nodo no es capaz de almacenar dos elementos, sino que tiene la capacidad de almacenar un solo elemento. </w:t>
      </w:r>
    </w:p>
    <w:p w:rsidR="00E33A83" w:rsidRDefault="00E33A83" w:rsidP="00313993">
      <w:pPr>
        <w:rPr>
          <w:lang w:val="es-MX"/>
        </w:rPr>
      </w:pPr>
      <w:r>
        <w:rPr>
          <w:lang w:val="es-MX"/>
        </w:rPr>
        <w:t xml:space="preserve"> </w:t>
      </w:r>
    </w:p>
    <w:p w:rsidR="00E33A83" w:rsidRDefault="00E33A83" w:rsidP="00313993">
      <w:pPr>
        <w:rPr>
          <w:lang w:val="es-MX"/>
        </w:rPr>
      </w:pPr>
    </w:p>
    <w:p w:rsidR="00F4224F" w:rsidRDefault="00F4224F" w:rsidP="00313993">
      <w:pPr>
        <w:rPr>
          <w:lang w:val="es-MX"/>
        </w:rPr>
      </w:pPr>
      <w:r>
        <w:rPr>
          <w:lang w:val="es-MX"/>
        </w:rPr>
        <w:t xml:space="preserve">Segundo parámetro: Tamaño de cada nodo de almacenamiento. </w:t>
      </w:r>
    </w:p>
    <w:p w:rsidR="00F4224F" w:rsidRDefault="00F4224F" w:rsidP="00313993">
      <w:pPr>
        <w:rPr>
          <w:lang w:val="es-MX"/>
        </w:rPr>
      </w:pPr>
      <w:r>
        <w:rPr>
          <w:lang w:val="es-MX"/>
        </w:rPr>
        <w:t xml:space="preserve">Dentro de los parámetros que afectan la eficiencia del método de dispersión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presente el tamaño o capacidad del nodo. </w:t>
      </w:r>
      <w:r w:rsidR="00B46943">
        <w:rPr>
          <w:lang w:val="es-MX"/>
        </w:rPr>
        <w:t xml:space="preserve"> </w:t>
      </w:r>
    </w:p>
    <w:p w:rsidR="005A5AA6" w:rsidRDefault="005A5AA6" w:rsidP="00313993">
      <w:pPr>
        <w:rPr>
          <w:lang w:val="es-MX"/>
        </w:rPr>
      </w:pPr>
      <w:r>
        <w:rPr>
          <w:lang w:val="es-MX"/>
        </w:rPr>
        <w:t xml:space="preserve">El tamaño de un nodo, puede tener capacidad para </w:t>
      </w:r>
      <w:proofErr w:type="gramStart"/>
      <w:r>
        <w:rPr>
          <w:lang w:val="es-MX"/>
        </w:rPr>
        <w:t>mas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deun</w:t>
      </w:r>
      <w:proofErr w:type="spellEnd"/>
      <w:r>
        <w:rPr>
          <w:lang w:val="es-MX"/>
        </w:rPr>
        <w:t xml:space="preserve"> registro</w:t>
      </w:r>
    </w:p>
    <w:p w:rsidR="00B46943" w:rsidRDefault="00B46943" w:rsidP="00313993">
      <w:pPr>
        <w:rPr>
          <w:lang w:val="es-MX"/>
        </w:rPr>
      </w:pPr>
      <w:r>
        <w:rPr>
          <w:lang w:val="es-MX"/>
        </w:rPr>
        <w:t xml:space="preserve">A mayor tamaño de almacenamiento, menos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 xml:space="preserve"> y mayor fragmentación. </w:t>
      </w:r>
    </w:p>
    <w:p w:rsidR="00B46943" w:rsidRDefault="00B46943" w:rsidP="00313993">
      <w:pPr>
        <w:rPr>
          <w:lang w:val="es-MX"/>
        </w:rPr>
      </w:pPr>
      <w:r>
        <w:rPr>
          <w:lang w:val="es-MX"/>
        </w:rPr>
        <w:t xml:space="preserve">Si tenemos gran tamaño de almacenamiento por nodo, disminuye las posibilidades de tener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 xml:space="preserve">, pero con el costo de que vamos a tener espacio sin asignar, por eso tenemos fragmentación.  Mientras menos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 xml:space="preserve"> tenga,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eficiente es el acceso, pero estamos pagando el costo de la fragmentación, por eso no hay un caso que sea el </w:t>
      </w:r>
      <w:proofErr w:type="gramStart"/>
      <w:r>
        <w:rPr>
          <w:lang w:val="es-MX"/>
        </w:rPr>
        <w:t>optimo</w:t>
      </w:r>
      <w:proofErr w:type="gramEnd"/>
      <w:r>
        <w:rPr>
          <w:lang w:val="es-MX"/>
        </w:rPr>
        <w:t xml:space="preserve">, la respuesta correcta seria depende. Porque en algún lado ganamos, pero siempre por otro lado perdemos. </w:t>
      </w:r>
    </w:p>
    <w:p w:rsidR="00885EA2" w:rsidRDefault="00885EA2" w:rsidP="00313993">
      <w:pPr>
        <w:rPr>
          <w:lang w:val="es-MX"/>
        </w:rPr>
      </w:pPr>
    </w:p>
    <w:p w:rsidR="00885EA2" w:rsidRDefault="00885EA2" w:rsidP="00313993">
      <w:pPr>
        <w:rPr>
          <w:lang w:val="es-MX"/>
        </w:rPr>
      </w:pPr>
      <w:r>
        <w:rPr>
          <w:lang w:val="es-MX"/>
        </w:rPr>
        <w:t xml:space="preserve">Tercer parámetro: </w:t>
      </w:r>
      <w:proofErr w:type="spellStart"/>
      <w:r>
        <w:rPr>
          <w:lang w:val="es-MX"/>
        </w:rPr>
        <w:t>Densisas</w:t>
      </w:r>
      <w:proofErr w:type="spellEnd"/>
      <w:r>
        <w:rPr>
          <w:lang w:val="es-MX"/>
        </w:rPr>
        <w:t xml:space="preserve"> de empaquetamiento:</w:t>
      </w:r>
    </w:p>
    <w:p w:rsidR="00885EA2" w:rsidRDefault="00885EA2" w:rsidP="00313993">
      <w:pPr>
        <w:rPr>
          <w:lang w:val="es-MX"/>
        </w:rPr>
      </w:pPr>
      <w:r>
        <w:rPr>
          <w:lang w:val="es-MX"/>
        </w:rPr>
        <w:t xml:space="preserve">Se define la densidad de empaquetamiento (DE) como la relación entre el espacio disponible para el archivo de datos y la cantidad de registro que integran dicho archivo. </w:t>
      </w:r>
    </w:p>
    <w:p w:rsidR="00885EA2" w:rsidRDefault="005A5AA6" w:rsidP="00313993">
      <w:pPr>
        <w:rPr>
          <w:lang w:val="es-MX"/>
        </w:rPr>
      </w:pPr>
      <w:r>
        <w:rPr>
          <w:lang w:val="es-MX"/>
        </w:rPr>
        <w:t>DE = numero de registros del archivo / capacidad total del archivo</w:t>
      </w:r>
    </w:p>
    <w:p w:rsidR="00885EA2" w:rsidRDefault="005A5AA6" w:rsidP="00313993">
      <w:pPr>
        <w:rPr>
          <w:lang w:val="es-MX"/>
        </w:rPr>
      </w:pPr>
      <w:r>
        <w:rPr>
          <w:lang w:val="es-MX"/>
        </w:rPr>
        <w:t xml:space="preserve">A menor densidad de empaquetamiento, menos </w:t>
      </w:r>
      <w:proofErr w:type="spellStart"/>
      <w:r>
        <w:rPr>
          <w:lang w:val="es-MX"/>
        </w:rPr>
        <w:t>overflow</w:t>
      </w:r>
      <w:proofErr w:type="spellEnd"/>
      <w:r>
        <w:rPr>
          <w:lang w:val="es-MX"/>
        </w:rPr>
        <w:t xml:space="preserve">, y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desperdicio de espacio. </w:t>
      </w:r>
    </w:p>
    <w:p w:rsidR="001F7402" w:rsidRDefault="001F7402" w:rsidP="00313993">
      <w:pPr>
        <w:rPr>
          <w:lang w:val="es-MX"/>
        </w:rPr>
      </w:pPr>
    </w:p>
    <w:p w:rsidR="00601A77" w:rsidRDefault="00601A77" w:rsidP="00313993">
      <w:pPr>
        <w:rPr>
          <w:lang w:val="es-MX"/>
        </w:rPr>
      </w:pPr>
      <w:r>
        <w:rPr>
          <w:lang w:val="es-MX"/>
        </w:rPr>
        <w:t xml:space="preserve">Las colisiones aumentan a medida que el archivo se llena cada vez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, ya que cuando hay mas registros almacenados, la probabilidad de que dos 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registros se asignen a la misma dirección de hash (</w:t>
      </w:r>
      <w:proofErr w:type="spellStart"/>
      <w:r>
        <w:rPr>
          <w:lang w:val="es-MX"/>
        </w:rPr>
        <w:t>colision</w:t>
      </w:r>
      <w:proofErr w:type="spellEnd"/>
      <w:r>
        <w:rPr>
          <w:lang w:val="es-MX"/>
        </w:rPr>
        <w:t xml:space="preserve">) aumenta. </w:t>
      </w:r>
    </w:p>
    <w:p w:rsidR="00885EA2" w:rsidRDefault="00885EA2" w:rsidP="00313993">
      <w:pPr>
        <w:rPr>
          <w:lang w:val="es-MX"/>
        </w:rPr>
      </w:pPr>
      <w:r>
        <w:rPr>
          <w:lang w:val="es-MX"/>
        </w:rPr>
        <w:t xml:space="preserve">Soluciones para las colisiones: </w:t>
      </w:r>
    </w:p>
    <w:p w:rsidR="00885EA2" w:rsidRDefault="00885EA2" w:rsidP="00885EA2">
      <w:pPr>
        <w:pStyle w:val="Prrafodelista"/>
        <w:numPr>
          <w:ilvl w:val="0"/>
          <w:numId w:val="1"/>
        </w:numPr>
        <w:rPr>
          <w:lang w:val="es-MX"/>
        </w:rPr>
      </w:pPr>
      <w:r w:rsidRPr="00885EA2">
        <w:rPr>
          <w:lang w:val="es-MX"/>
        </w:rPr>
        <w:t xml:space="preserve">Esparcir registros: Buscar métodos que distribuyan los registros de la forma </w:t>
      </w:r>
      <w:proofErr w:type="spellStart"/>
      <w:r w:rsidRPr="00885EA2">
        <w:rPr>
          <w:lang w:val="es-MX"/>
        </w:rPr>
        <w:t>mas</w:t>
      </w:r>
      <w:proofErr w:type="spellEnd"/>
      <w:r w:rsidRPr="00885EA2">
        <w:rPr>
          <w:lang w:val="es-MX"/>
        </w:rPr>
        <w:t xml:space="preserve"> aleatoria posible</w:t>
      </w:r>
    </w:p>
    <w:p w:rsidR="00885EA2" w:rsidRDefault="00885EA2" w:rsidP="00885E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Usar memoria adicional: Distribuir pocos registros en muchas direcciones, baja la densidad de empaquetamiento.</w:t>
      </w:r>
    </w:p>
    <w:p w:rsidR="00885EA2" w:rsidRDefault="005A5AA6" w:rsidP="005A5AA6">
      <w:pPr>
        <w:pStyle w:val="Prrafodelista"/>
        <w:ind w:left="1416"/>
        <w:rPr>
          <w:lang w:val="es-MX"/>
        </w:rPr>
      </w:pPr>
      <w:r>
        <w:rPr>
          <w:lang w:val="es-MX"/>
        </w:rPr>
        <w:t xml:space="preserve">-Disminuye las colisiones y por ende el </w:t>
      </w:r>
      <w:proofErr w:type="spellStart"/>
      <w:r>
        <w:rPr>
          <w:lang w:val="es-MX"/>
        </w:rPr>
        <w:t>overflow</w:t>
      </w:r>
      <w:proofErr w:type="spellEnd"/>
    </w:p>
    <w:p w:rsidR="005A5AA6" w:rsidRDefault="005A5AA6" w:rsidP="005A5AA6">
      <w:pPr>
        <w:pStyle w:val="Prrafodelista"/>
        <w:ind w:left="1416"/>
        <w:rPr>
          <w:lang w:val="es-MX"/>
        </w:rPr>
      </w:pPr>
      <w:r>
        <w:rPr>
          <w:lang w:val="es-MX"/>
        </w:rPr>
        <w:t>- Desperdicia espacio</w:t>
      </w:r>
    </w:p>
    <w:p w:rsidR="005A5AA6" w:rsidRDefault="005A5AA6" w:rsidP="005A5AA6">
      <w:pPr>
        <w:rPr>
          <w:lang w:val="es-MX"/>
        </w:rPr>
      </w:pPr>
      <w:r>
        <w:rPr>
          <w:lang w:val="es-MX"/>
        </w:rPr>
        <w:t xml:space="preserve">         - Colocar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 de un registro por dirección: Direcciones con n claves, mejoras notables.</w:t>
      </w:r>
    </w:p>
    <w:p w:rsidR="001F7402" w:rsidRDefault="001F7402" w:rsidP="005A5AA6">
      <w:pPr>
        <w:rPr>
          <w:lang w:val="es-MX"/>
        </w:rPr>
      </w:pPr>
    </w:p>
    <w:p w:rsidR="001F7402" w:rsidRDefault="001F7402" w:rsidP="005A5AA6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</w:p>
    <w:p w:rsidR="001F7402" w:rsidRDefault="001F7402" w:rsidP="001F7402">
      <w:pPr>
        <w:rPr>
          <w:lang w:val="es-MX"/>
        </w:rPr>
      </w:pPr>
      <w:r>
        <w:rPr>
          <w:lang w:val="es-MX"/>
        </w:rPr>
        <w:lastRenderedPageBreak/>
        <w:t xml:space="preserve">Este tema que viene ahora, no lo entendí muy bien,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 que nada el tema de las probabilidades. 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 xml:space="preserve">Probabilidad que un nodo (cubeta) tenga k elementos: 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 xml:space="preserve">Para calcular la probabilidad, primero se necesita tener la </w:t>
      </w:r>
      <w:proofErr w:type="spellStart"/>
      <w:r>
        <w:rPr>
          <w:lang w:val="es-MX"/>
        </w:rPr>
        <w:t>densisas</w:t>
      </w:r>
      <w:proofErr w:type="spellEnd"/>
      <w:r>
        <w:rPr>
          <w:lang w:val="es-MX"/>
        </w:rPr>
        <w:t xml:space="preserve"> esperada. 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>R = (numero de registros del archivo)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>N= (capacidad del archivo)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 xml:space="preserve">DE = </w:t>
      </w:r>
      <w:proofErr w:type="gramStart"/>
      <w:r>
        <w:rPr>
          <w:lang w:val="es-MX"/>
        </w:rPr>
        <w:t>( R</w:t>
      </w:r>
      <w:proofErr w:type="gramEnd"/>
      <w:r>
        <w:rPr>
          <w:lang w:val="es-MX"/>
        </w:rPr>
        <w:t xml:space="preserve"> / N )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>Ejemplo:</w:t>
      </w:r>
    </w:p>
    <w:p w:rsidR="001F7402" w:rsidRDefault="001F7402" w:rsidP="001F7402">
      <w:pPr>
        <w:rPr>
          <w:lang w:val="es-MX"/>
        </w:rPr>
      </w:pPr>
      <w:r>
        <w:rPr>
          <w:lang w:val="es-MX"/>
        </w:rPr>
        <w:t xml:space="preserve">N = </w:t>
      </w:r>
      <w:proofErr w:type="gramStart"/>
      <w:r>
        <w:rPr>
          <w:lang w:val="es-MX"/>
        </w:rPr>
        <w:t>1000 ,</w:t>
      </w:r>
      <w:proofErr w:type="gramEnd"/>
      <w:r>
        <w:rPr>
          <w:lang w:val="es-MX"/>
        </w:rPr>
        <w:t xml:space="preserve"> R = 1000 =&gt;&gt;&gt; DE =   1000 / 1000 = 1                  %100 </w:t>
      </w:r>
    </w:p>
    <w:p w:rsidR="001F7402" w:rsidRDefault="001F7402" w:rsidP="001F7402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00040" cy="186357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A = DE x N </w:t>
      </w:r>
    </w:p>
    <w:p w:rsidR="001F7402" w:rsidRPr="001F7402" w:rsidRDefault="001F7402" w:rsidP="001F7402">
      <w:r>
        <w:rPr>
          <w:lang w:val="es-MX"/>
        </w:rPr>
        <w:t xml:space="preserve">Calculamos </w:t>
      </w:r>
      <w:proofErr w:type="gramStart"/>
      <w:r>
        <w:rPr>
          <w:lang w:val="es-MX"/>
        </w:rPr>
        <w:t>P(</w:t>
      </w:r>
      <w:proofErr w:type="gramEnd"/>
      <w:r>
        <w:rPr>
          <w:lang w:val="es-MX"/>
        </w:rPr>
        <w:t xml:space="preserve">0) , reemplazamos La K, por el 0: </w:t>
      </w:r>
      <w:r>
        <w:rPr>
          <w:noProof/>
          <w:lang w:eastAsia="es-ES"/>
        </w:rPr>
        <w:drawing>
          <wp:inline distT="0" distB="0" distL="0" distR="0">
            <wp:extent cx="3248025" cy="1524000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02" w:rsidRDefault="001F7402" w:rsidP="001F7402">
      <w:pPr>
        <w:rPr>
          <w:lang w:val="es-MX"/>
        </w:rPr>
      </w:pPr>
    </w:p>
    <w:p w:rsidR="005A5AA6" w:rsidRDefault="005A5AA6" w:rsidP="005A5AA6">
      <w:pPr>
        <w:rPr>
          <w:lang w:val="es-MX"/>
        </w:rPr>
      </w:pPr>
      <w:r>
        <w:rPr>
          <w:lang w:val="es-MX"/>
        </w:rPr>
        <w:lastRenderedPageBreak/>
        <w:t xml:space="preserve"> </w:t>
      </w:r>
      <w:r w:rsidR="00372F12">
        <w:rPr>
          <w:noProof/>
          <w:lang w:eastAsia="es-ES"/>
        </w:rPr>
        <w:drawing>
          <wp:inline distT="0" distB="0" distL="0" distR="0">
            <wp:extent cx="5400040" cy="295140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12" w:rsidRPr="005A5AA6" w:rsidRDefault="00372F12" w:rsidP="005A5AA6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00040" cy="339619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F12" w:rsidRPr="005A5AA6" w:rsidSect="00F35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11034"/>
    <w:multiLevelType w:val="hybridMultilevel"/>
    <w:tmpl w:val="87BCB676"/>
    <w:lvl w:ilvl="0" w:tplc="0A84E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B5C"/>
    <w:rsid w:val="001F7402"/>
    <w:rsid w:val="00313993"/>
    <w:rsid w:val="00351E11"/>
    <w:rsid w:val="00372F12"/>
    <w:rsid w:val="004B0898"/>
    <w:rsid w:val="00540938"/>
    <w:rsid w:val="005A5AA6"/>
    <w:rsid w:val="00601A77"/>
    <w:rsid w:val="0080293D"/>
    <w:rsid w:val="00854421"/>
    <w:rsid w:val="00885EA2"/>
    <w:rsid w:val="00945785"/>
    <w:rsid w:val="00B46943"/>
    <w:rsid w:val="00B83B5C"/>
    <w:rsid w:val="00BA4916"/>
    <w:rsid w:val="00E33A83"/>
    <w:rsid w:val="00F35B57"/>
    <w:rsid w:val="00F4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B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955</Words>
  <Characters>5006</Characters>
  <Application>Microsoft Office Word</Application>
  <DocSecurity>0</DocSecurity>
  <Lines>102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2024-05-09T20:48:00Z</dcterms:created>
  <dcterms:modified xsi:type="dcterms:W3CDTF">2024-05-10T02:55:00Z</dcterms:modified>
</cp:coreProperties>
</file>