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2thp4orei91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2226550" y="2998950"/>
                            <a:chExt cx="6238900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26550" y="2998950"/>
                              <a:ext cx="6238900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26563" y="2998950"/>
                              <a:ext cx="6238875" cy="1562100"/>
                              <a:chOff x="2226550" y="2998950"/>
                              <a:chExt cx="6238900" cy="15621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226550" y="2998950"/>
                                <a:ext cx="6238900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226563" y="2998950"/>
                                <a:ext cx="6238875" cy="1562100"/>
                                <a:chOff x="0" y="0"/>
                                <a:chExt cx="5991225" cy="156210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0"/>
                                  <a:ext cx="5991225" cy="1562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>
                                  <a:off x="1024671" y="299473"/>
                                  <a:ext cx="4966554" cy="12626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8"/>
                                        <w:vertAlign w:val="baseline"/>
                                      </w:rPr>
                                    </w: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1f3864"/>
                                        <w:sz w:val="48"/>
                                        <w:vertAlign w:val="baseline"/>
                                      </w:rPr>
                                      <w:t xml:space="preserve">Guía2. Desarrollo Proyecto APT </w:t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1f3864"/>
                                        <w:sz w:val="48"/>
                                        <w:vertAlign w:val="baseline"/>
                                      </w:rPr>
                                    </w: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1f3864"/>
                                        <w:sz w:val="48"/>
                                        <w:vertAlign w:val="baseline"/>
                                      </w:rPr>
                                      <w:t xml:space="preserve">Asignatura Capstone</w:t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0"/>
                                  <a:ext cx="993140" cy="148689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1F3864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completó la etapa de análisis y diseño: acta de inicio, especificación de requisitos , historias de usuario, Product y Sprint Backlog, Carta Gantt, modelo de datos, diagramas UML, casos de uso, wireframes y documento de arquitectura. En paralelo se desarrolló un MVP de la aplicación móvil LinkCare (Expo / React Native con Supabase) que ya cuenta con versión prototipo de inicio de sesión, registro de pacientes, prescripción y administración de medicamentos y observaciones. Además se diseñó la matriz de pruebas (27 casos), de los cuales 8 ya fueron ejecutados.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 se modificaron los objetivos del Acta de Inicio. Objetivo general: desarrollar LinkCare, una aplicación móvil que centralice la información del cuidado de adultos mayores y facilite la comunicación entre médico, cuidador y familiar, con permisos diferenciados por rol. Objetivos específicos:  autenticación y control de acceso por roles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gestión de pacientes y su asociación con cuidadores y familiares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módulo de medicamentos (prescripción, consulta y administración)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módulo de observaciones clínicas y de cuidado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validar con pruebas internas el funcionamiento y la usabilidad antes del cierre.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Metodología ágil: Product Backlog priorizado (31 ítems, 97 puntos) y Sprint Backlog con 5 sprints semanales (semanas 7 a 11), dentro de un cronograma de 18 semanas en 3 fases (Carta Gantt). Cada sprint tiene un objetivo definido: autenticación y roles, pacientes y ficha clínica, medicamentos, observaciones e historial, y funcionalidades opcionales y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la(s) evidencia(s) que presentarás en este informe de avance y justifica de qué manera esta(s) evidencia(s) permite(n) dar cuenta del desarrollo del proyecto.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caso de ser pertinente explica cómo resguardaste la calidad de tu Proyecto APT a partir de aspectos propios de tu disciplina (correcta aplicación de metodologías, actividades, herramientas, recursos propios, etc.).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este apartado adjuntar la(s) evidencia(s) seleccionada(s) para ser evaluada por el docente.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6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Evidencias de avance: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presentan 13 documentos: 01 Acta de Inicio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02 Especificación de Requisitos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03 Historias de Usuario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04 Product Backlog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05 Carta Gantt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06 Diagrama Entidad-Relación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07 Sprint Backlog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08 Diagramas UML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09 Casos de Uso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10 Matriz de Casos de Prueba y 10.2 Evidencias de pruebas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11 Documento de Arquitectura de Software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12 Wireframes. Dan cuenta del avance porque cubren el ciclo completo (requisitos, planificación, diseño, datos, arquitectura y pruebas) y se complementan con el código del MVP versionado en el repositorio Git.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6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Calidad del proyecto: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resguarda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mediante trazabilidad entre requisito, caso de uso, criterio de aceptación (Dado-Cuando-Entonces) y caso de prueba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versionado de la especificación de requisitos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un estado explícito por requisito (Prototipo, Parcial, En desarrollo, Pendiente) para no presentar como terminado lo que no lo está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revisión de arquitectura y seguridad documentada en el SAD (políticas RLS, funciones SQL y clave pública)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y uso de datos ficticios en las pruebas, por tratarse de información de salud sensible.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Levantamiento y análisis de requisitos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Definir actores, requisitos funcionales y no funcionales, historias de usuario y casos de uso.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Excel, Word, guía del profesor.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Semanas 1-2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Andrés Saldívar / Giancarlo Trepiana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Facilitador: problema bien acotado en el Acta. Dificultad: funcionalidades opcionales aún por validar.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Completado (la especificación se mantiene actualizada, versión 1.3).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Ver sección 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Diseño de arquitectura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Definir la arquitectura (app móvil + Supabase) y los diagramas UML (casos de uso, clases, secuencia y componentes).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Supabase, Expo / React Native, herramientas de diagramación.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Semanas 2-3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Andrés Saldívar / Giancarlo Trepiana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Facilitador: Supabase entrega autenticación y base de datos sin servidor propio.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Completado (SAD preliminar, con validaciones pendientes en Supabase).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Ver sección 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Modelamiento y diseño de bases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Elaborar el diagrama entidad-relación y el esquema en PostgreSQL (7 tablas y tablas de notificaciones), con políticas de seguridad.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Supabase PostgreSQL.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Semanas 3-5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Andrés Saldívar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Dificultad: las políticas RLS no cubren aún la tabla de variables de salud.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Completado (pendiente: política RLS de variables de salud).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Diseño de interfaces y experiencia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Diseñar los wireframes de baja fidelidad de las pantallas principales.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Documento de wireframes.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Semanas 4-6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Andrés Saldívar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Faltan pantallas de observaciones y perfil, y el diseño visual definitivo.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Desarrollo de software móvil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Implementar autenticación, pacientes, ficha clínica, medicamentos, observaciones e historial.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Expo, React Native, Supabase, Git.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Semanas 7-11 (5 sprints semanales)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Andrés Saldívar / Giancarlo Trepiana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Hay avance antes de lo planificado. Dificultad: parte de las vistas usa datos de ejemplo.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 curso, adelantado: 10 ítems en prototipo, 14 parciales, 1 en desarrollo, 5 pendientes y 1 propuesto.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Ver sección 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Integración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Integrar la app con Supabase (Auth, funciones RPC y RLS) y probar los flujos entre roles.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Supabase, Expo.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Semanas 12-13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Andrés Saldívar / Giancarlo Trepiana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El prototipo ya integra autenticación, tablas y funciones RPC.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 iniciado (según Gantt)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Aseguramiento de calidad y pruebas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Ejecutar la matriz de 27 casos de prueba, registrar evidencias y verificar la seguridad por rol.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Matriz de casos de prueba, node:test, cuentas de prueba con datos ficticios.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Semanas 14-15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Andrés Saldívar / Giancarlo Trepiana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13 casos dependen de funcionalidades aún no implementadas.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 curso, adelantado: 8 de 27 casos ejecutados y 6 por ejecutar.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Mejora y corrección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Corregir defectos, reforzar la seguridad (RLS y permisos) y decidir la aprobación de prescripciones (RF-029).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Git, Supabase.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Semanas 15-16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Andrés Saldívar / Giancarlo Trepiana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Depende de los resultados de las pruebas.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 iniciado (según Gantt)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Validación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Validar con pruebas internas el funcionamiento y la usabilidad de los 3 roles frente a los criterios de éxito.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Matriz de pruebas, cuentas de los 3 roles.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Semana 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Andrés Saldívar / Giancarlo Trepiana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Depende de la corrección de defectos.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 iniciado (según Gantt)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Documentación técnica y comunicación de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Elaborar el informe final y la presentación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Word, Excel, presentación.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Semana 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Andrés Saldívar / Giancarlo Trepiana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Ya existen 13 documentos que se actualizan en cada avance.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7F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Facilitadores: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uso de herramientas gratuitas y de acceso público (Expo y Supabase), que entregan autenticación, base de datos y seguridad sin construir un servidor propio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documentación temprana y trazable que ordenó el trabajo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y un equipo de dos personas con comunicación directa y roles complementarios.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Dificultades y acciones: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Parte de las vistas usa datos de ejemplo y las pantallas no siempre demuestran un flujo completo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se verifica cada flujo en ejecución y se registra su estado real.Seguridad: las políticas de acceso por fila no cubren aún la tabla de variables de salud y hay un archivo de entorno que debe excluirse del repositorio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se ampliarán las políticas, se revisarán permisos y .gitignore y, si hubo exposición, se rotarán las credenciales. Los dashboards separados por rol están incompletos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se completarán y probarán con cuentas de cada rol. El alcance de las funcionalidades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opcionales es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incierto para un equipo de dos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se priorizan los módulos núcleo y el resto se evaluará según el tiempo. El despliegue con Docker no se ha probado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se ejecutará el build con variables de entorno válidas y se comprobará en el navegador.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  <w:p w:rsidR="00000000" w:rsidDel="00000000" w:rsidP="00000000" w:rsidRDefault="00000000" w:rsidRPr="00000000" w14:paraId="00000085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Ajuste de arquitectura: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Acta de Inicio contemplaba Node.js y JWT propios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en la implementación la app se conecta directamente a Supabase (autenticación, PostgREST, funciones SQL y RLS), sin API propia. Se justifica porque reduce complejidad y tiempo para un equipo de dos, y la documentación (SAD) se actualizó a la arquitectura real.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Planificación: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 se eliminaron actividades del plan. El desarrollo y las pruebas se adelantaron respecto de la Carta Gantt, pues ya existe un prototipo antes de la semana 7.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:rsidR="00000000" w:rsidDel="00000000" w:rsidP="00000000" w:rsidRDefault="00000000" w:rsidRPr="00000000" w14:paraId="0000008A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 iniciadas, sin retraso: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integración del sistema, correcciones y mejoras, y validación final corresponden a las semanas 12 a 16 de la Carta Gantt. Se preparan desde ahora completando las políticas de seguridad y los dashboards por rol.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En riesgo o con avance parcial: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El diseño visual definitivo de la interfaz tiene wireframes de baja fidelidad, pero faltan las pantallas de observaciones y perfil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se completará en paralelo al desarrollo. La aprobación de prescripciones y los ítems de cifrado de contraseñas y comunicación cifrada) figuran como pendientes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se validará qué cubre Supabase por defecto y se decidirá el alcance en el Sprint 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80" w:before="0" w:lineRule="auto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Pruebas: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13 de los 27 casos dependen de funcionalidades aún no implementadas y 6 están por ejecutar. Se ejecutarán a medida que cada funcionalidad se implemente.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91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L9yl+8mvyancJOEK/9DrIo7MbQ==">CgMxLjAyDmguMnRocDRvcmVpOTFrOAByITEwTjVTU3N6YWswTDZwOG1hRnFSeUFYU09PSkhoMEE0Tg==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