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CE95" w14:textId="77777777" w:rsidR="00896C0C" w:rsidRPr="00C263EF" w:rsidRDefault="00896C0C" w:rsidP="00896C0C">
      <w:pPr>
        <w:pStyle w:val="ListParagraph"/>
        <w:numPr>
          <w:ilvl w:val="0"/>
          <w:numId w:val="1"/>
        </w:numPr>
        <w:spacing w:before="120" w:after="120" w:line="312" w:lineRule="auto"/>
        <w:jc w:val="both"/>
        <w:outlineLvl w:val="2"/>
        <w:rPr>
          <w:rFonts w:eastAsia="Calibri" w:cs="Times New Roman"/>
          <w:b/>
          <w:kern w:val="0"/>
          <w:sz w:val="28"/>
          <w:szCs w:val="28"/>
          <w14:ligatures w14:val="none"/>
        </w:rPr>
      </w:pPr>
      <w:r w:rsidRPr="00C263EF">
        <w:rPr>
          <w:rFonts w:eastAsia="Calibri" w:cs="Times New Roman"/>
          <w:b/>
          <w:kern w:val="0"/>
          <w:sz w:val="28"/>
          <w:szCs w:val="28"/>
          <w14:ligatures w14:val="none"/>
        </w:rPr>
        <w:t>Giới thiệu công cụ hỗ trợ mô phỏng</w:t>
      </w:r>
    </w:p>
    <w:p w14:paraId="05E0F536" w14:textId="77777777" w:rsidR="00896C0C" w:rsidRPr="00B77041" w:rsidRDefault="00896C0C" w:rsidP="00896C0C">
      <w:pPr>
        <w:spacing w:before="120" w:after="120" w:line="312" w:lineRule="auto"/>
        <w:ind w:firstLine="567"/>
        <w:jc w:val="both"/>
        <w:rPr>
          <w:rFonts w:eastAsia="Calibri" w:cs="Times New Roman"/>
          <w:bCs/>
          <w:kern w:val="0"/>
          <w14:ligatures w14:val="none"/>
        </w:rPr>
      </w:pPr>
      <w:r w:rsidRPr="00B77041">
        <w:rPr>
          <w:rFonts w:eastAsia="Calibri" w:cs="Times New Roman"/>
          <w:bCs/>
          <w:kern w:val="0"/>
          <w14:ligatures w14:val="none"/>
        </w:rPr>
        <w:t>Công cụ hỗ trợ phù hợp nhất: Phần mềm Cisco Packet Tracer</w:t>
      </w:r>
    </w:p>
    <w:p w14:paraId="222BCC3F" w14:textId="77777777" w:rsidR="00896C0C" w:rsidRPr="00B77041" w:rsidRDefault="00896C0C" w:rsidP="00896C0C">
      <w:pPr>
        <w:spacing w:before="120" w:after="120" w:line="312" w:lineRule="auto"/>
        <w:ind w:firstLine="567"/>
        <w:jc w:val="both"/>
        <w:rPr>
          <w:rFonts w:eastAsia="Calibri" w:cs="Times New Roman"/>
          <w:bCs/>
          <w:kern w:val="0"/>
          <w14:ligatures w14:val="none"/>
        </w:rPr>
      </w:pPr>
      <w:r w:rsidRPr="00B77041">
        <w:rPr>
          <w:rFonts w:eastAsia="Calibri" w:cs="Times New Roman"/>
          <w:bCs/>
          <w:kern w:val="0"/>
          <w14:ligatures w14:val="none"/>
        </w:rPr>
        <w:t>Cisco Packet Tracer là một công cụ mô phỏng mạng được phát triển bởi Cisco Systems, một trong những công ty hàng đầu thế giới về công nghệ mạng và viễn thông. Việc phát triển Cisco Packet Tracer luôn hướng đến mục tiêu giáo dục, giúp người học có thể tiếp cận với công nghệ mạng một cách trực quan và hiệu quả mà không cần đầu tư vào thiết bị thật vật lý tốn kém.</w:t>
      </w:r>
    </w:p>
    <w:p w14:paraId="05474623" w14:textId="77777777" w:rsidR="00896C0C" w:rsidRPr="00B77041" w:rsidRDefault="00896C0C" w:rsidP="00896C0C">
      <w:pPr>
        <w:spacing w:before="120" w:after="120" w:line="312" w:lineRule="auto"/>
        <w:ind w:firstLine="567"/>
        <w:jc w:val="both"/>
        <w:rPr>
          <w:rFonts w:eastAsia="Calibri" w:cs="Times New Roman"/>
          <w:bCs/>
          <w:kern w:val="0"/>
          <w14:ligatures w14:val="none"/>
        </w:rPr>
      </w:pPr>
      <w:r w:rsidRPr="00B77041">
        <w:rPr>
          <w:rFonts w:eastAsia="Calibri" w:cs="Times New Roman"/>
          <w:bCs/>
          <w:kern w:val="0"/>
          <w14:ligatures w14:val="none"/>
        </w:rPr>
        <w:t>Trong nghiên cứu và học tập, Cisco Packet Tracer cung cấp môi trường lý tưởng để thử nghiệm các ý tưởng mới về cấu trúc mạng, giao thức và các giải pháp bảo mật mà không gây ảnh hưởng đến bất kỳ hệ thống thực tế nào. Đối với quá trình thực hiện đồ án của Nhóm 5, công cụ này đóng vai trò then chốt cho phép phác thảo, cấu hình và thử nghiệm chi tiết các kịch bản phân quyền (VLAN, ACL) và tường lửa (Firewall ASA) cho doanh nghiệp trước khi đưa ra kết luận cuối cùng.</w:t>
      </w:r>
    </w:p>
    <w:p w14:paraId="1A5A5780" w14:textId="77777777" w:rsidR="00896C0C" w:rsidRPr="00C263EF" w:rsidRDefault="00896C0C" w:rsidP="00896C0C">
      <w:pPr>
        <w:pStyle w:val="ListParagraph"/>
        <w:numPr>
          <w:ilvl w:val="0"/>
          <w:numId w:val="1"/>
        </w:numPr>
        <w:spacing w:before="120" w:after="120" w:line="312" w:lineRule="auto"/>
        <w:jc w:val="both"/>
        <w:outlineLvl w:val="2"/>
        <w:rPr>
          <w:rFonts w:eastAsia="Calibri" w:cs="Times New Roman"/>
          <w:b/>
          <w:kern w:val="0"/>
          <w:sz w:val="28"/>
          <w:szCs w:val="28"/>
          <w14:ligatures w14:val="none"/>
        </w:rPr>
      </w:pPr>
      <w:r w:rsidRPr="00C263EF">
        <w:rPr>
          <w:rFonts w:eastAsia="Calibri" w:cs="Times New Roman"/>
          <w:b/>
          <w:kern w:val="0"/>
          <w:sz w:val="28"/>
          <w:szCs w:val="28"/>
          <w14:ligatures w14:val="none"/>
        </w:rPr>
        <w:t>Mục tiêu của hệ thống thực nghiệm</w:t>
      </w:r>
    </w:p>
    <w:p w14:paraId="16DB987A" w14:textId="77777777" w:rsidR="00896C0C" w:rsidRPr="0058177C" w:rsidRDefault="00896C0C" w:rsidP="00896C0C">
      <w:pPr>
        <w:pStyle w:val="ListParagraph"/>
        <w:numPr>
          <w:ilvl w:val="0"/>
          <w:numId w:val="2"/>
        </w:numPr>
        <w:tabs>
          <w:tab w:val="left" w:pos="1843"/>
        </w:tabs>
        <w:spacing w:before="120" w:after="120" w:line="312" w:lineRule="auto"/>
        <w:ind w:left="1134"/>
        <w:jc w:val="both"/>
        <w:outlineLvl w:val="3"/>
        <w:rPr>
          <w:rFonts w:eastAsia="Calibri" w:cs="Times New Roman"/>
          <w:bCs/>
          <w:i/>
          <w:iCs/>
          <w:kern w:val="0"/>
          <w14:ligatures w14:val="none"/>
        </w:rPr>
      </w:pPr>
      <w:r w:rsidRPr="0058177C">
        <w:rPr>
          <w:rFonts w:eastAsia="Calibri" w:cs="Times New Roman"/>
          <w:bCs/>
          <w:i/>
          <w:iCs/>
          <w:kern w:val="0"/>
          <w14:ligatures w14:val="none"/>
        </w:rPr>
        <w:t>Mục tiêu tổng quát của hệ thống</w:t>
      </w:r>
    </w:p>
    <w:p w14:paraId="01754509" w14:textId="77777777" w:rsidR="00896C0C" w:rsidRDefault="00896C0C" w:rsidP="00896C0C">
      <w:pPr>
        <w:spacing w:before="120" w:after="120" w:line="312" w:lineRule="auto"/>
        <w:ind w:firstLine="567"/>
        <w:jc w:val="both"/>
        <w:rPr>
          <w:rFonts w:eastAsia="Calibri" w:cs="Times New Roman"/>
          <w:b/>
          <w:kern w:val="0"/>
          <w14:ligatures w14:val="none"/>
        </w:rPr>
      </w:pPr>
      <w:r>
        <w:t>Mô hình hệ thống mạng được xây dựng cho Công ty CP kỹ thuật và dịch vụ Trung Anh nhằm đáp ứng nhu cầu quản trị, vận hành và phát triển hạ tầng công nghệ thông tin trong bối cảnh số hóa. Mục tiêu cốt lõi của hệ thống là xây dựng một mạng nội bộ an toàn, ổn định, hiệu quả và có khả năng mở rộng linh hoạt, phục vụ toàn bộ hoạt động chia sẻ tài nguyên và bảo mật thông tin tại công ty. Hệ thống cần đảm bảo nghiêm ngặt các tiêu chí: An toàn và bảo mật thông tin, Hiệu năng cao, Tính ổn định, và Khả năng mở rộng.</w:t>
      </w:r>
    </w:p>
    <w:p w14:paraId="0AE60D0A" w14:textId="77777777" w:rsidR="00896C0C" w:rsidRPr="0058177C" w:rsidRDefault="00896C0C" w:rsidP="00896C0C">
      <w:pPr>
        <w:pStyle w:val="ListParagraph"/>
        <w:numPr>
          <w:ilvl w:val="0"/>
          <w:numId w:val="2"/>
        </w:numPr>
        <w:tabs>
          <w:tab w:val="left" w:pos="1843"/>
        </w:tabs>
        <w:spacing w:before="120" w:after="120" w:line="312" w:lineRule="auto"/>
        <w:ind w:left="1134"/>
        <w:jc w:val="both"/>
        <w:outlineLvl w:val="3"/>
        <w:rPr>
          <w:rFonts w:eastAsia="Calibri" w:cs="Times New Roman"/>
          <w:bCs/>
          <w:i/>
          <w:iCs/>
          <w:kern w:val="0"/>
          <w14:ligatures w14:val="none"/>
        </w:rPr>
      </w:pPr>
      <w:r w:rsidRPr="0058177C">
        <w:rPr>
          <w:rFonts w:eastAsia="Calibri" w:cs="Times New Roman"/>
          <w:bCs/>
          <w:i/>
          <w:iCs/>
          <w:kern w:val="0"/>
          <w14:ligatures w14:val="none"/>
        </w:rPr>
        <w:t>Yêu cầu bảo mật của hệ thống</w:t>
      </w:r>
    </w:p>
    <w:p w14:paraId="368EF6E6"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t>Xác thực và kiểm soát truy cập: Hệ thống cần phân quyền truy cập rõ ràng giữa các phòng ban thông qua cấu hình mạng LAN ảo (VLAN), kết hợp sử dụng Access Control Lists (ACL) tại các Switch Layer 3 và Firewall để hạn chế tối đa việc truy cập chéo trái phép.</w:t>
      </w:r>
    </w:p>
    <w:p w14:paraId="25A2B8B9"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t>Mã hóa và bảo vệ dữ liệu: Với đặc thù công ty có đội ngũ kỹ thuật thường xuyên làm việc tại hiện trường, hệ thống cần thiết lập giao thức mã hóa an toàn (VPN) để bảo vệ dữ liệu trên đường truyền kết nối từ xa về máy chủ nội bộ.</w:t>
      </w:r>
    </w:p>
    <w:p w14:paraId="6E956739"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lastRenderedPageBreak/>
        <w:t>Phát hiện và ngăn chặn xâm nhập: Triển khai tường lửa chuyên dụng tại lớp biên (điển hình như Firewall Cisco ASA 5506-X) để giám sát, lọc gói tin và kiểm soát lưu lượng truy cập từ môi trường Internet vào mạng nội bộ.</w:t>
      </w:r>
    </w:p>
    <w:p w14:paraId="74A5E3A0"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t>Bảo vệ thiết bị đầu cuối: Máy tính, máy chủ và các thiết bị đầu cuối trong toàn hệ thống cần được trang bị giải pháp chống mã độc, đồng thời áp dụng chính sách cập nhật tự động.</w:t>
      </w:r>
    </w:p>
    <w:p w14:paraId="1B1A5CF3"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t>Giám sát và quản lý: Hệ thống mạng cần có khả năng giám sát trạng thái thiết bị, theo dõi cảnh báo lỗi và ghi nhận log truy cập để hỗ trợ xử lý sự cố kịp thời.</w:t>
      </w:r>
    </w:p>
    <w:p w14:paraId="5D6C9870" w14:textId="77777777" w:rsidR="00896C0C" w:rsidRPr="0058177C" w:rsidRDefault="00896C0C" w:rsidP="00896C0C">
      <w:pPr>
        <w:pStyle w:val="ListParagraph"/>
        <w:numPr>
          <w:ilvl w:val="0"/>
          <w:numId w:val="2"/>
        </w:numPr>
        <w:tabs>
          <w:tab w:val="left" w:pos="1843"/>
        </w:tabs>
        <w:spacing w:before="120" w:after="120" w:line="312" w:lineRule="auto"/>
        <w:ind w:left="1134"/>
        <w:jc w:val="both"/>
        <w:outlineLvl w:val="3"/>
        <w:rPr>
          <w:rFonts w:eastAsia="Calibri" w:cs="Times New Roman"/>
          <w:bCs/>
          <w:i/>
          <w:iCs/>
          <w:kern w:val="0"/>
          <w14:ligatures w14:val="none"/>
        </w:rPr>
      </w:pPr>
      <w:r w:rsidRPr="0058177C">
        <w:rPr>
          <w:rFonts w:eastAsia="Calibri" w:cs="Times New Roman"/>
          <w:bCs/>
          <w:i/>
          <w:iCs/>
          <w:kern w:val="0"/>
          <w14:ligatures w14:val="none"/>
        </w:rPr>
        <w:t>Các chỉ tiêu đánh giá thành công của hệ thống</w:t>
      </w:r>
    </w:p>
    <w:p w14:paraId="2A20E970"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t>Về hiệu suất: Hệ thống duy trì tốc độ truyền tải luồng ping nhanh và ổn định giữa các phân vùng mạng hợp lệ.</w:t>
      </w:r>
    </w:p>
    <w:p w14:paraId="4BA844FB"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t>Về tính bảo mật: Không để xảy ra tình trạng truy cập vượt quyền; các khu vực lưu trữ dữ liệu nhạy cảm (như VLAN Kế toán, VLAN Giám đốc) được thiết lập luật chặn cách ly thành công.</w:t>
      </w:r>
    </w:p>
    <w:p w14:paraId="116B1C1D"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t>Về độ ổn định: Hệ thống hoạt động liên tục; các giao thức dự phòng Gateway (như HSRP) phải tự động kích hoạt chuyển đổi trạng thái khi có một Core Switch gặp sự cố.</w:t>
      </w:r>
    </w:p>
    <w:p w14:paraId="55225096" w14:textId="77777777" w:rsidR="00896C0C" w:rsidRPr="00B77041" w:rsidRDefault="00896C0C" w:rsidP="00896C0C">
      <w:pPr>
        <w:pStyle w:val="NormalWeb"/>
        <w:spacing w:before="120" w:beforeAutospacing="0" w:after="120" w:afterAutospacing="0" w:line="312" w:lineRule="auto"/>
        <w:ind w:firstLine="567"/>
        <w:jc w:val="both"/>
        <w:rPr>
          <w:rFonts w:eastAsiaTheme="minorHAnsi" w:cstheme="minorBidi"/>
          <w:kern w:val="2"/>
          <w:sz w:val="26"/>
          <w:szCs w:val="26"/>
          <w14:ligatures w14:val="standardContextual"/>
        </w:rPr>
      </w:pPr>
      <w:r w:rsidRPr="00B77041">
        <w:rPr>
          <w:rFonts w:eastAsiaTheme="minorHAnsi" w:cstheme="minorBidi"/>
          <w:kern w:val="2"/>
          <w:sz w:val="26"/>
          <w:szCs w:val="26"/>
          <w14:ligatures w14:val="standardContextual"/>
        </w:rPr>
        <w:t>Về quản lý: Hệ thống tường lửa ghi nhận đầy đủ nhật ký, ngăn chặn triệt để các giao thức không được phép đi vào vùng DMZ.</w:t>
      </w:r>
    </w:p>
    <w:p w14:paraId="207A7258" w14:textId="77777777" w:rsidR="00896C0C" w:rsidRPr="0058177C" w:rsidRDefault="00896C0C" w:rsidP="00896C0C">
      <w:pPr>
        <w:pStyle w:val="ListParagraph"/>
        <w:numPr>
          <w:ilvl w:val="0"/>
          <w:numId w:val="2"/>
        </w:numPr>
        <w:tabs>
          <w:tab w:val="left" w:pos="1843"/>
        </w:tabs>
        <w:spacing w:before="120" w:after="120" w:line="312" w:lineRule="auto"/>
        <w:ind w:left="1134"/>
        <w:jc w:val="both"/>
        <w:outlineLvl w:val="3"/>
        <w:rPr>
          <w:rFonts w:eastAsia="Calibri" w:cs="Times New Roman"/>
          <w:bCs/>
          <w:i/>
          <w:iCs/>
          <w:kern w:val="0"/>
          <w14:ligatures w14:val="none"/>
        </w:rPr>
      </w:pPr>
      <w:r w:rsidRPr="0058177C">
        <w:rPr>
          <w:rFonts w:eastAsia="Calibri" w:cs="Times New Roman"/>
          <w:bCs/>
          <w:i/>
          <w:iCs/>
          <w:kern w:val="0"/>
          <w14:ligatures w14:val="none"/>
        </w:rPr>
        <w:t>Liên hệ mục tiêu với các giải pháp thực tiễn</w:t>
      </w:r>
    </w:p>
    <w:p w14:paraId="14816A5F" w14:textId="77777777" w:rsidR="00896C0C" w:rsidRDefault="00896C0C" w:rsidP="00896C0C">
      <w:pPr>
        <w:spacing w:before="120" w:after="120" w:line="312" w:lineRule="auto"/>
        <w:ind w:firstLine="567"/>
        <w:jc w:val="both"/>
        <w:rPr>
          <w:rFonts w:eastAsia="Calibri" w:cs="Times New Roman"/>
          <w:b/>
          <w:kern w:val="0"/>
          <w14:ligatures w14:val="none"/>
        </w:rPr>
      </w:pPr>
      <w:r>
        <w:t>Trong quá trình thiết kế, các giải pháp thực tiễn từ môi trường doanh nghiệp đã được áp dụng để giải quyết đúng bài toán của Công ty Trung Anh. Việc sử dụng mạng với cấu trúc phân tầng, kết hợp giữa các switch lớp truy cập, switch lõi (Core Switch) và Firewall giúp hệ thống đạt được tính ổn định và khả năng phân tải cao. Bên cạnh đó, việc áp dụng phân vùng VLAN cho từng ban ngành nội bộ và thiết lập riêng khu vực DMZ cho các máy chủ cung cấp dịch vụ public (Web, Mail, FTP) giúp cô lập vùng nguy hiểm, giảm thiểu rủi ro bị hacker dùng làm bàn đạp tấn công từ Internet vào sâu bên trong mạng nội bộ.</w:t>
      </w:r>
    </w:p>
    <w:p w14:paraId="6D0FA7A9"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A1940"/>
    <w:multiLevelType w:val="hybridMultilevel"/>
    <w:tmpl w:val="CB54E4A6"/>
    <w:lvl w:ilvl="0" w:tplc="C374EFBE">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293BE9"/>
    <w:multiLevelType w:val="hybridMultilevel"/>
    <w:tmpl w:val="239A2D50"/>
    <w:lvl w:ilvl="0" w:tplc="BD7260C0">
      <w:start w:val="1"/>
      <w:numFmt w:val="decimal"/>
      <w:lvlText w:val="2.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452292">
    <w:abstractNumId w:val="0"/>
  </w:num>
  <w:num w:numId="2" w16cid:durableId="259721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C0C"/>
    <w:rsid w:val="00036084"/>
    <w:rsid w:val="000C39E0"/>
    <w:rsid w:val="002071A5"/>
    <w:rsid w:val="00557BA4"/>
    <w:rsid w:val="00594F28"/>
    <w:rsid w:val="005E2738"/>
    <w:rsid w:val="006D5848"/>
    <w:rsid w:val="007A5BD1"/>
    <w:rsid w:val="00896C0C"/>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EA7F"/>
  <w15:chartTrackingRefBased/>
  <w15:docId w15:val="{6291104E-8262-43F2-833F-A733FDD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C0C"/>
  </w:style>
  <w:style w:type="paragraph" w:styleId="Heading1">
    <w:name w:val="heading 1"/>
    <w:basedOn w:val="Normal"/>
    <w:next w:val="Normal"/>
    <w:link w:val="Heading1Char"/>
    <w:uiPriority w:val="9"/>
    <w:qFormat/>
    <w:rsid w:val="00896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C0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C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96C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96C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6C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6C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6C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C0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C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96C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96C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6C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6C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6C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6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C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C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6C0C"/>
    <w:pPr>
      <w:spacing w:before="160"/>
      <w:jc w:val="center"/>
    </w:pPr>
    <w:rPr>
      <w:i/>
      <w:iCs/>
      <w:color w:val="404040" w:themeColor="text1" w:themeTint="BF"/>
    </w:rPr>
  </w:style>
  <w:style w:type="character" w:customStyle="1" w:styleId="QuoteChar">
    <w:name w:val="Quote Char"/>
    <w:basedOn w:val="DefaultParagraphFont"/>
    <w:link w:val="Quote"/>
    <w:uiPriority w:val="29"/>
    <w:rsid w:val="00896C0C"/>
    <w:rPr>
      <w:i/>
      <w:iCs/>
      <w:color w:val="404040" w:themeColor="text1" w:themeTint="BF"/>
    </w:rPr>
  </w:style>
  <w:style w:type="paragraph" w:styleId="ListParagraph">
    <w:name w:val="List Paragraph"/>
    <w:basedOn w:val="Normal"/>
    <w:uiPriority w:val="34"/>
    <w:qFormat/>
    <w:rsid w:val="00896C0C"/>
    <w:pPr>
      <w:ind w:left="720"/>
      <w:contextualSpacing/>
    </w:pPr>
  </w:style>
  <w:style w:type="character" w:styleId="IntenseEmphasis">
    <w:name w:val="Intense Emphasis"/>
    <w:basedOn w:val="DefaultParagraphFont"/>
    <w:uiPriority w:val="21"/>
    <w:qFormat/>
    <w:rsid w:val="00896C0C"/>
    <w:rPr>
      <w:i/>
      <w:iCs/>
      <w:color w:val="2F5496" w:themeColor="accent1" w:themeShade="BF"/>
    </w:rPr>
  </w:style>
  <w:style w:type="paragraph" w:styleId="IntenseQuote">
    <w:name w:val="Intense Quote"/>
    <w:basedOn w:val="Normal"/>
    <w:next w:val="Normal"/>
    <w:link w:val="IntenseQuoteChar"/>
    <w:uiPriority w:val="30"/>
    <w:qFormat/>
    <w:rsid w:val="00896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C0C"/>
    <w:rPr>
      <w:i/>
      <w:iCs/>
      <w:color w:val="2F5496" w:themeColor="accent1" w:themeShade="BF"/>
    </w:rPr>
  </w:style>
  <w:style w:type="character" w:styleId="IntenseReference">
    <w:name w:val="Intense Reference"/>
    <w:basedOn w:val="DefaultParagraphFont"/>
    <w:uiPriority w:val="32"/>
    <w:qFormat/>
    <w:rsid w:val="00896C0C"/>
    <w:rPr>
      <w:b/>
      <w:bCs/>
      <w:smallCaps/>
      <w:color w:val="2F5496" w:themeColor="accent1" w:themeShade="BF"/>
      <w:spacing w:val="5"/>
    </w:rPr>
  </w:style>
  <w:style w:type="paragraph" w:styleId="NormalWeb">
    <w:name w:val="Normal (Web)"/>
    <w:basedOn w:val="Normal"/>
    <w:uiPriority w:val="99"/>
    <w:unhideWhenUsed/>
    <w:rsid w:val="00896C0C"/>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2026-06-02T17:28:00Z</dcterms:created>
  <dcterms:modified xsi:type="dcterms:W3CDTF">2026-06-02T17:28:00Z</dcterms:modified>
</cp:coreProperties>
</file>