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ập nhật 19h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ày 25/3: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ố ca tử vong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ì Covid-19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ở London, Madrid lại gấp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ôi sau 2 ngày, Thái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ử Anh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ương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ính,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ủ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ớng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ức vẫn ổn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25/03/2020 19:35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TGVN. London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Madrid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mặt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phát Covid-19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ồi tệ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Lombardy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Italy với số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chết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 sau hai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ày.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gần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Financial Times cho thấy, số ca tử vong ở một số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ở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Âu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nhanh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ợt xa mức tử vong trung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ngay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quốc gia của họ.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 nhat 19h ngay 253 so ca tu vong vi covid 19 o london madrid lai gap doi sau 2 ngay thai tu anh duong tinh thu tuong duc van on</w:t>
        <w:tab/>
        <w:t xml:space="preserve">Cập nhật Covid-19 tại Việt Nam 16h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25/3: Công tác phòng,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dịch chuyển sang giai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 nhat 19h ngay 253 so ca tu vong vi covid 19 o london madrid lai gap doi sau 2 ngay thai tu anh duong tinh thu tuong duc van on</w:t>
        <w:tab/>
        <w:t xml:space="preserve">Cập nhật 7h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25/3: SARS-CoV-2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tồn tại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mặt vật thể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2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ần, số ca Covid-19 tử vong ở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ợt 1.000, Ấn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phong tỏa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45">
          <v:rect xmlns:o="urn:schemas-microsoft-com:office:office" xmlns:v="urn:schemas-microsoft-com:vml" id="rectole0000000000" style="width:432.000000pt;height:30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 nhat 19h ngay 253 so ca tu vong vi covid 19 o london madrid lai gap doi sau 2 ngay thai tu anh duong tinh thu tuong duc van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Hiện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Charles nhiễm Covid-19 trong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do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nhiều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ông tham gia. (Ngu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ồn: Reuters)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Charles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gia Anh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 Covid-19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dinh thự 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Balmoral, Scotland,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Anh vẫn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tại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trong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ừa qua.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25/3,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Clarence (Clarence House), dinh thự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của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Charles ra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cho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thứ nhất trong danh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vị ngai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Anh,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nay 71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“triệu chứng nhẹ”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“v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trong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sức khỏe tốt.” Phu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Charles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bà Camilla,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xứ Cornwall, 72 tuổi,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phát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nhiễm virus SARS-CoV-2.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chính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của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Clarence, hiện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Charles nhiễm Covid-19 trong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do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nhiều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ông tham gia trong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tuần gần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trên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kế vị ngai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Anh. Trong 2 tuần qua,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Charles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phát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tại một bữa tiệc tối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góp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trợ cho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tại Australia,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như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lễ trao giải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từ thiện cho quỹ Prince’s Trust của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ông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Thủ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London.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dịch bệnh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tạp tại Anh,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hệ trong gia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hoàng gia Anh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bố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xa nhau. Trong khi Thái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Charles tự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Scotland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con trai ông là Hoàng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William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dinh thự 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Norfolk, xứ England. Nữ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Elizabeth và Hoàng thân Phillip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Cung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Windsor, ngoại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London.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Ngày 25/3,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ngôn Chính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Steffen Seibert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Angela Merkel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ẫn trong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sức khỏe tốt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bà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trong thời gian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Phát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tại một cuộc họp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áo, ông Steffen Seibert cho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ết, Thủ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Merkel vẫn tiếp tục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công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qua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chặt chẽ với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thành viên trong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ác. Bên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bà Merkel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cuộc thảo luận quốc tế trực tuyến từ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à.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ngôn Seibert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cho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Merkel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tiếp tục trải qua nhiều cuộc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mới trong thời gian tới.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mạnh sẽ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như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nhật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hình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Merkel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ễn biến mới.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có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tính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với SARS-CoV-2 trong lần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ên.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Merkel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tình 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trong ít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14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sau 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êng hôm 20/3 và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có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virus SARS-CoV-2.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Giới chức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Yokohama thuộc tỉnh Kanagawa,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Tokyo,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ật Bản cho biết, du thuyền Diamond Princess phải neo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ậu ở cảng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2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qua vì hàng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khách và phi hành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 Covid-19,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rời khỏi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 ngu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 tin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ên, công tác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và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hạn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ết,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tàu du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Diamond Princess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rời khỏi cảng Yokohama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lúc 12h (gi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 Việt Nam)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25/3. Tuy nhiên, ngu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 tin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không cho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con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và có bao nhiêu thành viên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ủy thủ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trên tàu.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Tàu Diamond Princess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3.700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khách và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ủy thủ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Yokohama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3/2 sau khi phát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một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khách 80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virus SARS-CoV-2.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ca nhiễm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nhanh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theo ngày. Theo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ổng số ca nhiễm bệnh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tàu Diamond Princess là 712 bao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ồm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khách và phi hành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10 ca tử vong.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Nhằm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ặp lại thảm họa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ự,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25/3, nhà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Australia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chối cho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nghìn hành khách trên 3 du thuy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bị mắc kẹt ở 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 biển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ía Tây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vào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 do lo ngại dịch bệnh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du thuy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Artania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Magnifica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neo ở 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Fremantle ở bang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Australia cùng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du thuyền thứ 3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Vasco de Gama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 thuy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Magnifica chở khoảng 1.700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khách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Fremantle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ôm 24/3 sau 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liệu, song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bu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phải quay lại khi du thuyền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là không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cập cảng ở Dubai (UAE). Trong 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các nhân viên 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tra một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trong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800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khách trên du thuy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Artania sau khi du thuyền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thông báo 25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về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 800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Australia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du thuy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Vasco de Gama dự kiến sẽ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vào ngày 27/3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bị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trên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Rottnest, trong khi 150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khách khác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phải chờ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tàu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sắp xếp lịch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Ngày 25/3,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Campuchia Samdech Hun Sen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tuyên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hủy tất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nghị quốc tế ở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thời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quan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dừng tham dự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gặp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nghị ở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ằm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ặn sự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dịch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cấp Covid-19.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Trang mạng freshnewsasia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tin,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Hun Sen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đang xem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lùi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gian tổ chức Hội nghị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Á-Âu sang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2021.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cảnh 15.000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nhân Campuchia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ừa trở về từ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Lan,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nư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khoanh vùng và xác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y tế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công nhân này. Theo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Nội vụ Sar Kheng, nếu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2 ngư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lao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trở về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virus SARS-CoV-2, sẽ tiến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cách ly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làng. Ông Sar Kheng cho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xuất biện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này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Thủ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Hun Sen. Hiện Campuchia ghi nhận 93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hợp mắc Covid-19.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Bộ Y tế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25/3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thông báo ghi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1 ca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SARS-CoV-2.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ậy,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có 3 ca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 Covid-19, sau khi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2 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ngày 24/3.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Y tế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ào, Phounthone Meuangpak cho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ết, ca bệnh mới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nam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ới, 26 tuổi,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doanh nhân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sinh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tại Thủ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Vientiane.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này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ăn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bệnh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2 -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một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5 sao ở Vientiane. Hiện giới chức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tra lịch sử tiếp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cả 3 bệnh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thực hiện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phòng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ừa cần thiết.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Bộ Y tế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Ban Nha ngày 25/3 thông báo,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ghi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738 ca tử vong do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cấp Covid-19 trong 24 giờ qua.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là con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tử vong cao kỷ lục kể từ 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dịch nguy hiểm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hành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ca tử vong do Covid-19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2.696 ca một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thành 3.434 ca. Trong 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ổng số ca mắc Covid-19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39.673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47.610.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quan chức y tế Iran Alireza Vahabzadeh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25/3 cho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ết, trong 24 giờ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hồ qua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có 143 ca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vong do Covid-19,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ổng số ca tử vong tại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lên thành 2.077. Trên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Twitter, quan chức Vahabzadeh cho hay, tổng số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nhiễm SARS-CoV-2 ở Iran hiện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lên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27.017.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25/3, các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Nga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xuất phạt nặng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với những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vi phạm quy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phòng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dịch Covid-19. Dự luật dự kiến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ra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luận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ngày, áp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hình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7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giam,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với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vi phạm.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vi phạm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bị phạt từ 500.000 Rubble (6.400 USD) tới 2 triệu Rubble (25.700 USD). Nếu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vi phạm khiến 1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tử vong hay cố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lây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ễm sang nhiều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ời, họ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phải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mặt với 5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giam,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ậm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lên 7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giam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khiến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2 ngư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tử vong. Dự kiến, Duma Quốc gia (Hạ viện) sẽ xem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luật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trong ngày 31/3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25/3,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Nội vụ Thổ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ỳ Suleyman Soylu cho biết,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nay, lực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nư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ắt giữ 410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những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"sai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gây kích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ộng"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quan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dịch bệnh Covid-19.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Trả lời phỏng vấn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ênh 24 TV, ông Soylu nêu rõ trong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qua, bộ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xác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1.748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khả nghi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nay, lực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ắt giữ 410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phát ngôn kích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sai trái liên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dịch Covid-19, tuy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ông Soylu không nêu chi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chiều 25/3,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xác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1.872 ca mắc Covid-19 với 44 ca tử vong.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áp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biện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phòng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dịch bệnh từ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học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cấm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cầu nguyện tập trung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