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B85B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>Key Points</w:t>
      </w:r>
    </w:p>
    <w:p w14:paraId="7D3F447C" w14:textId="77777777" w:rsidR="00524799" w:rsidRPr="00524799" w:rsidRDefault="00524799" w:rsidP="00524799">
      <w:pPr>
        <w:numPr>
          <w:ilvl w:val="0"/>
          <w:numId w:val="6"/>
        </w:numPr>
        <w:rPr>
          <w:lang w:val="en-US"/>
        </w:rPr>
      </w:pP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nhiều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ngôn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(LLM)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bao </w:t>
      </w:r>
      <w:proofErr w:type="spellStart"/>
      <w:r w:rsidRPr="00524799">
        <w:rPr>
          <w:lang w:val="en-US"/>
        </w:rPr>
        <w:t>gồm</w:t>
      </w:r>
      <w:proofErr w:type="spellEnd"/>
      <w:r w:rsidRPr="00524799">
        <w:rPr>
          <w:lang w:val="en-US"/>
        </w:rPr>
        <w:t xml:space="preserve"> Llama, Mistral, Falcon, MPT, BLOOM, Bert,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GPT-2,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mở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Apache 2.0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MIT,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chế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định</w:t>
      </w:r>
      <w:proofErr w:type="spellEnd"/>
      <w:r w:rsidRPr="00524799">
        <w:rPr>
          <w:lang w:val="en-US"/>
        </w:rPr>
        <w:t>.</w:t>
      </w:r>
    </w:p>
    <w:p w14:paraId="7F33498C" w14:textId="77777777" w:rsidR="00524799" w:rsidRPr="00524799" w:rsidRDefault="00524799" w:rsidP="00524799">
      <w:pPr>
        <w:numPr>
          <w:ilvl w:val="0"/>
          <w:numId w:val="6"/>
        </w:numPr>
        <w:rPr>
          <w:lang w:val="en-US"/>
        </w:rPr>
      </w:pP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bằng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tải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xuống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mình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thường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; </w:t>
      </w: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API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>.</w:t>
      </w:r>
    </w:p>
    <w:p w14:paraId="6D996D7A" w14:textId="77777777" w:rsidR="00524799" w:rsidRPr="00524799" w:rsidRDefault="00524799" w:rsidP="00524799">
      <w:pPr>
        <w:numPr>
          <w:ilvl w:val="0"/>
          <w:numId w:val="6"/>
        </w:numPr>
        <w:rPr>
          <w:lang w:val="en-US"/>
        </w:rPr>
      </w:pP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phụ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thuộc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kích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thước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>.</w:t>
      </w:r>
    </w:p>
    <w:p w14:paraId="3209D7A2" w14:textId="77777777" w:rsidR="00524799" w:rsidRPr="00524799" w:rsidRDefault="00524799" w:rsidP="00524799">
      <w:pPr>
        <w:numPr>
          <w:ilvl w:val="0"/>
          <w:numId w:val="6"/>
        </w:numPr>
        <w:rPr>
          <w:lang w:val="en-US"/>
        </w:rPr>
      </w:pP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thay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đổi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theo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: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nhỏ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Bert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CPU,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Llama-7B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16GB VRAM.</w:t>
      </w:r>
    </w:p>
    <w:p w14:paraId="3EA2347F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Cách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</w:p>
    <w:p w14:paraId="6FC4D363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>:</w:t>
      </w:r>
    </w:p>
    <w:p w14:paraId="6CEE6257" w14:textId="77777777" w:rsidR="00524799" w:rsidRPr="00524799" w:rsidRDefault="00524799" w:rsidP="00524799">
      <w:pPr>
        <w:numPr>
          <w:ilvl w:val="0"/>
          <w:numId w:val="7"/>
        </w:numPr>
        <w:rPr>
          <w:lang w:val="en-US"/>
        </w:rPr>
      </w:pPr>
      <w:proofErr w:type="spellStart"/>
      <w:r w:rsidRPr="00524799">
        <w:rPr>
          <w:lang w:val="en-US"/>
        </w:rPr>
        <w:t>Tải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xuống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trọng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được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thường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hyperlink r:id="rId5" w:tgtFrame="_blank" w:history="1">
        <w:r w:rsidRPr="00524799">
          <w:rPr>
            <w:rStyle w:val="Hyperlink"/>
            <w:lang w:val="en-US"/>
          </w:rPr>
          <w:t>Hugging Face</w:t>
        </w:r>
      </w:hyperlink>
      <w:r w:rsidRPr="00524799">
        <w:rPr>
          <w:lang w:val="en-US"/>
        </w:rPr>
        <w:t>.</w:t>
      </w:r>
    </w:p>
    <w:p w14:paraId="103F9AAB" w14:textId="77777777" w:rsidR="00524799" w:rsidRPr="00524799" w:rsidRDefault="00524799" w:rsidP="00524799">
      <w:pPr>
        <w:numPr>
          <w:ilvl w:val="0"/>
          <w:numId w:val="7"/>
        </w:numPr>
        <w:rPr>
          <w:lang w:val="en-US"/>
        </w:rPr>
      </w:pPr>
      <w:r w:rsidRPr="00524799">
        <w:rPr>
          <w:lang w:val="en-US"/>
        </w:rPr>
        <w:t xml:space="preserve">Cài </w:t>
      </w:r>
      <w:proofErr w:type="spellStart"/>
      <w:r w:rsidRPr="00524799">
        <w:rPr>
          <w:lang w:val="en-US"/>
        </w:rPr>
        <w:t>đặt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thư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viện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thiết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Transformers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Hugging Face.</w:t>
      </w:r>
    </w:p>
    <w:p w14:paraId="731D5DB9" w14:textId="77777777" w:rsidR="00524799" w:rsidRPr="00524799" w:rsidRDefault="00524799" w:rsidP="00524799">
      <w:pPr>
        <w:numPr>
          <w:ilvl w:val="0"/>
          <w:numId w:val="7"/>
        </w:numPr>
        <w:rPr>
          <w:lang w:val="en-US"/>
        </w:rPr>
      </w:pP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tính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>.</w:t>
      </w:r>
    </w:p>
    <w:p w14:paraId="48A1669C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truy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cập</w:t>
      </w:r>
      <w:proofErr w:type="spellEnd"/>
      <w:r w:rsidRPr="00524799">
        <w:rPr>
          <w:lang w:val="en-US"/>
        </w:rPr>
        <w:t xml:space="preserve"> qua API Inference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Hugging Face,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tầng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lựa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chọn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tốt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nếu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hợp</w:t>
      </w:r>
      <w:proofErr w:type="spellEnd"/>
      <w:r w:rsidRPr="00524799">
        <w:rPr>
          <w:lang w:val="en-US"/>
        </w:rPr>
        <w:t>.</w:t>
      </w:r>
    </w:p>
    <w:p w14:paraId="72EA57CB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</w:t>
      </w:r>
    </w:p>
    <w:p w14:paraId="233700E2" w14:textId="77777777" w:rsidR="00524799" w:rsidRPr="00524799" w:rsidRDefault="00524799" w:rsidP="00524799">
      <w:pPr>
        <w:numPr>
          <w:ilvl w:val="0"/>
          <w:numId w:val="8"/>
        </w:numPr>
        <w:rPr>
          <w:lang w:val="en-US"/>
        </w:rPr>
      </w:pP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token: Token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vị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văn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bản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mỗi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cửa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sổ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cảnh</w:t>
      </w:r>
      <w:proofErr w:type="spellEnd"/>
      <w:r w:rsidRPr="00524799">
        <w:rPr>
          <w:lang w:val="en-US"/>
        </w:rPr>
        <w:t xml:space="preserve"> (context window) </w:t>
      </w:r>
      <w:proofErr w:type="spellStart"/>
      <w:r w:rsidRPr="00524799">
        <w:rPr>
          <w:lang w:val="en-US"/>
        </w:rPr>
        <w:t>tối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đa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 Llama-2-7B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4096 token.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thuộc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nhớ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cửa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sổ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>.</w:t>
      </w:r>
    </w:p>
    <w:p w14:paraId="10299494" w14:textId="77777777" w:rsidR="00524799" w:rsidRPr="00524799" w:rsidRDefault="00524799" w:rsidP="00524799">
      <w:pPr>
        <w:numPr>
          <w:ilvl w:val="0"/>
          <w:numId w:val="8"/>
        </w:numPr>
        <w:rPr>
          <w:lang w:val="en-US"/>
        </w:rPr>
      </w:pP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GPU: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nhỏ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Bert-base (110 </w:t>
      </w:r>
      <w:proofErr w:type="spellStart"/>
      <w:r w:rsidRPr="00524799">
        <w:rPr>
          <w:lang w:val="en-US"/>
        </w:rPr>
        <w:t>triệu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tham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)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CPU,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chậm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Llama-7B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16GB VRAM, </w:t>
      </w:r>
      <w:proofErr w:type="spellStart"/>
      <w:r w:rsidRPr="00524799">
        <w:rPr>
          <w:lang w:val="en-US"/>
        </w:rPr>
        <w:t>trong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Falcon-40B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40-50GB VRAM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nhiều</w:t>
      </w:r>
      <w:proofErr w:type="spellEnd"/>
      <w:r w:rsidRPr="00524799">
        <w:rPr>
          <w:lang w:val="en-US"/>
        </w:rPr>
        <w:t xml:space="preserve"> GPU.</w:t>
      </w:r>
    </w:p>
    <w:p w14:paraId="2635A744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pict w14:anchorId="597C61A4">
          <v:rect id="_x0000_i1031" style="width:0;height:1.5pt" o:hralign="center" o:hrstd="t" o:hrnoshade="t" o:hr="t" fillcolor="black" stroked="f"/>
        </w:pict>
      </w:r>
    </w:p>
    <w:p w14:paraId="735EA9B3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Ghi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Chú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Khảo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Sát</w:t>
      </w:r>
      <w:proofErr w:type="spellEnd"/>
      <w:r w:rsidRPr="00524799">
        <w:rPr>
          <w:lang w:val="en-US"/>
        </w:rPr>
        <w:t xml:space="preserve">: Danh </w:t>
      </w:r>
      <w:proofErr w:type="spellStart"/>
      <w:r w:rsidRPr="00524799">
        <w:rPr>
          <w:lang w:val="en-US"/>
        </w:rPr>
        <w:t>Sách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Phân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Tích</w:t>
      </w:r>
      <w:proofErr w:type="spellEnd"/>
      <w:r w:rsidRPr="00524799">
        <w:rPr>
          <w:lang w:val="en-US"/>
        </w:rPr>
        <w:t xml:space="preserve"> Các LLM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</w:p>
    <w:p w14:paraId="11A13B9B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Thiệu</w:t>
      </w:r>
      <w:proofErr w:type="spellEnd"/>
    </w:p>
    <w:p w14:paraId="71785B48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Bài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viết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danh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đầy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đủ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ngôn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(LLM)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cùng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token,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GPU. Các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được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phát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hành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mở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phù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hợp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nghiên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thương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mại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chế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định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Dựa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thông</w:t>
      </w:r>
      <w:proofErr w:type="spellEnd"/>
      <w:r w:rsidRPr="00524799">
        <w:rPr>
          <w:lang w:val="en-US"/>
        </w:rPr>
        <w:t xml:space="preserve"> tin </w:t>
      </w:r>
      <w:proofErr w:type="spellStart"/>
      <w:r w:rsidRPr="00524799">
        <w:rPr>
          <w:lang w:val="en-US"/>
        </w:rPr>
        <w:t>cập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đến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ngày</w:t>
      </w:r>
      <w:proofErr w:type="spellEnd"/>
      <w:r w:rsidRPr="00524799">
        <w:rPr>
          <w:lang w:val="en-US"/>
        </w:rPr>
        <w:t xml:space="preserve"> 26 </w:t>
      </w:r>
      <w:proofErr w:type="spellStart"/>
      <w:r w:rsidRPr="00524799">
        <w:rPr>
          <w:lang w:val="en-US"/>
        </w:rPr>
        <w:t>tháng</w:t>
      </w:r>
      <w:proofErr w:type="spellEnd"/>
      <w:r w:rsidRPr="00524799">
        <w:rPr>
          <w:lang w:val="en-US"/>
        </w:rPr>
        <w:t xml:space="preserve"> 3 </w:t>
      </w:r>
      <w:proofErr w:type="spellStart"/>
      <w:r w:rsidRPr="00524799">
        <w:rPr>
          <w:lang w:val="en-US"/>
        </w:rPr>
        <w:t>năm</w:t>
      </w:r>
      <w:proofErr w:type="spellEnd"/>
      <w:r w:rsidRPr="00524799">
        <w:rPr>
          <w:lang w:val="en-US"/>
        </w:rPr>
        <w:t xml:space="preserve"> 2025, </w:t>
      </w:r>
      <w:proofErr w:type="spellStart"/>
      <w:r w:rsidRPr="00524799">
        <w:rPr>
          <w:lang w:val="en-US"/>
        </w:rPr>
        <w:t>chúng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tôi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phân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tích</w:t>
      </w:r>
      <w:proofErr w:type="spellEnd"/>
      <w:r w:rsidRPr="00524799">
        <w:rPr>
          <w:lang w:val="en-US"/>
        </w:rPr>
        <w:t xml:space="preserve"> chi </w:t>
      </w:r>
      <w:proofErr w:type="spellStart"/>
      <w:r w:rsidRPr="00524799">
        <w:rPr>
          <w:lang w:val="en-US"/>
        </w:rPr>
        <w:t>tiết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giúp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người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dùng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hiểu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rõ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về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tận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</w:t>
      </w:r>
      <w:proofErr w:type="spellEnd"/>
      <w:r w:rsidRPr="00524799">
        <w:rPr>
          <w:lang w:val="en-US"/>
        </w:rPr>
        <w:t xml:space="preserve"> AI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>.</w:t>
      </w:r>
    </w:p>
    <w:p w14:paraId="3152DF47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Danh </w:t>
      </w:r>
      <w:proofErr w:type="spellStart"/>
      <w:r w:rsidRPr="00524799">
        <w:rPr>
          <w:lang w:val="en-US"/>
        </w:rPr>
        <w:t>Sách</w:t>
      </w:r>
      <w:proofErr w:type="spellEnd"/>
      <w:r w:rsidRPr="00524799">
        <w:rPr>
          <w:lang w:val="en-US"/>
        </w:rPr>
        <w:t xml:space="preserve"> Các LLM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</w:p>
    <w:p w14:paraId="534C8607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Dưới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đây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danh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LLM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bao </w:t>
      </w:r>
      <w:proofErr w:type="spellStart"/>
      <w:r w:rsidRPr="00524799">
        <w:rPr>
          <w:lang w:val="en-US"/>
        </w:rPr>
        <w:t>gồm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thông</w:t>
      </w:r>
      <w:proofErr w:type="spellEnd"/>
      <w:r w:rsidRPr="00524799">
        <w:rPr>
          <w:lang w:val="en-US"/>
        </w:rPr>
        <w:t xml:space="preserve"> tin </w:t>
      </w:r>
      <w:proofErr w:type="spellStart"/>
      <w:r w:rsidRPr="00524799">
        <w:rPr>
          <w:lang w:val="en-US"/>
        </w:rPr>
        <w:t>về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phát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triển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liên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>:</w:t>
      </w:r>
    </w:p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142"/>
        <w:gridCol w:w="1155"/>
        <w:gridCol w:w="3999"/>
        <w:gridCol w:w="743"/>
        <w:gridCol w:w="732"/>
        <w:gridCol w:w="747"/>
      </w:tblGrid>
      <w:tr w:rsidR="00524799" w:rsidRPr="00524799" w14:paraId="0E22FBC1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9BE8F36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Mô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88EE32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Nhà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Phát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26DD5D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Giấy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071386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r w:rsidRPr="00524799">
              <w:rPr>
                <w:b/>
                <w:bCs/>
                <w:lang w:val="en-US"/>
              </w:rPr>
              <w:t xml:space="preserve">Liên </w:t>
            </w:r>
            <w:proofErr w:type="spellStart"/>
            <w:r w:rsidRPr="00524799">
              <w:rPr>
                <w:b/>
                <w:bCs/>
                <w:lang w:val="en-US"/>
              </w:rPr>
              <w:t>Kết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684D43F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Cách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Sử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Dụng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Miễn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CF4331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Số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Token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515B29" w14:textId="77777777" w:rsidR="00524799" w:rsidRPr="00524799" w:rsidRDefault="00524799" w:rsidP="00524799">
            <w:pPr>
              <w:rPr>
                <w:b/>
                <w:bCs/>
                <w:lang w:val="en-US"/>
              </w:rPr>
            </w:pPr>
            <w:proofErr w:type="spellStart"/>
            <w:r w:rsidRPr="00524799">
              <w:rPr>
                <w:b/>
                <w:bCs/>
                <w:lang w:val="en-US"/>
              </w:rPr>
              <w:t>Yêu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24799">
              <w:rPr>
                <w:b/>
                <w:bCs/>
                <w:lang w:val="en-US"/>
              </w:rPr>
              <w:t>Cầu</w:t>
            </w:r>
            <w:proofErr w:type="spellEnd"/>
            <w:r w:rsidRPr="00524799">
              <w:rPr>
                <w:b/>
                <w:bCs/>
                <w:lang w:val="en-US"/>
              </w:rPr>
              <w:t xml:space="preserve"> GPU</w:t>
            </w:r>
          </w:p>
        </w:tc>
      </w:tr>
      <w:tr w:rsidR="00524799" w:rsidRPr="00524799" w14:paraId="35B7AD21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20E182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Llama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7817DF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Meta AI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38ADF0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75A78D" w14:textId="77777777" w:rsidR="00524799" w:rsidRPr="00524799" w:rsidRDefault="00524799" w:rsidP="00524799">
            <w:pPr>
              <w:rPr>
                <w:lang w:val="en-US"/>
              </w:rPr>
            </w:pPr>
            <w:hyperlink r:id="rId6" w:tgtFrame="_blank" w:history="1">
              <w:r w:rsidRPr="00524799">
                <w:rPr>
                  <w:rStyle w:val="Hyperlink"/>
                  <w:lang w:val="en-US"/>
                </w:rPr>
                <w:t>https://ai.meta.com/llama/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A9C47D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lastRenderedPageBreak/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E3910E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lastRenderedPageBreak/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lastRenderedPageBreak/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408EEB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lastRenderedPageBreak/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lastRenderedPageBreak/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  <w:tr w:rsidR="00524799" w:rsidRPr="00524799" w14:paraId="3F3F12B7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79AA12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lastRenderedPageBreak/>
              <w:t>Mistral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7E61A2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Mistral AI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746FAD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ED0202" w14:textId="77777777" w:rsidR="00524799" w:rsidRPr="00524799" w:rsidRDefault="00524799" w:rsidP="00524799">
            <w:pPr>
              <w:rPr>
                <w:lang w:val="en-US"/>
              </w:rPr>
            </w:pPr>
            <w:hyperlink r:id="rId7" w:tgtFrame="_blank" w:history="1">
              <w:r w:rsidRPr="00524799">
                <w:rPr>
                  <w:rStyle w:val="Hyperlink"/>
                  <w:lang w:val="en-US"/>
                </w:rPr>
                <w:t>https://mistral.ai/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72EF7A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59F2C2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C2FBB4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  <w:tr w:rsidR="00524799" w:rsidRPr="00524799" w14:paraId="024BB1F7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1BDC6A7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Falcon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7ADC26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EleutherAI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5C4B70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C6D2EB" w14:textId="77777777" w:rsidR="00524799" w:rsidRPr="00524799" w:rsidRDefault="00524799" w:rsidP="00524799">
            <w:pPr>
              <w:rPr>
                <w:lang w:val="en-US"/>
              </w:rPr>
            </w:pPr>
            <w:hyperlink r:id="rId8" w:tgtFrame="_blank" w:history="1">
              <w:r w:rsidRPr="00524799">
                <w:rPr>
                  <w:rStyle w:val="Hyperlink"/>
                  <w:lang w:val="en-US"/>
                </w:rPr>
                <w:t>https://huggingface.co/EleutherAI/falcon-7b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9642EF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92A232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6503B3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  <w:tr w:rsidR="00524799" w:rsidRPr="00524799" w14:paraId="61E29DA3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F6F7BB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MPT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8A9C77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MosaicML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A133B1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49072C" w14:textId="77777777" w:rsidR="00524799" w:rsidRPr="00524799" w:rsidRDefault="00524799" w:rsidP="00524799">
            <w:pPr>
              <w:rPr>
                <w:lang w:val="en-US"/>
              </w:rPr>
            </w:pPr>
            <w:hyperlink r:id="rId9" w:tgtFrame="_blank" w:history="1">
              <w:r w:rsidRPr="00524799">
                <w:rPr>
                  <w:rStyle w:val="Hyperlink"/>
                  <w:lang w:val="en-US"/>
                </w:rPr>
                <w:t>https://huggingface.co/mosaicml/mpt-7b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A4FA93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2DC035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336CD3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  <w:tr w:rsidR="00524799" w:rsidRPr="00524799" w14:paraId="2F4F3939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C65EE4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BLOOM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32127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BigScience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8BA438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BigScience</w:t>
            </w:r>
            <w:proofErr w:type="spellEnd"/>
            <w:r w:rsidRPr="00524799">
              <w:rPr>
                <w:lang w:val="en-US"/>
              </w:rPr>
              <w:t xml:space="preserve"> RAIL v1.0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27C405" w14:textId="77777777" w:rsidR="00524799" w:rsidRPr="00524799" w:rsidRDefault="00524799" w:rsidP="00524799">
            <w:pPr>
              <w:rPr>
                <w:lang w:val="en-US"/>
              </w:rPr>
            </w:pPr>
            <w:hyperlink r:id="rId10" w:tgtFrame="_blank" w:history="1">
              <w:r w:rsidRPr="00524799">
                <w:rPr>
                  <w:rStyle w:val="Hyperlink"/>
                  <w:lang w:val="en-US"/>
                </w:rPr>
                <w:t>https://huggingface.co/bigscience/bloom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97DF30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tuân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thủ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giấy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5A1983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91B811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  <w:tr w:rsidR="00524799" w:rsidRPr="00524799" w14:paraId="7F6191BF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52F968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Bert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36B903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56484B4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43B45A" w14:textId="77777777" w:rsidR="00524799" w:rsidRPr="00524799" w:rsidRDefault="00524799" w:rsidP="00524799">
            <w:pPr>
              <w:rPr>
                <w:lang w:val="en-US"/>
              </w:rPr>
            </w:pPr>
            <w:hyperlink r:id="rId11" w:tgtFrame="_blank" w:history="1">
              <w:r w:rsidRPr="00524799">
                <w:rPr>
                  <w:rStyle w:val="Hyperlink"/>
                  <w:lang w:val="en-US"/>
                </w:rPr>
                <w:t>https://huggingface.co/bert-base-uncased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6A94B1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lastRenderedPageBreak/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CPU </w:t>
            </w:r>
            <w:proofErr w:type="spellStart"/>
            <w:r w:rsidRPr="00524799">
              <w:rPr>
                <w:lang w:val="en-US"/>
              </w:rPr>
              <w:t>hoặc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D74CC0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lastRenderedPageBreak/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lastRenderedPageBreak/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A844BC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lastRenderedPageBreak/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lastRenderedPageBreak/>
              <w:t>nhỏ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CPU,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</w:tr>
      <w:tr w:rsidR="00524799" w:rsidRPr="00524799" w14:paraId="223647B6" w14:textId="77777777" w:rsidTr="00524799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214818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lastRenderedPageBreak/>
              <w:t>GPT-2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D7965C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OpenAI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B038DD" w14:textId="77777777" w:rsidR="00524799" w:rsidRPr="00524799" w:rsidRDefault="00524799" w:rsidP="00524799">
            <w:pPr>
              <w:rPr>
                <w:lang w:val="en-US"/>
              </w:rPr>
            </w:pPr>
            <w:r w:rsidRPr="00524799">
              <w:rPr>
                <w:lang w:val="en-US"/>
              </w:rPr>
              <w:t>Modified MIT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825047" w14:textId="77777777" w:rsidR="00524799" w:rsidRPr="00524799" w:rsidRDefault="00524799" w:rsidP="00524799">
            <w:pPr>
              <w:rPr>
                <w:lang w:val="en-US"/>
              </w:rPr>
            </w:pPr>
            <w:hyperlink r:id="rId12" w:tgtFrame="_blank" w:history="1">
              <w:r w:rsidRPr="00524799">
                <w:rPr>
                  <w:rStyle w:val="Hyperlink"/>
                  <w:lang w:val="en-US"/>
                </w:rPr>
                <w:t>https://huggingface.co/gpt2</w:t>
              </w:r>
            </w:hyperlink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A4E6D0B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Tải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xuống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và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chạy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cục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bộ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trên</w:t>
            </w:r>
            <w:proofErr w:type="spellEnd"/>
            <w:r w:rsidRPr="00524799">
              <w:rPr>
                <w:lang w:val="en-US"/>
              </w:rPr>
              <w:t xml:space="preserve"> GPU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B9E9C7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Phụ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thuộc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kích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thước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mô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4A6CA1" w14:textId="77777777" w:rsidR="00524799" w:rsidRPr="00524799" w:rsidRDefault="00524799" w:rsidP="00524799">
            <w:pPr>
              <w:rPr>
                <w:lang w:val="en-US"/>
              </w:rPr>
            </w:pP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GPU, </w:t>
            </w:r>
            <w:proofErr w:type="spellStart"/>
            <w:r w:rsidRPr="00524799">
              <w:rPr>
                <w:lang w:val="en-US"/>
              </w:rPr>
              <w:t>lớn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cần</w:t>
            </w:r>
            <w:proofErr w:type="spellEnd"/>
            <w:r w:rsidRPr="00524799">
              <w:rPr>
                <w:lang w:val="en-US"/>
              </w:rPr>
              <w:t xml:space="preserve"> VRAM </w:t>
            </w:r>
            <w:proofErr w:type="spellStart"/>
            <w:r w:rsidRPr="00524799">
              <w:rPr>
                <w:lang w:val="en-US"/>
              </w:rPr>
              <w:t>cao</w:t>
            </w:r>
            <w:proofErr w:type="spellEnd"/>
            <w:r w:rsidRPr="00524799">
              <w:rPr>
                <w:lang w:val="en-US"/>
              </w:rPr>
              <w:t xml:space="preserve"> </w:t>
            </w:r>
            <w:proofErr w:type="spellStart"/>
            <w:r w:rsidRPr="00524799">
              <w:rPr>
                <w:lang w:val="en-US"/>
              </w:rPr>
              <w:t>hơn</w:t>
            </w:r>
            <w:proofErr w:type="spellEnd"/>
          </w:p>
        </w:tc>
      </w:tr>
    </w:tbl>
    <w:p w14:paraId="1769E830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Ngoài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còn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Dolly, </w:t>
      </w:r>
      <w:proofErr w:type="spellStart"/>
      <w:r w:rsidRPr="00524799">
        <w:rPr>
          <w:lang w:val="en-US"/>
        </w:rPr>
        <w:t>StableLM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Pythia, </w:t>
      </w:r>
      <w:proofErr w:type="spellStart"/>
      <w:r w:rsidRPr="00524799">
        <w:rPr>
          <w:lang w:val="en-US"/>
        </w:rPr>
        <w:t>cũng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 xml:space="preserve"> Apache 2.0,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bài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viết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tập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chính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được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đề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cập</w:t>
      </w:r>
      <w:proofErr w:type="spellEnd"/>
      <w:r w:rsidRPr="00524799">
        <w:rPr>
          <w:lang w:val="en-US"/>
        </w:rPr>
        <w:t>.</w:t>
      </w:r>
    </w:p>
    <w:p w14:paraId="54FD2F76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Phân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</w:p>
    <w:p w14:paraId="10129A49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người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dùng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>:</w:t>
      </w:r>
    </w:p>
    <w:p w14:paraId="34B5A2E2" w14:textId="77777777" w:rsidR="00524799" w:rsidRPr="00524799" w:rsidRDefault="00524799" w:rsidP="00524799">
      <w:pPr>
        <w:numPr>
          <w:ilvl w:val="0"/>
          <w:numId w:val="9"/>
        </w:numPr>
        <w:rPr>
          <w:lang w:val="en-US"/>
        </w:rPr>
      </w:pPr>
      <w:proofErr w:type="spellStart"/>
      <w:r w:rsidRPr="00524799">
        <w:rPr>
          <w:lang w:val="en-US"/>
        </w:rPr>
        <w:t>Tải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xuống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trọng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thường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hyperlink r:id="rId13" w:tgtFrame="_blank" w:history="1">
        <w:r w:rsidRPr="00524799">
          <w:rPr>
            <w:rStyle w:val="Hyperlink"/>
            <w:lang w:val="en-US"/>
          </w:rPr>
          <w:t>Hugging Face</w:t>
        </w:r>
      </w:hyperlink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Llama,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truy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cập</w:t>
      </w:r>
      <w:proofErr w:type="spellEnd"/>
      <w:r w:rsidRPr="00524799">
        <w:rPr>
          <w:lang w:val="en-US"/>
        </w:rPr>
        <w:t xml:space="preserve"> </w:t>
      </w:r>
      <w:hyperlink r:id="rId14" w:tgtFrame="_blank" w:history="1">
        <w:r w:rsidRPr="00524799">
          <w:rPr>
            <w:rStyle w:val="Hyperlink"/>
            <w:lang w:val="en-US"/>
          </w:rPr>
          <w:t>https://ai.meta.com/llama/</w:t>
        </w:r>
      </w:hyperlink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tìm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tải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xuống</w:t>
      </w:r>
      <w:proofErr w:type="spellEnd"/>
      <w:r w:rsidRPr="00524799">
        <w:rPr>
          <w:lang w:val="en-US"/>
        </w:rPr>
        <w:t>.</w:t>
      </w:r>
    </w:p>
    <w:p w14:paraId="37369311" w14:textId="77777777" w:rsidR="00524799" w:rsidRPr="00524799" w:rsidRDefault="00524799" w:rsidP="00524799">
      <w:pPr>
        <w:numPr>
          <w:ilvl w:val="0"/>
          <w:numId w:val="9"/>
        </w:numPr>
        <w:rPr>
          <w:lang w:val="en-US"/>
        </w:rPr>
      </w:pPr>
      <w:r w:rsidRPr="00524799">
        <w:rPr>
          <w:lang w:val="en-US"/>
        </w:rPr>
        <w:t xml:space="preserve">Cài </w:t>
      </w:r>
      <w:proofErr w:type="spellStart"/>
      <w:r w:rsidRPr="00524799">
        <w:rPr>
          <w:lang w:val="en-US"/>
        </w:rPr>
        <w:t>đặt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trường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thư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viện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thiết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Transformers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Hugging Face, </w:t>
      </w:r>
      <w:proofErr w:type="spellStart"/>
      <w:r w:rsidRPr="00524799">
        <w:rPr>
          <w:lang w:val="en-US"/>
        </w:rPr>
        <w:t>bằng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lệnh</w:t>
      </w:r>
      <w:proofErr w:type="spellEnd"/>
      <w:r w:rsidRPr="00524799">
        <w:rPr>
          <w:lang w:val="en-US"/>
        </w:rPr>
        <w:t xml:space="preserve"> pip install transformers.</w:t>
      </w:r>
    </w:p>
    <w:p w14:paraId="43B4BA48" w14:textId="77777777" w:rsidR="00524799" w:rsidRPr="00524799" w:rsidRDefault="00524799" w:rsidP="00524799">
      <w:pPr>
        <w:numPr>
          <w:ilvl w:val="0"/>
          <w:numId w:val="9"/>
        </w:numPr>
        <w:rPr>
          <w:lang w:val="en-US"/>
        </w:rPr>
      </w:pP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tính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Llama,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mã</w:t>
      </w:r>
      <w:proofErr w:type="spellEnd"/>
      <w:r w:rsidRPr="00524799">
        <w:rPr>
          <w:lang w:val="en-US"/>
        </w:rPr>
        <w:t xml:space="preserve"> Python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sau</w:t>
      </w:r>
      <w:proofErr w:type="spellEnd"/>
      <w:r w:rsidRPr="00524799">
        <w:rPr>
          <w:lang w:val="en-US"/>
        </w:rPr>
        <w:t>:</w:t>
      </w:r>
    </w:p>
    <w:p w14:paraId="075B4476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>python</w:t>
      </w:r>
    </w:p>
    <w:p w14:paraId="535E1059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from transformers import </w:t>
      </w:r>
      <w:proofErr w:type="spellStart"/>
      <w:r w:rsidRPr="00524799">
        <w:rPr>
          <w:lang w:val="en-US"/>
        </w:rPr>
        <w:t>LlamaTokenizer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LlamaForCausalLanguageModeling</w:t>
      </w:r>
      <w:proofErr w:type="spellEnd"/>
    </w:p>
    <w:p w14:paraId="5AA609FC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tokenizer = </w:t>
      </w:r>
      <w:proofErr w:type="spellStart"/>
      <w:r w:rsidRPr="00524799">
        <w:rPr>
          <w:lang w:val="en-US"/>
        </w:rPr>
        <w:t>LlamaTokenizer.from_pretrain</w:t>
      </w:r>
      <w:proofErr w:type="spellEnd"/>
      <w:r w:rsidRPr="00524799">
        <w:rPr>
          <w:lang w:val="en-US"/>
        </w:rPr>
        <w:t>("meta-llama/Llama-2-7b-hf")</w:t>
      </w:r>
    </w:p>
    <w:p w14:paraId="2ED9F8B7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>model = LlamaForCausalLanguageModeling.from_pretrain("meta-llama/Llama-2-7b-hf")</w:t>
      </w:r>
    </w:p>
    <w:p w14:paraId="7B275B18" w14:textId="77777777" w:rsidR="00524799" w:rsidRPr="00524799" w:rsidRDefault="00524799" w:rsidP="00524799">
      <w:pPr>
        <w:numPr>
          <w:ilvl w:val="0"/>
          <w:numId w:val="9"/>
        </w:numPr>
        <w:rPr>
          <w:lang w:val="en-US"/>
        </w:rPr>
      </w:pP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truy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cập</w:t>
      </w:r>
      <w:proofErr w:type="spellEnd"/>
      <w:r w:rsidRPr="00524799">
        <w:rPr>
          <w:lang w:val="en-US"/>
        </w:rPr>
        <w:t xml:space="preserve"> qua API Inference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Hugging Face,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tầng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MPT-7B,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hyperlink r:id="rId15" w:tgtFrame="_blank" w:history="1">
        <w:r w:rsidRPr="00524799">
          <w:rPr>
            <w:rStyle w:val="Hyperlink"/>
            <w:lang w:val="en-US"/>
          </w:rPr>
          <w:t>https://huggingface.co/mosaicml/mpt-7b</w:t>
        </w:r>
      </w:hyperlink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tab "Inference"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lấy</w:t>
      </w:r>
      <w:proofErr w:type="spellEnd"/>
      <w:r w:rsidRPr="00524799">
        <w:rPr>
          <w:lang w:val="en-US"/>
        </w:rPr>
        <w:t xml:space="preserve"> API token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gửi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>.</w:t>
      </w:r>
    </w:p>
    <w:p w14:paraId="2FDEA706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Tuy </w:t>
      </w:r>
      <w:proofErr w:type="spellStart"/>
      <w:r w:rsidRPr="00524799">
        <w:rPr>
          <w:lang w:val="en-US"/>
        </w:rPr>
        <w:t>nhiên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lựa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chọn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tốt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điều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kiện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hợp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biệt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>.</w:t>
      </w:r>
    </w:p>
    <w:p w14:paraId="0BBA5C09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</w:p>
    <w:p w14:paraId="07698A5B" w14:textId="77777777" w:rsidR="00524799" w:rsidRPr="00524799" w:rsidRDefault="00524799" w:rsidP="00524799">
      <w:pPr>
        <w:numPr>
          <w:ilvl w:val="0"/>
          <w:numId w:val="10"/>
        </w:numPr>
        <w:rPr>
          <w:lang w:val="en-US"/>
        </w:rPr>
      </w:pPr>
      <w:r w:rsidRPr="00524799">
        <w:rPr>
          <w:lang w:val="en-US"/>
        </w:rPr>
        <w:t xml:space="preserve">Trong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cảnh</w:t>
      </w:r>
      <w:proofErr w:type="spellEnd"/>
      <w:r w:rsidRPr="00524799">
        <w:rPr>
          <w:lang w:val="en-US"/>
        </w:rPr>
        <w:t xml:space="preserve"> LLM, token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vị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văn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bản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Mỗi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cửa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sổ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tối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đa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 Llama-2-7B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4096 token, </w:t>
      </w:r>
      <w:proofErr w:type="spellStart"/>
      <w:r w:rsidRPr="00524799">
        <w:rPr>
          <w:lang w:val="en-US"/>
        </w:rPr>
        <w:t>nghĩa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chuỗi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đến</w:t>
      </w:r>
      <w:proofErr w:type="spellEnd"/>
      <w:r w:rsidRPr="00524799">
        <w:rPr>
          <w:lang w:val="en-US"/>
        </w:rPr>
        <w:t xml:space="preserve"> 4096 token.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xử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thuộc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nhớ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cửa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sổ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ngữ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cảnh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>.</w:t>
      </w:r>
    </w:p>
    <w:p w14:paraId="76ED8AAA" w14:textId="77777777" w:rsidR="00524799" w:rsidRPr="00524799" w:rsidRDefault="00524799" w:rsidP="00524799">
      <w:pPr>
        <w:numPr>
          <w:ilvl w:val="0"/>
          <w:numId w:val="10"/>
        </w:numPr>
        <w:rPr>
          <w:lang w:val="en-US"/>
        </w:rPr>
      </w:pP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nếu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API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về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token </w:t>
      </w:r>
      <w:proofErr w:type="spellStart"/>
      <w:r w:rsidRPr="00524799">
        <w:rPr>
          <w:lang w:val="en-US"/>
        </w:rPr>
        <w:t>mỗi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tháng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tùy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thuộc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vào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dịch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vụ</w:t>
      </w:r>
      <w:proofErr w:type="spellEnd"/>
      <w:r w:rsidRPr="00524799">
        <w:rPr>
          <w:lang w:val="en-US"/>
        </w:rPr>
        <w:t>.</w:t>
      </w:r>
    </w:p>
    <w:p w14:paraId="11ED9226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</w:t>
      </w:r>
    </w:p>
    <w:p w14:paraId="620C6EFB" w14:textId="77777777" w:rsidR="00524799" w:rsidRPr="00524799" w:rsidRDefault="00524799" w:rsidP="00524799">
      <w:pPr>
        <w:numPr>
          <w:ilvl w:val="0"/>
          <w:numId w:val="11"/>
        </w:numPr>
        <w:rPr>
          <w:lang w:val="en-US"/>
        </w:rPr>
      </w:pPr>
      <w:proofErr w:type="spellStart"/>
      <w:r w:rsidRPr="00524799">
        <w:rPr>
          <w:lang w:val="en-US"/>
        </w:rPr>
        <w:lastRenderedPageBreak/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thay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đổi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theo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kích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thước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nhỏ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Bert-base (110 </w:t>
      </w:r>
      <w:proofErr w:type="spellStart"/>
      <w:r w:rsidRPr="00524799">
        <w:rPr>
          <w:lang w:val="en-US"/>
        </w:rPr>
        <w:t>triệu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tham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)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CPU,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tốc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độ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chậm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Llama-7B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16GB VRAM.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Falcon-40B (40 </w:t>
      </w:r>
      <w:proofErr w:type="spellStart"/>
      <w:r w:rsidRPr="00524799">
        <w:rPr>
          <w:lang w:val="en-US"/>
        </w:rPr>
        <w:t>tỷ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tham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)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40-50GB VRAM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thuật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phân</w:t>
      </w:r>
      <w:proofErr w:type="spellEnd"/>
      <w:r w:rsidRPr="00524799">
        <w:rPr>
          <w:lang w:val="en-US"/>
        </w:rPr>
        <w:t xml:space="preserve"> chia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nhiều</w:t>
      </w:r>
      <w:proofErr w:type="spellEnd"/>
      <w:r w:rsidRPr="00524799">
        <w:rPr>
          <w:lang w:val="en-US"/>
        </w:rPr>
        <w:t xml:space="preserve"> GPU.</w:t>
      </w:r>
    </w:p>
    <w:p w14:paraId="120A6F59" w14:textId="77777777" w:rsidR="00524799" w:rsidRPr="00524799" w:rsidRDefault="00524799" w:rsidP="00524799">
      <w:pPr>
        <w:numPr>
          <w:ilvl w:val="0"/>
          <w:numId w:val="11"/>
        </w:numPr>
        <w:rPr>
          <w:lang w:val="en-US"/>
        </w:rPr>
      </w:pPr>
      <w:proofErr w:type="spellStart"/>
      <w:r w:rsidRPr="00524799">
        <w:rPr>
          <w:lang w:val="en-US"/>
        </w:rPr>
        <w:t>Ví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để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Llama-7B,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ít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nhất</w:t>
      </w:r>
      <w:proofErr w:type="spellEnd"/>
      <w:r w:rsidRPr="00524799">
        <w:rPr>
          <w:lang w:val="en-US"/>
        </w:rPr>
        <w:t xml:space="preserve"> 16GB VRAM, </w:t>
      </w:r>
      <w:proofErr w:type="spellStart"/>
      <w:r w:rsidRPr="00524799">
        <w:rPr>
          <w:lang w:val="en-US"/>
        </w:rPr>
        <w:t>trong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lớn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Llama-70B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nhiều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mạnh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hơn</w:t>
      </w:r>
      <w:proofErr w:type="spellEnd"/>
      <w:r w:rsidRPr="00524799">
        <w:rPr>
          <w:lang w:val="en-US"/>
        </w:rPr>
        <w:t>.</w:t>
      </w:r>
    </w:p>
    <w:p w14:paraId="355E6CD8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Thông Tin </w:t>
      </w:r>
      <w:proofErr w:type="spellStart"/>
      <w:r w:rsidRPr="00524799">
        <w:rPr>
          <w:lang w:val="en-US"/>
        </w:rPr>
        <w:t>Bổ</w:t>
      </w:r>
      <w:proofErr w:type="spellEnd"/>
      <w:r w:rsidRPr="00524799">
        <w:rPr>
          <w:lang w:val="en-US"/>
        </w:rPr>
        <w:t xml:space="preserve"> Sung</w:t>
      </w:r>
    </w:p>
    <w:p w14:paraId="02826733" w14:textId="77777777" w:rsidR="00524799" w:rsidRPr="00524799" w:rsidRDefault="00524799" w:rsidP="00524799">
      <w:pPr>
        <w:numPr>
          <w:ilvl w:val="0"/>
          <w:numId w:val="12"/>
        </w:numPr>
        <w:rPr>
          <w:lang w:val="en-US"/>
        </w:rPr>
      </w:pP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mô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hình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BLOOM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biệt</w:t>
      </w:r>
      <w:proofErr w:type="spellEnd"/>
      <w:r w:rsidRPr="00524799">
        <w:rPr>
          <w:lang w:val="en-US"/>
        </w:rPr>
        <w:t xml:space="preserve"> (</w:t>
      </w:r>
      <w:proofErr w:type="spellStart"/>
      <w:r w:rsidRPr="00524799">
        <w:rPr>
          <w:lang w:val="en-US"/>
        </w:rPr>
        <w:t>BigScience</w:t>
      </w:r>
      <w:proofErr w:type="spellEnd"/>
      <w:r w:rsidRPr="00524799">
        <w:rPr>
          <w:lang w:val="en-US"/>
        </w:rPr>
        <w:t xml:space="preserve"> RAIL License v1.0),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chế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đích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quản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lý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thực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pháp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luật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hoặc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quy</w:t>
      </w:r>
      <w:proofErr w:type="spellEnd"/>
      <w:r w:rsidRPr="00524799">
        <w:rPr>
          <w:lang w:val="en-US"/>
        </w:rPr>
        <w:t xml:space="preserve"> trình </w:t>
      </w:r>
      <w:proofErr w:type="spellStart"/>
      <w:r w:rsidRPr="00524799">
        <w:rPr>
          <w:lang w:val="en-US"/>
        </w:rPr>
        <w:t>nhập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cư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Người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dùng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tuân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thủ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điều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khoản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này</w:t>
      </w:r>
      <w:proofErr w:type="spellEnd"/>
      <w:r w:rsidRPr="00524799">
        <w:rPr>
          <w:lang w:val="en-US"/>
        </w:rPr>
        <w:t>.</w:t>
      </w:r>
    </w:p>
    <w:p w14:paraId="5FBDC300" w14:textId="77777777" w:rsidR="00524799" w:rsidRPr="00524799" w:rsidRDefault="00524799" w:rsidP="00524799">
      <w:pPr>
        <w:numPr>
          <w:ilvl w:val="0"/>
          <w:numId w:val="12"/>
        </w:numPr>
        <w:rPr>
          <w:lang w:val="en-US"/>
        </w:rPr>
      </w:pPr>
      <w:proofErr w:type="spellStart"/>
      <w:r w:rsidRPr="00524799">
        <w:rPr>
          <w:lang w:val="en-US"/>
        </w:rPr>
        <w:t>Ngoài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chạy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bộ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một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số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dịch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vụ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như</w:t>
      </w:r>
      <w:proofErr w:type="spellEnd"/>
      <w:r w:rsidRPr="00524799">
        <w:rPr>
          <w:lang w:val="en-US"/>
        </w:rPr>
        <w:t xml:space="preserve"> Hugging Face Inference API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tầng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rõ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ràng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người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dùng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kiểm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trước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sử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>.</w:t>
      </w:r>
    </w:p>
    <w:p w14:paraId="0DEECF0A" w14:textId="77777777" w:rsidR="00524799" w:rsidRPr="00524799" w:rsidRDefault="00524799" w:rsidP="00524799">
      <w:pPr>
        <w:rPr>
          <w:lang w:val="en-US"/>
        </w:rPr>
      </w:pPr>
      <w:proofErr w:type="spellStart"/>
      <w:r w:rsidRPr="00524799">
        <w:rPr>
          <w:lang w:val="en-US"/>
        </w:rPr>
        <w:t>Kết</w:t>
      </w:r>
      <w:proofErr w:type="spellEnd"/>
      <w:r w:rsidRPr="00524799">
        <w:rPr>
          <w:lang w:val="en-US"/>
        </w:rPr>
        <w:t xml:space="preserve"> Luận</w:t>
      </w:r>
    </w:p>
    <w:p w14:paraId="1D897CAA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 xml:space="preserve">Danh </w:t>
      </w:r>
      <w:proofErr w:type="spellStart"/>
      <w:r w:rsidRPr="00524799">
        <w:rPr>
          <w:lang w:val="en-US"/>
        </w:rPr>
        <w:t>sách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cung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cấp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các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lựa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chọn</w:t>
      </w:r>
      <w:proofErr w:type="spellEnd"/>
      <w:r w:rsidRPr="00524799">
        <w:rPr>
          <w:lang w:val="en-US"/>
        </w:rPr>
        <w:t xml:space="preserve"> LLM </w:t>
      </w:r>
      <w:proofErr w:type="spellStart"/>
      <w:r w:rsidRPr="00524799">
        <w:rPr>
          <w:lang w:val="en-US"/>
        </w:rPr>
        <w:t>miễn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phù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hợp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cho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nhiều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mục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đích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từ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nghiên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đến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phát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triển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. </w:t>
      </w:r>
      <w:proofErr w:type="spellStart"/>
      <w:r w:rsidRPr="00524799">
        <w:rPr>
          <w:lang w:val="en-US"/>
        </w:rPr>
        <w:t>Với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cứng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phù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hợp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bạn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có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thể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tận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dụng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sức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mạnh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của</w:t>
      </w:r>
      <w:proofErr w:type="spellEnd"/>
      <w:r w:rsidRPr="00524799">
        <w:rPr>
          <w:lang w:val="en-US"/>
        </w:rPr>
        <w:t xml:space="preserve"> AI </w:t>
      </w:r>
      <w:proofErr w:type="spellStart"/>
      <w:r w:rsidRPr="00524799">
        <w:rPr>
          <w:lang w:val="en-US"/>
        </w:rPr>
        <w:t>mà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không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tốn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phí</w:t>
      </w:r>
      <w:proofErr w:type="spellEnd"/>
      <w:r w:rsidRPr="00524799">
        <w:rPr>
          <w:lang w:val="en-US"/>
        </w:rPr>
        <w:t xml:space="preserve">, </w:t>
      </w:r>
      <w:proofErr w:type="spellStart"/>
      <w:r w:rsidRPr="00524799">
        <w:rPr>
          <w:lang w:val="en-US"/>
        </w:rPr>
        <w:t>nhưng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chú</w:t>
      </w:r>
      <w:proofErr w:type="spellEnd"/>
      <w:r w:rsidRPr="00524799">
        <w:rPr>
          <w:lang w:val="en-US"/>
        </w:rPr>
        <w:t xml:space="preserve"> ý </w:t>
      </w:r>
      <w:proofErr w:type="spellStart"/>
      <w:r w:rsidRPr="00524799">
        <w:rPr>
          <w:lang w:val="en-US"/>
        </w:rPr>
        <w:t>đến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yêu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cầu</w:t>
      </w:r>
      <w:proofErr w:type="spellEnd"/>
      <w:r w:rsidRPr="00524799">
        <w:rPr>
          <w:lang w:val="en-US"/>
        </w:rPr>
        <w:t xml:space="preserve"> GPU </w:t>
      </w:r>
      <w:proofErr w:type="spellStart"/>
      <w:r w:rsidRPr="00524799">
        <w:rPr>
          <w:lang w:val="en-US"/>
        </w:rPr>
        <w:t>và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giới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hạn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giấy</w:t>
      </w:r>
      <w:proofErr w:type="spellEnd"/>
      <w:r w:rsidRPr="00524799">
        <w:rPr>
          <w:lang w:val="en-US"/>
        </w:rPr>
        <w:t xml:space="preserve"> </w:t>
      </w:r>
      <w:proofErr w:type="spellStart"/>
      <w:r w:rsidRPr="00524799">
        <w:rPr>
          <w:lang w:val="en-US"/>
        </w:rPr>
        <w:t>phép</w:t>
      </w:r>
      <w:proofErr w:type="spellEnd"/>
      <w:r w:rsidRPr="00524799">
        <w:rPr>
          <w:lang w:val="en-US"/>
        </w:rPr>
        <w:t>.</w:t>
      </w:r>
    </w:p>
    <w:p w14:paraId="3E804AEB" w14:textId="77777777" w:rsidR="00524799" w:rsidRPr="00524799" w:rsidRDefault="00524799" w:rsidP="00524799">
      <w:pPr>
        <w:rPr>
          <w:lang w:val="en-US"/>
        </w:rPr>
      </w:pPr>
      <w:r w:rsidRPr="00524799">
        <w:rPr>
          <w:lang w:val="en-US"/>
        </w:rPr>
        <w:t>Key Citations</w:t>
      </w:r>
    </w:p>
    <w:p w14:paraId="5AC6E5F2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16" w:tgtFrame="_blank" w:history="1">
        <w:r w:rsidRPr="00524799">
          <w:rPr>
            <w:rStyle w:val="Hyperlink"/>
            <w:lang w:val="en-US"/>
          </w:rPr>
          <w:t>Llama official page</w:t>
        </w:r>
      </w:hyperlink>
    </w:p>
    <w:p w14:paraId="1B70672F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17" w:tgtFrame="_blank" w:history="1">
        <w:r w:rsidRPr="00524799">
          <w:rPr>
            <w:rStyle w:val="Hyperlink"/>
            <w:lang w:val="en-US"/>
          </w:rPr>
          <w:t>Mistral AI official page</w:t>
        </w:r>
      </w:hyperlink>
    </w:p>
    <w:p w14:paraId="423329A0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18" w:tgtFrame="_blank" w:history="1">
        <w:r w:rsidRPr="00524799">
          <w:rPr>
            <w:rStyle w:val="Hyperlink"/>
            <w:lang w:val="en-US"/>
          </w:rPr>
          <w:t>Falcon 7B on Hugging Face</w:t>
        </w:r>
      </w:hyperlink>
    </w:p>
    <w:p w14:paraId="3FD0B7C4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19" w:tgtFrame="_blank" w:history="1">
        <w:r w:rsidRPr="00524799">
          <w:rPr>
            <w:rStyle w:val="Hyperlink"/>
            <w:lang w:val="en-US"/>
          </w:rPr>
          <w:t>MPT 7B on Hugging Face</w:t>
        </w:r>
      </w:hyperlink>
    </w:p>
    <w:p w14:paraId="4526AF79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20" w:tgtFrame="_blank" w:history="1">
        <w:r w:rsidRPr="00524799">
          <w:rPr>
            <w:rStyle w:val="Hyperlink"/>
            <w:lang w:val="en-US"/>
          </w:rPr>
          <w:t>BLOOM on Hugging Face</w:t>
        </w:r>
      </w:hyperlink>
    </w:p>
    <w:p w14:paraId="7826838E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21" w:tgtFrame="_blank" w:history="1">
        <w:r w:rsidRPr="00524799">
          <w:rPr>
            <w:rStyle w:val="Hyperlink"/>
            <w:lang w:val="en-US"/>
          </w:rPr>
          <w:t>Bert base uncased on Hugging Face</w:t>
        </w:r>
      </w:hyperlink>
    </w:p>
    <w:p w14:paraId="7891CD2D" w14:textId="77777777" w:rsidR="00524799" w:rsidRPr="00524799" w:rsidRDefault="00524799" w:rsidP="00524799">
      <w:pPr>
        <w:numPr>
          <w:ilvl w:val="0"/>
          <w:numId w:val="13"/>
        </w:numPr>
        <w:rPr>
          <w:lang w:val="en-US"/>
        </w:rPr>
      </w:pPr>
      <w:hyperlink r:id="rId22" w:tgtFrame="_blank" w:history="1">
        <w:r w:rsidRPr="00524799">
          <w:rPr>
            <w:rStyle w:val="Hyperlink"/>
            <w:lang w:val="en-US"/>
          </w:rPr>
          <w:t>GPT-2 on Hugging Face</w:t>
        </w:r>
      </w:hyperlink>
    </w:p>
    <w:p w14:paraId="0000001D" w14:textId="77777777" w:rsidR="00907529" w:rsidRPr="00524799" w:rsidRDefault="00907529" w:rsidP="00524799"/>
    <w:sectPr w:rsidR="00907529" w:rsidRPr="00524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93E"/>
    <w:multiLevelType w:val="multilevel"/>
    <w:tmpl w:val="6A246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8394C"/>
    <w:multiLevelType w:val="multilevel"/>
    <w:tmpl w:val="BEBCE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42FC8"/>
    <w:multiLevelType w:val="multilevel"/>
    <w:tmpl w:val="AD3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308"/>
    <w:multiLevelType w:val="multilevel"/>
    <w:tmpl w:val="7F1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8052A"/>
    <w:multiLevelType w:val="multilevel"/>
    <w:tmpl w:val="812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505BB"/>
    <w:multiLevelType w:val="multilevel"/>
    <w:tmpl w:val="FA425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35169D"/>
    <w:multiLevelType w:val="multilevel"/>
    <w:tmpl w:val="5BA4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37D78"/>
    <w:multiLevelType w:val="multilevel"/>
    <w:tmpl w:val="6F8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004FF"/>
    <w:multiLevelType w:val="multilevel"/>
    <w:tmpl w:val="9A2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95256"/>
    <w:multiLevelType w:val="multilevel"/>
    <w:tmpl w:val="E0CEE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E77601"/>
    <w:multiLevelType w:val="multilevel"/>
    <w:tmpl w:val="8D02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A5580"/>
    <w:multiLevelType w:val="multilevel"/>
    <w:tmpl w:val="945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02278"/>
    <w:multiLevelType w:val="multilevel"/>
    <w:tmpl w:val="330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364611">
    <w:abstractNumId w:val="5"/>
  </w:num>
  <w:num w:numId="2" w16cid:durableId="613368476">
    <w:abstractNumId w:val="10"/>
  </w:num>
  <w:num w:numId="3" w16cid:durableId="1568298575">
    <w:abstractNumId w:val="1"/>
  </w:num>
  <w:num w:numId="4" w16cid:durableId="907762038">
    <w:abstractNumId w:val="9"/>
  </w:num>
  <w:num w:numId="5" w16cid:durableId="1263800880">
    <w:abstractNumId w:val="0"/>
  </w:num>
  <w:num w:numId="6" w16cid:durableId="2122408522">
    <w:abstractNumId w:val="4"/>
  </w:num>
  <w:num w:numId="7" w16cid:durableId="98918896">
    <w:abstractNumId w:val="3"/>
  </w:num>
  <w:num w:numId="8" w16cid:durableId="707294490">
    <w:abstractNumId w:val="8"/>
  </w:num>
  <w:num w:numId="9" w16cid:durableId="1310860458">
    <w:abstractNumId w:val="11"/>
  </w:num>
  <w:num w:numId="10" w16cid:durableId="449517804">
    <w:abstractNumId w:val="7"/>
  </w:num>
  <w:num w:numId="11" w16cid:durableId="657920930">
    <w:abstractNumId w:val="6"/>
  </w:num>
  <w:num w:numId="12" w16cid:durableId="411198456">
    <w:abstractNumId w:val="2"/>
  </w:num>
  <w:num w:numId="13" w16cid:durableId="585307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9"/>
    <w:rsid w:val="000A1502"/>
    <w:rsid w:val="00524799"/>
    <w:rsid w:val="009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F6216-4CD4-4C1C-9080-4E1DC239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47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64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8407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2024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229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5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5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5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1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9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6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0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9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5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1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3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6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3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4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0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96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4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5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EleutherAI/falcon-7b" TargetMode="External"/><Relationship Id="rId13" Type="http://schemas.openxmlformats.org/officeDocument/2006/relationships/hyperlink" Target="https://huggingface.co/" TargetMode="External"/><Relationship Id="rId18" Type="http://schemas.openxmlformats.org/officeDocument/2006/relationships/hyperlink" Target="https://huggingface.co/EleutherAI/falcon-7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bert-base-uncased" TargetMode="External"/><Relationship Id="rId7" Type="http://schemas.openxmlformats.org/officeDocument/2006/relationships/hyperlink" Target="https://mistral.ai/" TargetMode="External"/><Relationship Id="rId12" Type="http://schemas.openxmlformats.org/officeDocument/2006/relationships/hyperlink" Target="https://huggingface.co/gpt2" TargetMode="External"/><Relationship Id="rId17" Type="http://schemas.openxmlformats.org/officeDocument/2006/relationships/hyperlink" Target="https://mistral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meta.com/llama/" TargetMode="External"/><Relationship Id="rId20" Type="http://schemas.openxmlformats.org/officeDocument/2006/relationships/hyperlink" Target="https://huggingface.co/bigscience/blo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.meta.com/llama/" TargetMode="External"/><Relationship Id="rId11" Type="http://schemas.openxmlformats.org/officeDocument/2006/relationships/hyperlink" Target="https://huggingface.co/bert-base-uncase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uggingface.co/" TargetMode="External"/><Relationship Id="rId15" Type="http://schemas.openxmlformats.org/officeDocument/2006/relationships/hyperlink" Target="https://huggingface.co/mosaicml/mpt-7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ggingface.co/bigscience/bloom" TargetMode="External"/><Relationship Id="rId19" Type="http://schemas.openxmlformats.org/officeDocument/2006/relationships/hyperlink" Target="https://huggingface.co/mosaicml/mpt-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mosaicml/mpt-7b" TargetMode="External"/><Relationship Id="rId14" Type="http://schemas.openxmlformats.org/officeDocument/2006/relationships/hyperlink" Target="https://ai.meta.com/llama/" TargetMode="External"/><Relationship Id="rId22" Type="http://schemas.openxmlformats.org/officeDocument/2006/relationships/hyperlink" Target="https://huggingface.co/g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GiaNguyen</dc:creator>
  <cp:lastModifiedBy>yujin lee</cp:lastModifiedBy>
  <cp:revision>2</cp:revision>
  <dcterms:created xsi:type="dcterms:W3CDTF">2025-03-26T09:43:00Z</dcterms:created>
  <dcterms:modified xsi:type="dcterms:W3CDTF">2025-03-26T09:43:00Z</dcterms:modified>
</cp:coreProperties>
</file>