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phone-deal-finder-technical-report"/>
    <w:p>
      <w:pPr>
        <w:pStyle w:val="Heading1"/>
      </w:pPr>
      <w:r>
        <w:t xml:space="preserve">iPhone Deal-Finder — Technical Report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Advanced Python · ESADE — Final Project</w:t>
      </w:r>
      <w:r>
        <w:t xml:space="preserve"> </w:t>
      </w:r>
      <w:r>
        <w:rPr>
          <w:b/>
          <w:bCs/>
        </w:rPr>
        <w:t xml:space="preserve">System:</w:t>
      </w:r>
      <w:r>
        <w:t xml:space="preserve"> </w:t>
      </w:r>
      <w:r>
        <w:t xml:space="preserve">an end-to-end machine-learning pipeline that collects second-hand</w:t>
      </w:r>
      <w:r>
        <w:t xml:space="preserve"> </w:t>
      </w:r>
      <w:r>
        <w:t xml:space="preserve">iPhone listings, predicts each phone’s fair market value, quantifies the</w:t>
      </w:r>
      <w:r>
        <w:t xml:space="preserve"> </w:t>
      </w:r>
      <w:r>
        <w:t xml:space="preserve">uncertainty of that prediction, and converts it into an actionable</w:t>
      </w:r>
      <w:r>
        <w:t xml:space="preserve"> </w:t>
      </w:r>
      <w:r>
        <w:rPr>
          <w:b/>
          <w:bCs/>
        </w:rPr>
        <w:t xml:space="preserve">buy / hold / skip</w:t>
      </w:r>
      <w:r>
        <w:t xml:space="preserve"> </w:t>
      </w:r>
      <w:r>
        <w:t xml:space="preserve">recommendation.</w:t>
      </w:r>
    </w:p>
    <w:p>
      <w:pPr>
        <w:pStyle w:val="BodyText"/>
      </w:pPr>
      <w:r>
        <w:t xml:space="preserve">This report documents the full build: what was done at every stage,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</w:t>
      </w:r>
      <w:r>
        <w:t xml:space="preserve"> </w:t>
      </w:r>
      <w:r>
        <w:t xml:space="preserve">was done that way, and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it was implemented. It is meant to be read on its</w:t>
      </w:r>
      <w:r>
        <w:t xml:space="preserve"> </w:t>
      </w:r>
      <w:r>
        <w:t xml:space="preserve">own by someone who has never seen the code.</w:t>
      </w:r>
    </w:p>
    <w:p>
      <w:r>
        <w:pict>
          <v:rect style="width:0;height:1.5pt" o:hralign="center" o:hrstd="t" o:hr="t"/>
        </w:pict>
      </w:r>
    </w:p>
    <w:bookmarkStart w:id="9" w:name="objective-and-approach"/>
    <w:p>
      <w:pPr>
        <w:pStyle w:val="Heading2"/>
      </w:pPr>
      <w:r>
        <w:t xml:space="preserve">1. Objective and approach</w:t>
      </w:r>
    </w:p>
    <w:p>
      <w:pPr>
        <w:pStyle w:val="FirstParagraph"/>
      </w:pPr>
      <w:r>
        <w:t xml:space="preserve">The goal is to answer a single practical question at scale:</w:t>
      </w:r>
    </w:p>
    <w:p>
      <w:pPr>
        <w:pStyle w:val="BlockText"/>
      </w:pPr>
      <w:r>
        <w:rPr>
          <w:i/>
          <w:iCs/>
        </w:rPr>
        <w:t xml:space="preserve">“Among the iPhones currently for sale, which ones are priced below what they</w:t>
      </w:r>
      <w:r>
        <w:rPr>
          <w:i/>
          <w:iCs/>
        </w:rPr>
        <w:t xml:space="preserve"> </w:t>
      </w:r>
      <w:r>
        <w:rPr>
          <w:i/>
          <w:iCs/>
        </w:rPr>
        <w:t xml:space="preserve">are actually worth — and which of those are safe to buy?”</w:t>
      </w:r>
    </w:p>
    <w:p>
      <w:pPr>
        <w:pStyle w:val="FirstParagraph"/>
      </w:pPr>
      <w:r>
        <w:t xml:space="preserve">To answer it, the system needs three capabilities, and the project is organised</w:t>
      </w:r>
      <w:r>
        <w:t xml:space="preserve"> </w:t>
      </w:r>
      <w:r>
        <w:t xml:space="preserve">around them: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 the market</w:t>
      </w:r>
      <w:r>
        <w:t xml:space="preserve"> </w:t>
      </w:r>
      <w:r>
        <w:t xml:space="preserve">— collect a large, current dataset of real iPhone prices.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 fair value</w:t>
      </w:r>
      <w:r>
        <w:t xml:space="preserve"> </w:t>
      </w:r>
      <w:r>
        <w:t xml:space="preserve">— train a regression model that predicts the typical</w:t>
      </w:r>
      <w:r>
        <w:t xml:space="preserve"> </w:t>
      </w:r>
      <w:r>
        <w:t xml:space="preserve">market price of a phone from its specifications, and express how confident it</w:t>
      </w:r>
      <w:r>
        <w:t xml:space="preserve"> </w:t>
      </w:r>
      <w:r>
        <w:t xml:space="preserve">is in each prediction.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Decide</w:t>
      </w:r>
      <w:r>
        <w:t xml:space="preserve"> </w:t>
      </w:r>
      <w:r>
        <w:t xml:space="preserve">— combine predicted upside, confidence, and risk into one score</w:t>
      </w:r>
      <w:r>
        <w:t xml:space="preserve"> </w:t>
      </w:r>
      <w:r>
        <w:t xml:space="preserve">and a clear recommendation.</w:t>
      </w:r>
    </w:p>
    <w:p>
      <w:pPr>
        <w:pStyle w:val="FirstParagraph"/>
      </w:pPr>
      <w:r>
        <w:t xml:space="preserve">The work is therefore a supervised</w:t>
      </w:r>
      <w:r>
        <w:t xml:space="preserve"> </w:t>
      </w:r>
      <w:r>
        <w:rPr>
          <w:b/>
          <w:bCs/>
        </w:rPr>
        <w:t xml:space="preserve">regression</w:t>
      </w:r>
      <w:r>
        <w:t xml:space="preserve"> </w:t>
      </w:r>
      <w:r>
        <w:t xml:space="preserve">problem (predict a continuous</w:t>
      </w:r>
      <w:r>
        <w:t xml:space="preserve"> </w:t>
      </w:r>
      <w:r>
        <w:t xml:space="preserve">price) wrapped in an</w:t>
      </w:r>
      <w:r>
        <w:t xml:space="preserve"> </w:t>
      </w:r>
      <w:r>
        <w:rPr>
          <w:b/>
          <w:bCs/>
        </w:rPr>
        <w:t xml:space="preserve">uncertainty-quantification</w:t>
      </w:r>
      <w:r>
        <w:t xml:space="preserve"> </w:t>
      </w:r>
      <w:r>
        <w:t xml:space="preserve">layer (prediction intervals)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decision</w:t>
      </w:r>
      <w:r>
        <w:t xml:space="preserve"> </w:t>
      </w:r>
      <w:r>
        <w:t xml:space="preserve">layer (the investment score). The remainder of the report</w:t>
      </w:r>
      <w:r>
        <w:t xml:space="preserve"> </w:t>
      </w:r>
      <w:r>
        <w:t xml:space="preserve">follows the data as it flows through the pipeline:</w:t>
      </w:r>
    </w:p>
    <w:p>
      <w:pPr>
        <w:pStyle w:val="SourceCode"/>
      </w:pPr>
      <w:r>
        <w:rPr>
          <w:rStyle w:val="VerbatimChar"/>
        </w:rPr>
        <w:t xml:space="preserve">collection → cleaning/validation → feature engineering → modelling</w:t>
      </w:r>
      <w:r>
        <w:br/>
      </w:r>
      <w:r>
        <w:rPr>
          <w:rStyle w:val="VerbatimChar"/>
        </w:rPr>
        <w:t xml:space="preserve">          → evaluation → uncertainty calibration → scoring → reporting</w:t>
      </w:r>
    </w:p>
    <w:p>
      <w:pPr>
        <w:pStyle w:val="FirstParagraph"/>
      </w:pPr>
      <w:r>
        <w:t xml:space="preserve">A guiding design principle throughout is</w:t>
      </w:r>
      <w:r>
        <w:t xml:space="preserve"> </w:t>
      </w:r>
      <w:r>
        <w:rPr>
          <w:b/>
          <w:bCs/>
        </w:rPr>
        <w:t xml:space="preserve">train/serve parity</w:t>
      </w:r>
      <w:r>
        <w:t xml:space="preserve">: every</w:t>
      </w:r>
      <w:r>
        <w:t xml:space="preserve"> </w:t>
      </w:r>
      <w:r>
        <w:t xml:space="preserve">transformation applied while training the model is applied identically at</w:t>
      </w:r>
      <w:r>
        <w:t xml:space="preserve"> </w:t>
      </w:r>
      <w:r>
        <w:t xml:space="preserve">prediction time, because the two paths share one serialized object. This</w:t>
      </w:r>
      <w:r>
        <w:t xml:space="preserve"> </w:t>
      </w:r>
      <w:r>
        <w:t xml:space="preserve">eliminates the single most common production-ML bug, where the model is fed</w:t>
      </w:r>
      <w:r>
        <w:t xml:space="preserve"> </w:t>
      </w:r>
      <w:r>
        <w:t xml:space="preserve">subtly different features in production than it saw in training.</w:t>
      </w:r>
    </w:p>
    <w:p>
      <w:r>
        <w:pict>
          <v:rect style="width:0;height:1.5pt" o:hralign="center" o:hrstd="t" o:hr="t"/>
        </w:pict>
      </w:r>
    </w:p>
    <w:bookmarkEnd w:id="9"/>
    <w:bookmarkStart w:id="12" w:name="data-collection"/>
    <w:p>
      <w:pPr>
        <w:pStyle w:val="Heading2"/>
      </w:pPr>
      <w:r>
        <w:t xml:space="preserve">2. Data collection</w:t>
      </w:r>
    </w:p>
    <w:bookmarkStart w:id="10" w:name="why-multiple-sources"/>
    <w:p>
      <w:pPr>
        <w:pStyle w:val="Heading3"/>
      </w:pPr>
      <w:r>
        <w:t xml:space="preserve">2.1 Why multiple sources</w:t>
      </w:r>
    </w:p>
    <w:p>
      <w:pPr>
        <w:pStyle w:val="FirstParagraph"/>
      </w:pPr>
      <w:r>
        <w:t xml:space="preserve">A model is only as good as the price signal it learns from. A single snapshot of</w:t>
      </w:r>
      <w:r>
        <w:t xml:space="preserve"> </w:t>
      </w:r>
      <w:r>
        <w:t xml:space="preserve">one marketplace would be narrow and fragile, so the system pulls from</w:t>
      </w:r>
      <w:r>
        <w:t xml:space="preserve"> </w:t>
      </w:r>
      <w:r>
        <w:rPr>
          <w:b/>
          <w:bCs/>
        </w:rPr>
        <w:t xml:space="preserve">four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 sources</w:t>
      </w:r>
      <w:r>
        <w:t xml:space="preserve"> </w:t>
      </w:r>
      <w:r>
        <w:t xml:space="preserve">and merges them into one training corpus. Breadth across</w:t>
      </w:r>
      <w:r>
        <w:t xml:space="preserve"> </w:t>
      </w:r>
      <w:r>
        <w:t xml:space="preserve">marketplaces, regions and time makes the learned notion of</w:t>
      </w:r>
      <w:r>
        <w:t xml:space="preserve"> </w:t>
      </w:r>
      <w:r>
        <w:t xml:space="preserve">“fair value”</w:t>
      </w:r>
      <w:r>
        <w:t xml:space="preserve"> </w:t>
      </w:r>
      <w:r>
        <w:t xml:space="preserve">more</w:t>
      </w:r>
      <w:r>
        <w:t xml:space="preserve"> </w:t>
      </w:r>
      <w:r>
        <w:t xml:space="preserve">robust and lets the model see a wider range of models, storage tiers and</w:t>
      </w:r>
      <w:r>
        <w:t xml:space="preserve"> </w:t>
      </w:r>
      <w:r>
        <w:t xml:space="preserve">conditions than any one source contains.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Region / era</w:t>
            </w:r>
          </w:p>
        </w:tc>
        <w:tc>
          <w:tcPr/>
          <w:p>
            <w:pPr>
              <w:pStyle w:val="Compact"/>
            </w:pPr>
            <w:r>
              <w:t xml:space="preserve">How 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Wallapop</w:t>
            </w:r>
          </w:p>
        </w:tc>
        <w:tc>
          <w:tcPr/>
          <w:p>
            <w:pPr>
              <w:pStyle w:val="Compact"/>
            </w:pPr>
            <w:r>
              <w:t xml:space="preserve">8,262</w:t>
            </w:r>
          </w:p>
        </w:tc>
        <w:tc>
          <w:tcPr/>
          <w:p>
            <w:pPr>
              <w:pStyle w:val="Compact"/>
            </w:pPr>
            <w:r>
              <w:t xml:space="preserve">Spain · current</w:t>
            </w:r>
          </w:p>
        </w:tc>
        <w:tc>
          <w:tcPr/>
          <w:p>
            <w:pPr>
              <w:pStyle w:val="Compact"/>
            </w:pPr>
            <w:r>
              <w:t xml:space="preserve">Live scrape of the site’s JSON search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eBay (sold)</w:t>
            </w:r>
          </w:p>
        </w:tc>
        <w:tc>
          <w:tcPr/>
          <w:p>
            <w:pPr>
              <w:pStyle w:val="Compact"/>
            </w:pPr>
            <w:r>
              <w:t xml:space="preserve">957</w:t>
            </w:r>
          </w:p>
        </w:tc>
        <w:tc>
          <w:tcPr/>
          <w:p>
            <w:pPr>
              <w:pStyle w:val="Compact"/>
            </w:pPr>
            <w:r>
              <w:t xml:space="preserve">US · recent</w:t>
            </w:r>
          </w:p>
        </w:tc>
        <w:tc>
          <w:tcPr/>
          <w:p>
            <w:pPr>
              <w:pStyle w:val="Compact"/>
            </w:pPr>
            <w:r>
              <w:t xml:space="preserve">Live scrape of completed-listing 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eBay archive</w:t>
            </w:r>
          </w:p>
        </w:tc>
        <w:tc>
          <w:tcPr/>
          <w:p>
            <w:pPr>
              <w:pStyle w:val="Compact"/>
            </w:pPr>
            <w:r>
              <w:t xml:space="preserve">2,165</w:t>
            </w:r>
          </w:p>
        </w:tc>
        <w:tc>
          <w:tcPr/>
          <w:p>
            <w:pPr>
              <w:pStyle w:val="Compact"/>
            </w:pPr>
            <w:r>
              <w:t xml:space="preserve">US · 2023</w:t>
            </w:r>
          </w:p>
        </w:tc>
        <w:tc>
          <w:tcPr/>
          <w:p>
            <w:pPr>
              <w:pStyle w:val="Compact"/>
            </w:pPr>
            <w:r>
              <w:t xml:space="preserve">Ingested from exported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e-commerce</w:t>
            </w:r>
          </w:p>
        </w:tc>
        <w:tc>
          <w:tcPr/>
          <w:p>
            <w:pPr>
              <w:pStyle w:val="Compact"/>
            </w:pPr>
            <w:r>
              <w:t xml:space="preserve">2,361</w:t>
            </w:r>
          </w:p>
        </w:tc>
        <w:tc>
          <w:tcPr/>
          <w:p>
            <w:pPr>
              <w:pStyle w:val="Compact"/>
            </w:pPr>
            <w:r>
              <w:t xml:space="preserve">US · 2026</w:t>
            </w:r>
          </w:p>
        </w:tc>
        <w:tc>
          <w:tcPr/>
          <w:p>
            <w:pPr>
              <w:pStyle w:val="Compact"/>
            </w:pPr>
            <w:r>
              <w:t xml:space="preserve">Ingested from a structured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13,745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merged into one corpus</w:t>
            </w:r>
          </w:p>
        </w:tc>
      </w:tr>
    </w:tbl>
    <w:bookmarkEnd w:id="10"/>
    <w:bookmarkStart w:id="11" w:name="how-the-live-scraping-works"/>
    <w:p>
      <w:pPr>
        <w:pStyle w:val="Heading3"/>
      </w:pPr>
      <w:r>
        <w:t xml:space="preserve">2.2 How the live scraping works</w:t>
      </w:r>
    </w:p>
    <w:p>
      <w:pPr>
        <w:pStyle w:val="FirstParagraph"/>
      </w:pPr>
      <w:r>
        <w:t xml:space="preserve">The primary source,</w:t>
      </w:r>
      <w:r>
        <w:t xml:space="preserve"> </w:t>
      </w:r>
      <w:r>
        <w:rPr>
          <w:b/>
          <w:bCs/>
        </w:rPr>
        <w:t xml:space="preserve">Wallapop</w:t>
      </w:r>
      <w:r>
        <w:t xml:space="preserve">, is collected live. The site is a JavaScript</w:t>
      </w:r>
      <w:r>
        <w:t xml:space="preserve"> </w:t>
      </w:r>
      <w:r>
        <w:t xml:space="preserve">application that internally calls a JSON API; the scraper calls that same</w:t>
      </w:r>
      <w:r>
        <w:t xml:space="preserve"> </w:t>
      </w:r>
      <w:r>
        <w:t xml:space="preserve">endpoint directly, which returns clean structured data and avoids the fragility</w:t>
      </w:r>
      <w:r>
        <w:t xml:space="preserve"> </w:t>
      </w:r>
      <w:r>
        <w:t xml:space="preserve">of parsing rendered HTML. Engineering choices that make the scraper robust: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realistic browser identity</w:t>
      </w:r>
      <w:r>
        <w:t xml:space="preserve"> </w:t>
      </w:r>
      <w:r>
        <w:t xml:space="preserve">(User-Agent and the headers the site’s own</w:t>
      </w:r>
      <w:r>
        <w:t xml:space="preserve"> </w:t>
      </w:r>
      <w:r>
        <w:t xml:space="preserve">front-end sends) so requests are accepted.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Polite rate-limiting</w:t>
      </w:r>
      <w:r>
        <w:t xml:space="preserve"> </w:t>
      </w:r>
      <w:r>
        <w:t xml:space="preserve">(one request per second) and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on transient failures (HTTP 429/5xx), so the scraper neither hammers the site</w:t>
      </w:r>
      <w:r>
        <w:t xml:space="preserve"> </w:t>
      </w:r>
      <w:r>
        <w:t xml:space="preserve">nor gives up on a temporary hiccup.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Geographic sweep</w:t>
      </w:r>
      <w:r>
        <w:t xml:space="preserve">: the search is location-anchored, so the scraper iterates</w:t>
      </w:r>
      <w:r>
        <w:t xml:space="preserve"> </w:t>
      </w:r>
      <w:r>
        <w:t xml:space="preserve">over 20 iPhone models × 6 Spanish cities to maximise coverage and variety.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Failure isolation</w:t>
      </w:r>
      <w:r>
        <w:t xml:space="preserve">: each page is fetched inside its own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; one</w:t>
      </w:r>
      <w:r>
        <w:t xml:space="preserve"> </w:t>
      </w:r>
      <w:r>
        <w:t xml:space="preserve">bad page is logged and skipped rather than aborting the whole run, and a</w:t>
      </w:r>
      <w:r>
        <w:t xml:space="preserve"> </w:t>
      </w:r>
      <w:r>
        <w:t xml:space="preserve">warning is raised if more than 10% of queries come back empty.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eBay</w:t>
      </w:r>
      <w:r>
        <w:t xml:space="preserve"> </w:t>
      </w:r>
      <w:r>
        <w:t xml:space="preserve">scraper faces aggressive bot protection that fingerprints the</w:t>
      </w:r>
      <w:r>
        <w:t xml:space="preserve"> </w:t>
      </w:r>
      <w:r>
        <w:t xml:space="preserve">network handshake and blocks automated clients. It is defeated with a browser-</w:t>
      </w:r>
      <w:r>
        <w:t xml:space="preserve"> </w:t>
      </w:r>
      <w:r>
        <w:t xml:space="preserve">TLS-impersonation transport plus a</w:t>
      </w:r>
      <w:r>
        <w:t xml:space="preserve"> </w:t>
      </w:r>
      <w:r>
        <w:t xml:space="preserve">“session-warming”</w:t>
      </w:r>
      <w:r>
        <w:t xml:space="preserve"> </w:t>
      </w:r>
      <w:r>
        <w:t xml:space="preserve">step (loading the homepage</w:t>
      </w:r>
      <w:r>
        <w:t xml:space="preserve"> </w:t>
      </w:r>
      <w:r>
        <w:t xml:space="preserve">first to obtain the cookies a real browser would have). Two further data files</w:t>
      </w:r>
      <w:r>
        <w:t xml:space="preserve"> </w:t>
      </w:r>
      <w:r>
        <w:t xml:space="preserve">were</w:t>
      </w:r>
      <w:r>
        <w:t xml:space="preserve"> </w:t>
      </w:r>
      <w:r>
        <w:rPr>
          <w:b/>
          <w:bCs/>
        </w:rPr>
        <w:t xml:space="preserve">ingested from CSV</w:t>
      </w:r>
      <w:r>
        <w:t xml:space="preserve"> </w:t>
      </w:r>
      <w:r>
        <w:t xml:space="preserve">through a dedicated, documented loader rather than</w:t>
      </w:r>
      <w:r>
        <w:t xml:space="preserve"> </w:t>
      </w:r>
      <w:r>
        <w:t xml:space="preserve">scraped, which is the normal way to bring an external dataset into a pipeline.</w:t>
      </w:r>
    </w:p>
    <w:p>
      <w:pPr>
        <w:pStyle w:val="BodyText"/>
      </w:pPr>
      <w:r>
        <w:t xml:space="preserve">All collected records are normalised into</w:t>
      </w:r>
      <w:r>
        <w:t xml:space="preserve"> </w:t>
      </w:r>
      <w:r>
        <w:rPr>
          <w:b/>
          <w:bCs/>
        </w:rPr>
        <w:t xml:space="preserve">one common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Listing</w:t>
      </w:r>
      <w:r>
        <w:t xml:space="preserve">) and</w:t>
      </w:r>
      <w:r>
        <w:t xml:space="preserve"> </w:t>
      </w:r>
      <w:r>
        <w:t xml:space="preserve">written to</w:t>
      </w:r>
      <w:r>
        <w:t xml:space="preserve"> </w:t>
      </w:r>
      <w:r>
        <w:rPr>
          <w:b/>
          <w:bCs/>
        </w:rPr>
        <w:t xml:space="preserve">Parquet</w:t>
      </w:r>
      <w:r>
        <w:t xml:space="preserve"> </w:t>
      </w:r>
      <w:r>
        <w:t xml:space="preserve">files, timestamped by collection date for</w:t>
      </w:r>
      <w:r>
        <w:t xml:space="preserve"> </w:t>
      </w:r>
      <w:r>
        <w:t xml:space="preserve">reproducibility. Parquet was chosen over CSV because it is columnar, typed and</w:t>
      </w:r>
      <w:r>
        <w:t xml:space="preserve"> </w:t>
      </w:r>
      <w:r>
        <w:t xml:space="preserve">compressed — in benchmarks it loads ~6× faster and uses ~3× less disk.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data-cleaning-and-validation"/>
    <w:p>
      <w:pPr>
        <w:pStyle w:val="Heading2"/>
      </w:pPr>
      <w:r>
        <w:t xml:space="preserve">3. Data cleaning and validation</w:t>
      </w:r>
    </w:p>
    <w:p>
      <w:pPr>
        <w:pStyle w:val="FirstParagraph"/>
      </w:pPr>
      <w:r>
        <w:t xml:space="preserve">Raw marketplace data is noisy: typos, mis-priced items, non-phone listings,</w:t>
      </w:r>
      <w:r>
        <w:t xml:space="preserve"> </w:t>
      </w:r>
      <w:r>
        <w:t xml:space="preserve">mixed currencies. Cleaning happens in two layers.</w:t>
      </w:r>
    </w:p>
    <w:bookmarkStart w:id="13" w:name="schema-and-range-validation"/>
    <w:p>
      <w:pPr>
        <w:pStyle w:val="Heading3"/>
      </w:pPr>
      <w:r>
        <w:t xml:space="preserve">3.1 Schema and range validation</w:t>
      </w:r>
    </w:p>
    <w:p>
      <w:pPr>
        <w:pStyle w:val="FirstParagraph"/>
      </w:pPr>
      <w:r>
        <w:t xml:space="preserve">Every collected batch passes through a validator whose philosophy is</w:t>
      </w:r>
      <w:r>
        <w:t xml:space="preserve"> </w:t>
      </w:r>
      <w:r>
        <w:rPr>
          <w:b/>
          <w:bCs/>
        </w:rPr>
        <w:t xml:space="preserve">“hard-fail only on structural problems, soft-drop everything else.”</w:t>
      </w:r>
      <w:r>
        <w:t xml:space="preserve"> </w:t>
      </w:r>
      <w:r>
        <w:t xml:space="preserve">It: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raises</w:t>
      </w:r>
      <w:r>
        <w:t xml:space="preserve"> </w:t>
      </w:r>
      <w:r>
        <w:t xml:space="preserve">only if required columns are missing (continuing would be</w:t>
      </w:r>
      <w:r>
        <w:t xml:space="preserve"> </w:t>
      </w:r>
      <w:r>
        <w:t xml:space="preserve">meaningless);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drops with a logged warning</w:t>
      </w:r>
      <w:r>
        <w:t xml:space="preserve"> </w:t>
      </w:r>
      <w:r>
        <w:t xml:space="preserve">any row that violates a sanity rule — a</w:t>
      </w:r>
      <w:r>
        <w:t xml:space="preserve"> </w:t>
      </w:r>
      <w:r>
        <w:t xml:space="preserve">non-numeric or out-of-range price (≤ €0 or &gt; €5,000), a too-short title, a</w:t>
      </w:r>
      <w:r>
        <w:t xml:space="preserve"> </w:t>
      </w:r>
      <w:r>
        <w:t xml:space="preserve">missing identifier, or a non-EUR currency;</w:t>
      </w:r>
    </w:p>
    <w:p>
      <w:pPr>
        <w:pStyle w:val="Compact"/>
        <w:numPr>
          <w:ilvl w:val="0"/>
          <w:numId w:val="1003"/>
        </w:numPr>
      </w:pPr>
      <w:r>
        <w:t xml:space="preserve">raises a soft warning if an unusually large fraction (&gt;25%) of a batch is</w:t>
      </w:r>
      <w:r>
        <w:t xml:space="preserve"> </w:t>
      </w:r>
      <w:r>
        <w:t xml:space="preserve">dropped, which is an early signal that a source’s format has changed.</w:t>
      </w:r>
    </w:p>
    <w:p>
      <w:pPr>
        <w:pStyle w:val="FirstParagraph"/>
      </w:pPr>
      <w:r>
        <w:t xml:space="preserve">This design means a single malformed listing can never abort a 13,000-row run,</w:t>
      </w:r>
      <w:r>
        <w:t xml:space="preserve"> </w:t>
      </w:r>
      <w:r>
        <w:t xml:space="preserve">while genuine data-quality problems still surface in the logs.</w:t>
      </w:r>
    </w:p>
    <w:bookmarkEnd w:id="13"/>
    <w:bookmarkStart w:id="14" w:name="currency-normalisation"/>
    <w:p>
      <w:pPr>
        <w:pStyle w:val="Heading3"/>
      </w:pPr>
      <w:r>
        <w:t xml:space="preserve">3.2 Currency normalisation</w:t>
      </w:r>
    </w:p>
    <w:p>
      <w:pPr>
        <w:pStyle w:val="FirstParagraph"/>
      </w:pPr>
      <w:r>
        <w:t xml:space="preserve">The non-Spanish sources are priced in USD; all prices are converted to</w:t>
      </w:r>
      <w:r>
        <w:t xml:space="preserve"> </w:t>
      </w:r>
      <w:r>
        <w:rPr>
          <w:b/>
          <w:bCs/>
        </w:rPr>
        <w:t xml:space="preserve">EUR</w:t>
      </w:r>
      <w:r>
        <w:t xml:space="preserve"> </w:t>
      </w:r>
      <w:r>
        <w:t xml:space="preserve">with a configured exchange rate so that every record lives on one comparable</w:t>
      </w:r>
      <w:r>
        <w:t xml:space="preserve"> </w:t>
      </w:r>
      <w:r>
        <w:t xml:space="preserve">scale before modelling.</w:t>
      </w:r>
    </w:p>
    <w:bookmarkEnd w:id="14"/>
    <w:bookmarkStart w:id="15" w:name="removing-non-phones-and-bad-rows"/>
    <w:p>
      <w:pPr>
        <w:pStyle w:val="Heading3"/>
      </w:pPr>
      <w:r>
        <w:t xml:space="preserve">3.3 Removing non-phones and bad rows</w:t>
      </w:r>
    </w:p>
    <w:p>
      <w:pPr>
        <w:pStyle w:val="FirstParagraph"/>
      </w:pPr>
      <w:r>
        <w:t xml:space="preserve">The biggest source of noise is listings that are not actually a sellable phone —</w:t>
      </w:r>
      <w:r>
        <w:t xml:space="preserve"> </w:t>
      </w:r>
      <w:r>
        <w:t xml:space="preserve">cases, screens, chargers, spare parts, and</w:t>
      </w:r>
      <w:r>
        <w:t xml:space="preserve"> </w:t>
      </w:r>
      <w:r>
        <w:t xml:space="preserve">“wanted”</w:t>
      </w:r>
      <w:r>
        <w:t xml:space="preserve">/</w:t>
      </w:r>
      <w:r>
        <w:t xml:space="preserve">“swap”</w:t>
      </w:r>
      <w:r>
        <w:t xml:space="preserve"> </w:t>
      </w:r>
      <w:r>
        <w:t xml:space="preserve">posts. These are</w:t>
      </w:r>
      <w:r>
        <w:t xml:space="preserve"> </w:t>
      </w:r>
      <w:r>
        <w:t xml:space="preserve">filtered with a</w:t>
      </w:r>
      <w:r>
        <w:t xml:space="preserve"> </w:t>
      </w:r>
      <w:r>
        <w:rPr>
          <w:b/>
          <w:bCs/>
        </w:rPr>
        <w:t xml:space="preserve">title-based detector</w:t>
      </w:r>
      <w:r>
        <w:t xml:space="preserve"> </w:t>
      </w:r>
      <w:r>
        <w:t xml:space="preserve">that recognises accessory and</w:t>
      </w:r>
      <w:r>
        <w:t xml:space="preserve"> </w:t>
      </w:r>
      <w:r>
        <w:t xml:space="preserve">spare-part vocabulary (in both Spanish and English) and part-noun-led titles.</w:t>
      </w:r>
      <w:r>
        <w:t xml:space="preserve"> </w:t>
      </w:r>
      <w:r>
        <w:t xml:space="preserve">This step alone removed ~2,000 rows. A final filter keeps only rows where:</w:t>
      </w:r>
    </w:p>
    <w:p>
      <w:pPr>
        <w:pStyle w:val="Compact"/>
        <w:numPr>
          <w:ilvl w:val="0"/>
          <w:numId w:val="1004"/>
        </w:numPr>
      </w:pPr>
      <w:r>
        <w:t xml:space="preserve">a real iPhone model could be identified from the text,</w:t>
      </w:r>
    </w:p>
    <w:p>
      <w:pPr>
        <w:pStyle w:val="Compact"/>
        <w:numPr>
          <w:ilvl w:val="0"/>
          <w:numId w:val="1004"/>
        </w:numPr>
      </w:pPr>
      <w:r>
        <w:t xml:space="preserve">the price sits in a plausible band for a phone (€50–€2,500), and</w:t>
      </w:r>
    </w:p>
    <w:p>
      <w:pPr>
        <w:pStyle w:val="Compact"/>
        <w:numPr>
          <w:ilvl w:val="0"/>
          <w:numId w:val="1004"/>
        </w:numPr>
      </w:pPr>
      <w:r>
        <w:t xml:space="preserve">the listing is not an accessory/part.</w:t>
      </w:r>
    </w:p>
    <w:p>
      <w:pPr>
        <w:pStyle w:val="FirstParagraph"/>
      </w:pPr>
      <w:r>
        <w:t xml:space="preserve">Of 13,745 merged records,</w:t>
      </w:r>
      <w:r>
        <w:t xml:space="preserve"> </w:t>
      </w:r>
      <w:r>
        <w:rPr>
          <w:b/>
          <w:bCs/>
        </w:rPr>
        <w:t xml:space="preserve">10,166 survived cleaning</w:t>
      </w:r>
      <w:r>
        <w:t xml:space="preserve"> </w:t>
      </w:r>
      <w:r>
        <w:t xml:space="preserve">and became the modelling</w:t>
      </w:r>
      <w:r>
        <w:t xml:space="preserve"> </w:t>
      </w:r>
      <w:r>
        <w:t xml:space="preserve">corpus. Within-source</w:t>
      </w:r>
      <w:r>
        <w:t xml:space="preserve"> </w:t>
      </w:r>
      <w:r>
        <w:rPr>
          <w:b/>
          <w:bCs/>
        </w:rPr>
        <w:t xml:space="preserve">deduplication</w:t>
      </w:r>
      <w:r>
        <w:t xml:space="preserve"> </w:t>
      </w:r>
      <w:r>
        <w:t xml:space="preserve">on the listing identifier removes</w:t>
      </w:r>
      <w:r>
        <w:t xml:space="preserve"> </w:t>
      </w:r>
      <w:r>
        <w:t xml:space="preserve">re-scrapes of the same item.</w:t>
      </w:r>
    </w:p>
    <w:bookmarkEnd w:id="15"/>
    <w:bookmarkStart w:id="16" w:name="source-weighting"/>
    <w:p>
      <w:pPr>
        <w:pStyle w:val="Heading3"/>
      </w:pPr>
      <w:r>
        <w:t xml:space="preserve">3.4 Source weighting</w:t>
      </w:r>
    </w:p>
    <w:p>
      <w:pPr>
        <w:pStyle w:val="FirstParagraph"/>
      </w:pPr>
      <w:r>
        <w:t xml:space="preserve">When the four sources are merged, each row carries a</w:t>
      </w:r>
      <w:r>
        <w:t xml:space="preserve"> </w:t>
      </w:r>
      <w:r>
        <w:rPr>
          <w:rStyle w:val="VerbatimChar"/>
          <w:b/>
          <w:bCs/>
        </w:rPr>
        <w:t xml:space="preserve">sample_weight</w:t>
      </w:r>
      <w:r>
        <w:t xml:space="preserve"> </w:t>
      </w:r>
      <w:r>
        <w:t xml:space="preserve">proportional to how relevant it is to the deployment market. Because the product</w:t>
      </w:r>
      <w:r>
        <w:t xml:space="preserve"> </w:t>
      </w:r>
      <w:r>
        <w:t xml:space="preserve">ultimately values Spanish listings, the Spanish source dominates the weighting</w:t>
      </w:r>
      <w:r>
        <w:t xml:space="preserve"> </w:t>
      </w:r>
      <w:r>
        <w:t xml:space="preserve">while the others contribute supporting signal. Weights are normalised to a mean</w:t>
      </w:r>
      <w:r>
        <w:t xml:space="preserve"> </w:t>
      </w:r>
      <w:r>
        <w:t xml:space="preserve">of 1 so they change the</w:t>
      </w:r>
      <w:r>
        <w:t xml:space="preserve"> </w:t>
      </w:r>
      <w:r>
        <w:rPr>
          <w:i/>
          <w:iCs/>
        </w:rPr>
        <w:t xml:space="preserve">balance</w:t>
      </w:r>
      <w:r>
        <w:t xml:space="preserve"> </w:t>
      </w:r>
      <w:r>
        <w:t xml:space="preserve">of the data without changing the effective</w:t>
      </w:r>
      <w:r>
        <w:t xml:space="preserve"> </w:t>
      </w:r>
      <w:r>
        <w:t xml:space="preserve">learning rate.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feature-engineering"/>
    <w:p>
      <w:pPr>
        <w:pStyle w:val="Heading2"/>
      </w:pPr>
      <w:r>
        <w:t xml:space="preserve">4. Feature engineering</w:t>
      </w:r>
    </w:p>
    <w:p>
      <w:pPr>
        <w:pStyle w:val="FirstParagraph"/>
      </w:pPr>
      <w:r>
        <w:t xml:space="preserve">A model cannot read</w:t>
      </w:r>
      <w:r>
        <w:t xml:space="preserve"> </w:t>
      </w:r>
      <w:r>
        <w:t xml:space="preserve">“iPhone 13 Pro 256GB Sierra Blue batería 92% como nuevo”</w:t>
      </w:r>
      <w:r>
        <w:t xml:space="preserve">; it</w:t>
      </w:r>
      <w:r>
        <w:t xml:space="preserve"> </w:t>
      </w:r>
      <w:r>
        <w:t xml:space="preserve">needs numbers. Turning free Spanish (and English) text into a clean numeric</w:t>
      </w:r>
      <w:r>
        <w:t xml:space="preserve"> </w:t>
      </w:r>
      <w:r>
        <w:t xml:space="preserve">matrix is the heart of the project. All of this is done by a single</w:t>
      </w:r>
      <w:r>
        <w:t xml:space="preserve"> </w:t>
      </w:r>
      <w:r>
        <w:rPr>
          <w:rStyle w:val="VerbatimChar"/>
        </w:rPr>
        <w:t xml:space="preserve">FeaturePipeline</w:t>
      </w:r>
      <w:r>
        <w:t xml:space="preserve"> </w:t>
      </w:r>
      <w:r>
        <w:t xml:space="preserve">class so that training and inference are guaranteed identical.</w:t>
      </w:r>
    </w:p>
    <w:bookmarkStart w:id="18" w:name="parsing-specifications-from-text"/>
    <w:p>
      <w:pPr>
        <w:pStyle w:val="Heading3"/>
      </w:pPr>
      <w:r>
        <w:t xml:space="preserve">4.1 Parsing specifications from text</w:t>
      </w:r>
    </w:p>
    <w:p>
      <w:pPr>
        <w:pStyle w:val="FirstParagraph"/>
      </w:pPr>
      <w:r>
        <w:t xml:space="preserve">A deterministic parser extracts structured fields from each title and</w:t>
      </w:r>
      <w:r>
        <w:t xml:space="preserve"> </w:t>
      </w:r>
      <w:r>
        <w:t xml:space="preserve">description using a layered strategy chosen to match each field’s nature: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Regex</w:t>
      </w:r>
      <w:r>
        <w:t xml:space="preserve"> </w:t>
      </w:r>
      <w:r>
        <w:t xml:space="preserve">for high-precision fields: model family (iPhone 11–16, Pro / Pro Max</w:t>
      </w:r>
      <w:r>
        <w:t xml:space="preserve"> </w:t>
      </w:r>
      <w:r>
        <w:t xml:space="preserve">/ Plus / mini variants), storage (64 GB … 1 TB, including unit-less mentions</w:t>
      </w:r>
      <w:r>
        <w:t xml:space="preserve"> </w:t>
      </w:r>
      <w:r>
        <w:t xml:space="preserve">like</w:t>
      </w:r>
      <w:r>
        <w:t xml:space="preserve"> </w:t>
      </w:r>
      <w:r>
        <w:t xml:space="preserve">“…Pro 256”</w:t>
      </w:r>
      <w:r>
        <w:t xml:space="preserve">), and battery health (several Spanish/English phrasings).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Fuzzy matching</w:t>
      </w:r>
      <w:r>
        <w:t xml:space="preserve"> </w:t>
      </w:r>
      <w:r>
        <w:t xml:space="preserve">for colour, which sellers spell many ways (e.g. </w:t>
      </w:r>
      <w:r>
        <w:t xml:space="preserve">“azul</w:t>
      </w:r>
      <w:r>
        <w:t xml:space="preserve"> </w:t>
      </w:r>
      <w:r>
        <w:t xml:space="preserve">sierra”</w:t>
      </w:r>
      <w:r>
        <w:t xml:space="preserve">,</w:t>
      </w:r>
      <w:r>
        <w:t xml:space="preserve"> </w:t>
      </w:r>
      <w:r>
        <w:t xml:space="preserve">“sierra blue”</w:t>
      </w:r>
      <w:r>
        <w:t xml:space="preserve">,</w:t>
      </w:r>
      <w:r>
        <w:t xml:space="preserve"> </w:t>
      </w:r>
      <w:r>
        <w:t xml:space="preserve">“grafito”</w:t>
      </w:r>
      <w:r>
        <w:t xml:space="preserve">), mapped to a small set of canonical colours.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Keyword scoring</w:t>
      </w:r>
      <w:r>
        <w:t xml:space="preserve"> </w:t>
      </w:r>
      <w:r>
        <w:t xml:space="preserve">for condition, turning phrases like</w:t>
      </w:r>
      <w:r>
        <w:t xml:space="preserve"> </w:t>
      </w:r>
      <w:r>
        <w:t xml:space="preserve">“para piezas”</w:t>
      </w:r>
      <w:r>
        <w:t xml:space="preserve">,</w:t>
      </w:r>
      <w:r>
        <w:t xml:space="preserve"> </w:t>
      </w:r>
      <w:r>
        <w:t xml:space="preserve">“usado”</w:t>
      </w:r>
      <w:r>
        <w:t xml:space="preserve">,</w:t>
      </w:r>
      <w:r>
        <w:t xml:space="preserve"> </w:t>
      </w:r>
      <w:r>
        <w:t xml:space="preserve">“buen estado”</w:t>
      </w:r>
      <w:r>
        <w:t xml:space="preserve">,</w:t>
      </w:r>
      <w:r>
        <w:t xml:space="preserve"> </w:t>
      </w:r>
      <w:r>
        <w:t xml:space="preserve">“como nuevo”</w:t>
      </w:r>
      <w:r>
        <w:t xml:space="preserve">,</w:t>
      </w:r>
      <w:r>
        <w:t xml:space="preserve"> </w:t>
      </w:r>
      <w:r>
        <w:t xml:space="preserve">“precintado”</w:t>
      </w:r>
      <w:r>
        <w:t xml:space="preserve"> </w:t>
      </w:r>
      <w:r>
        <w:t xml:space="preserve">into an ordinal 0–4 scale.</w:t>
      </w:r>
    </w:p>
    <w:p>
      <w:pPr>
        <w:pStyle w:val="FirstParagraph"/>
      </w:pPr>
      <w:r>
        <w:t xml:space="preserve">On the real data the parser identifies the model in ~97% of listings, which is</w:t>
      </w:r>
      <w:r>
        <w:t xml:space="preserve"> </w:t>
      </w:r>
      <w:r>
        <w:t xml:space="preserve">the foundation everything else builds on. Because the parser is pure and</w:t>
      </w:r>
      <w:r>
        <w:t xml:space="preserve"> </w:t>
      </w:r>
      <w:r>
        <w:t xml:space="preserve">deterministic, it is the most heavily unit-tested component (its tests caught two</w:t>
      </w:r>
      <w:r>
        <w:t xml:space="preserve"> </w:t>
      </w:r>
      <w:r>
        <w:t xml:space="preserve">real bugs during development).</w:t>
      </w:r>
    </w:p>
    <w:bookmarkEnd w:id="18"/>
    <w:bookmarkStart w:id="19" w:name="engineered-and-contextual-features"/>
    <w:p>
      <w:pPr>
        <w:pStyle w:val="Heading3"/>
      </w:pPr>
      <w:r>
        <w:t xml:space="preserve">4.2 Engineered and contextual features</w:t>
      </w:r>
    </w:p>
    <w:p>
      <w:pPr>
        <w:pStyle w:val="FirstParagraph"/>
      </w:pPr>
      <w:r>
        <w:t xml:space="preserve">Beyond the parsed specs, the pipeline derives features that carry price signal: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model_year</w:t>
      </w:r>
      <w:r>
        <w:t xml:space="preserve"> </w:t>
      </w:r>
      <w:r>
        <w:t xml:space="preserve">— looked up from the model family (a dominant price driver).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days_since_posted</w:t>
      </w:r>
      <w:r>
        <w:t xml:space="preserve"> </w:t>
      </w:r>
      <w:r>
        <w:t xml:space="preserve">— listing age from the posting timestamp, clamped to a</w:t>
      </w:r>
      <w:r>
        <w:t xml:space="preserve"> </w:t>
      </w:r>
      <w:r>
        <w:t xml:space="preserve">sane range; captures time-on-market effects.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 signals</w:t>
      </w:r>
      <w:r>
        <w:t xml:space="preserve"> </w:t>
      </w:r>
      <w:r>
        <w:t xml:space="preserve">— description length and a</w:t>
      </w:r>
      <w:r>
        <w:t xml:space="preserve"> </w:t>
      </w:r>
      <w:r>
        <w:rPr>
          <w:b/>
          <w:bCs/>
        </w:rPr>
        <w:t xml:space="preserve">TF-IDF</w:t>
      </w:r>
      <w:r>
        <w:t xml:space="preserve"> </w:t>
      </w:r>
      <w:r>
        <w:t xml:space="preserve">vectorisation of</w:t>
      </w:r>
      <w:r>
        <w:t xml:space="preserve"> </w:t>
      </w:r>
      <w:r>
        <w:t xml:space="preserve">the top 50 description tokens, which lets wording (</w:t>
      </w:r>
      <w:r>
        <w:t xml:space="preserve">“tienda”</w:t>
      </w:r>
      <w:r>
        <w:t xml:space="preserve">,</w:t>
      </w:r>
      <w:r>
        <w:t xml:space="preserve"> </w:t>
      </w:r>
      <w:r>
        <w:t xml:space="preserve">“garantía”</w:t>
      </w:r>
      <w:r>
        <w:t xml:space="preserve">,</w:t>
      </w:r>
      <w:r>
        <w:t xml:space="preserve"> </w:t>
      </w:r>
      <w:r>
        <w:t xml:space="preserve">“libre”</w:t>
      </w:r>
      <w:r>
        <w:t xml:space="preserve">) inform the price.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Seller and listing signals</w:t>
      </w:r>
      <w:r>
        <w:t xml:space="preserve"> </w:t>
      </w:r>
      <w:r>
        <w:t xml:space="preserve">— number of photos, seller activity, shipping</w:t>
      </w:r>
      <w:r>
        <w:t xml:space="preserve"> </w:t>
      </w:r>
      <w:r>
        <w:t xml:space="preserve">availability, refurbished/warranty flags.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Geography</w:t>
      </w:r>
      <w:r>
        <w:t xml:space="preserve"> </w:t>
      </w:r>
      <w:r>
        <w:t xml:space="preserve">— a city</w:t>
      </w:r>
      <w:r>
        <w:t xml:space="preserve"> </w:t>
      </w:r>
      <w:r>
        <w:t xml:space="preserve">“tier”</w:t>
      </w:r>
      <w:r>
        <w:t xml:space="preserve"> </w:t>
      </w:r>
      <w:r>
        <w:t xml:space="preserve">ordinal.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Market / source indicators</w:t>
      </w:r>
      <w:r>
        <w:t xml:space="preserve"> </w:t>
      </w:r>
      <w:r>
        <w:t xml:space="preserve">— a binary</w:t>
      </w:r>
      <w:r>
        <w:t xml:space="preserve"> </w:t>
      </w:r>
      <w:r>
        <w:t xml:space="preserve">“is this the US market?”</w:t>
      </w:r>
      <w:r>
        <w:t xml:space="preserve"> </w:t>
      </w:r>
      <w:r>
        <w:t xml:space="preserve">feature and</w:t>
      </w:r>
      <w:r>
        <w:t xml:space="preserve"> </w:t>
      </w:r>
      <w:r>
        <w:t xml:space="preserve">a one-hot of the source. These are crucial: when several marketplaces are</w:t>
      </w:r>
      <w:r>
        <w:t xml:space="preserve"> </w:t>
      </w:r>
      <w:r>
        <w:t xml:space="preserve">merged, they let one model learn a separate price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per market instead</w:t>
      </w:r>
      <w:r>
        <w:t xml:space="preserve"> </w:t>
      </w:r>
      <w:r>
        <w:t xml:space="preserve">of averaging incompatible price scales together. They are known at prediction</w:t>
      </w:r>
      <w:r>
        <w:t xml:space="preserve"> </w:t>
      </w:r>
      <w:r>
        <w:t xml:space="preserve">time (a live scan is always the deployment market), so they are not leaky.</w:t>
      </w:r>
    </w:p>
    <w:bookmarkEnd w:id="19"/>
    <w:bookmarkStart w:id="20" w:name="encoding-and-imputation"/>
    <w:p>
      <w:pPr>
        <w:pStyle w:val="Heading3"/>
      </w:pPr>
      <w:r>
        <w:t xml:space="preserve">4.3 Encoding and imputation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Categoricals</w:t>
      </w:r>
      <w:r>
        <w:t xml:space="preserve"> </w:t>
      </w:r>
      <w:r>
        <w:t xml:space="preserve">(model family, colour, source) are one-hot encoded; tree</w:t>
      </w:r>
      <w:r>
        <w:t xml:space="preserve"> </w:t>
      </w:r>
      <w:r>
        <w:t xml:space="preserve">models need no scaling, so numeric features pass through untouched.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Missing values are imputed inside the pipeline</w:t>
      </w:r>
      <w:r>
        <w:t xml:space="preserve">: missing battery and storage</w:t>
      </w:r>
      <w:r>
        <w:t xml:space="preserve"> </w:t>
      </w:r>
      <w:r>
        <w:t xml:space="preserve">are filled with the median</w:t>
      </w:r>
      <w:r>
        <w:t xml:space="preserve"> </w:t>
      </w:r>
      <w:r>
        <w:rPr>
          <w:i/>
          <w:iCs/>
        </w:rPr>
        <w:t xml:space="preserve">for that model family</w:t>
      </w:r>
      <w:r>
        <w:t xml:space="preserve"> </w:t>
      </w:r>
      <w:r>
        <w:t xml:space="preserve">(a far better guess than a</w:t>
      </w:r>
      <w:r>
        <w:t xml:space="preserve"> </w:t>
      </w:r>
      <w:r>
        <w:t xml:space="preserve">global median), with a global fallback; a</w:t>
      </w:r>
      <w:r>
        <w:t xml:space="preserve"> </w:t>
      </w:r>
      <w:r>
        <w:rPr>
          <w:rStyle w:val="VerbatimChar"/>
        </w:rPr>
        <w:t xml:space="preserve">has_battery_info</w:t>
      </w:r>
      <w:r>
        <w:t xml:space="preserve"> </w:t>
      </w:r>
      <w:r>
        <w:t xml:space="preserve">flag lets the</w:t>
      </w:r>
      <w:r>
        <w:t xml:space="preserve"> </w:t>
      </w:r>
      <w:r>
        <w:t xml:space="preserve">model know when a value was imputed rather than observed.</w:t>
      </w:r>
    </w:p>
    <w:p>
      <w:pPr>
        <w:pStyle w:val="FirstParagraph"/>
      </w:pPr>
      <w:r>
        <w:t xml:space="preserve">The fitted encoders, vocabularies, medians and final column order are all stored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serialized pipeline object. At inference an unseen model or colour</w:t>
      </w:r>
      <w:r>
        <w:t xml:space="preserve"> </w:t>
      </w:r>
      <w:r>
        <w:t xml:space="preserve">still produces the exact same columns in the same order — the train/serve parity</w:t>
      </w:r>
      <w:r>
        <w:t xml:space="preserve"> </w:t>
      </w:r>
      <w:r>
        <w:t xml:space="preserve">guarantee. The final matrix has ~105 features.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modelling"/>
    <w:p>
      <w:pPr>
        <w:pStyle w:val="Heading2"/>
      </w:pPr>
      <w:r>
        <w:t xml:space="preserve">5. Modelling</w:t>
      </w:r>
    </w:p>
    <w:bookmarkStart w:id="22" w:name="the-honest-traintest-split"/>
    <w:p>
      <w:pPr>
        <w:pStyle w:val="Heading3"/>
      </w:pPr>
      <w:r>
        <w:t xml:space="preserve">5.1 The honest train/test split</w:t>
      </w:r>
    </w:p>
    <w:p>
      <w:pPr>
        <w:pStyle w:val="FirstParagraph"/>
      </w:pPr>
      <w:r>
        <w:t xml:space="preserve">Price data is a time series: prices drift, new models launch, old ones</w:t>
      </w:r>
      <w:r>
        <w:t xml:space="preserve"> </w:t>
      </w:r>
      <w:r>
        <w:t xml:space="preserve">depreciate. A random train/test split would let the model</w:t>
      </w:r>
      <w:r>
        <w:t xml:space="preserve"> </w:t>
      </w:r>
      <w:r>
        <w:t xml:space="preserve">“see the future”</w:t>
      </w:r>
      <w:r>
        <w:t xml:space="preserve"> </w:t>
      </w:r>
      <w:r>
        <w:t xml:space="preserve">(train on tomorrow’s prices, test on yesterday’s) and report optimistic,</w:t>
      </w:r>
      <w:r>
        <w:t xml:space="preserve"> </w:t>
      </w:r>
      <w:r>
        <w:t xml:space="preserve">dishonest accuracy. Instead the data is sorted chronologically and split</w:t>
      </w:r>
      <w:r>
        <w:t xml:space="preserve"> </w:t>
      </w:r>
      <w:r>
        <w:rPr>
          <w:b/>
          <w:bCs/>
        </w:rPr>
        <w:t xml:space="preserve">out-of-time</w:t>
      </w:r>
      <w:r>
        <w:t xml:space="preserve">: the oldest 70% trains, the next 15% validates, and the most</w:t>
      </w:r>
      <w:r>
        <w:t xml:space="preserve"> </w:t>
      </w:r>
      <w:r>
        <w:t xml:space="preserve">recent 15% is the held-out test set. This mirrors how the model is actually used</w:t>
      </w:r>
      <w:r>
        <w:t xml:space="preserve"> </w:t>
      </w:r>
      <w:r>
        <w:t xml:space="preserve">— trained on the past, asked about the present.</w:t>
      </w:r>
    </w:p>
    <w:bookmarkEnd w:id="22"/>
    <w:bookmarkStart w:id="23" w:name="models-from-simple-to-strong"/>
    <w:p>
      <w:pPr>
        <w:pStyle w:val="Heading3"/>
      </w:pPr>
      <w:r>
        <w:t xml:space="preserve">5.2 Models, from simple to strong</w:t>
      </w:r>
    </w:p>
    <w:p>
      <w:pPr>
        <w:pStyle w:val="FirstParagraph"/>
      </w:pPr>
      <w:r>
        <w:t xml:space="preserve">Three models are trained on the identical feature matrix so they can be compared</w:t>
      </w:r>
      <w:r>
        <w:t xml:space="preserve"> </w:t>
      </w:r>
      <w:r>
        <w:t xml:space="preserve">fairly: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Ridge regression (baseline).</w:t>
      </w:r>
      <w:r>
        <w:t xml:space="preserve"> </w:t>
      </w:r>
      <w:r>
        <w:t xml:space="preserve">A regularised linear model that sets the</w:t>
      </w:r>
      <w:r>
        <w:t xml:space="preserve"> </w:t>
      </w:r>
      <w:r>
        <w:t xml:space="preserve">sanity floor and provides interpretability. Any complex model must clearly</w:t>
      </w:r>
      <w:r>
        <w:t xml:space="preserve"> </w:t>
      </w:r>
      <w:r>
        <w:t xml:space="preserve">beat it to justify itself. Features are standardised first (linear models are</w:t>
      </w:r>
      <w:r>
        <w:t xml:space="preserve"> </w:t>
      </w:r>
      <w:r>
        <w:t xml:space="preserve">scale-sensitive).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XGBoost (main).</w:t>
      </w:r>
      <w:r>
        <w:t xml:space="preserve"> </w:t>
      </w:r>
      <w:r>
        <w:t xml:space="preserve">A gradient-boosted tree ensemble — the workhorse for</w:t>
      </w:r>
      <w:r>
        <w:t xml:space="preserve"> </w:t>
      </w:r>
      <w:r>
        <w:t xml:space="preserve">tabular data, able to capture non-linear interactions (e.g. how condition</w:t>
      </w:r>
      <w:r>
        <w:t xml:space="preserve"> </w:t>
      </w:r>
      <w:r>
        <w:t xml:space="preserve">matters more for newer models). It supports an optional hyperparameter search.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LightGBM (benchmark).</w:t>
      </w:r>
      <w:r>
        <w:t xml:space="preserve"> </w:t>
      </w:r>
      <w:r>
        <w:t xml:space="preserve">A second gradient-boosting implementation, included</w:t>
      </w:r>
      <w:r>
        <w:t xml:space="preserve"> </w:t>
      </w:r>
      <w:r>
        <w:t xml:space="preserve">to confirm the result is not specific to one library.</w:t>
      </w:r>
    </w:p>
    <w:p>
      <w:pPr>
        <w:pStyle w:val="FirstParagraph"/>
      </w:pPr>
      <w:r>
        <w:t xml:space="preserve">All three predict</w:t>
      </w:r>
      <w:r>
        <w:t xml:space="preserve"> </w:t>
      </w:r>
      <w:r>
        <w:rPr>
          <w:b/>
          <w:bCs/>
        </w:rPr>
        <w:t xml:space="preserve">log-price</w:t>
      </w:r>
      <w:r>
        <w:t xml:space="preserve"> </w:t>
      </w:r>
      <w:r>
        <w:t xml:space="preserve">rather than raw price. Prices are right-skewed</w:t>
      </w:r>
      <w:r>
        <w:t xml:space="preserve"> </w:t>
      </w:r>
      <w:r>
        <w:t xml:space="preserve">and strictly positive; modelling on the log scale stabilises variance and makes</w:t>
      </w:r>
      <w:r>
        <w:t xml:space="preserve"> </w:t>
      </w:r>
      <w:r>
        <w:t xml:space="preserve">the error behave more like a</w:t>
      </w:r>
      <w:r>
        <w:t xml:space="preserve"> </w:t>
      </w:r>
      <w:r>
        <w:rPr>
          <w:i/>
          <w:iCs/>
        </w:rPr>
        <w:t xml:space="preserve">percentage</w:t>
      </w:r>
      <w:r>
        <w:t xml:space="preserve"> </w:t>
      </w:r>
      <w:r>
        <w:t xml:space="preserve">error, which is what matters when phones</w:t>
      </w:r>
      <w:r>
        <w:t xml:space="preserve"> </w:t>
      </w:r>
      <w:r>
        <w:t xml:space="preserve">range from €60 to €1,500. Predictions are exponentiated back at the end.</w:t>
      </w:r>
    </w:p>
    <w:bookmarkEnd w:id="23"/>
    <w:bookmarkStart w:id="24" w:name="hyperparameter-tuning"/>
    <w:p>
      <w:pPr>
        <w:pStyle w:val="Heading3"/>
      </w:pPr>
      <w:r>
        <w:t xml:space="preserve">5.3 Hyperparameter tuning</w:t>
      </w:r>
    </w:p>
    <w:p>
      <w:pPr>
        <w:pStyle w:val="FirstParagraph"/>
      </w:pPr>
      <w:r>
        <w:t xml:space="preserve">The main model can be tuned with a grid search. Critically, the cross-validation</w:t>
      </w:r>
      <w:r>
        <w:t xml:space="preserve"> </w:t>
      </w:r>
      <w:r>
        <w:t xml:space="preserve">folds are</w:t>
      </w:r>
      <w:r>
        <w:t xml:space="preserve"> </w:t>
      </w:r>
      <w:r>
        <w:rPr>
          <w:b/>
          <w:bCs/>
        </w:rPr>
        <w:t xml:space="preserve">time-aware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TimeSeriesSplit</w:t>
      </w:r>
      <w:r>
        <w:t xml:space="preserve">), not random — tuning honours the</w:t>
      </w:r>
      <w:r>
        <w:t xml:space="preserve"> </w:t>
      </w:r>
      <w:r>
        <w:t xml:space="preserve">same no-future-leakage discipline as the final evaluation. (A genuine finding</w:t>
      </w:r>
      <w:r>
        <w:t xml:space="preserve"> </w:t>
      </w:r>
      <w:r>
        <w:t xml:space="preserve">during the project: time-aware tuning did not beat well-chosen defaults on the</w:t>
      </w:r>
      <w:r>
        <w:t xml:space="preserve"> </w:t>
      </w:r>
      <w:r>
        <w:t xml:space="preserve">out-of-time test, so the defaults were kept — documented rather than hidden.)</w:t>
      </w:r>
    </w:p>
    <w:bookmarkEnd w:id="24"/>
    <w:bookmarkStart w:id="25" w:name="uncertainty-prediction-intervals"/>
    <w:p>
      <w:pPr>
        <w:pStyle w:val="Heading3"/>
      </w:pPr>
      <w:r>
        <w:t xml:space="preserve">5.4 Uncertainty: prediction intervals</w:t>
      </w:r>
    </w:p>
    <w:p>
      <w:pPr>
        <w:pStyle w:val="FirstParagraph"/>
      </w:pPr>
      <w:r>
        <w:t xml:space="preserve">A single predicted number is not enough to recommend a purchase; the system must</w:t>
      </w:r>
      <w:r>
        <w:t xml:space="preserve"> </w:t>
      </w:r>
      <w:r>
        <w:t xml:space="preserve">know</w:t>
      </w:r>
      <w:r>
        <w:t xml:space="preserve"> </w:t>
      </w:r>
      <w:r>
        <w:rPr>
          <w:i/>
          <w:iCs/>
        </w:rPr>
        <w:t xml:space="preserve">how sure</w:t>
      </w:r>
      <w:r>
        <w:t xml:space="preserve"> </w:t>
      </w:r>
      <w:r>
        <w:t xml:space="preserve">it is. Two additional gradient-boosted models are trained with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quantile (pinball) loss</w:t>
      </w:r>
      <w:r>
        <w:t xml:space="preserve"> </w:t>
      </w:r>
      <w:r>
        <w:t xml:space="preserve">to predict the 10th and 90th percentiles, giving</w:t>
      </w:r>
      <w:r>
        <w:t xml:space="preserve"> </w:t>
      </w:r>
      <w:r>
        <w:t xml:space="preserve">an 80% prediction interval around each estimate. A wide interval (rare</w:t>
      </w:r>
      <w:r>
        <w:t xml:space="preserve"> </w:t>
      </w:r>
      <w:r>
        <w:t xml:space="preserve">configuration, sparse data) signals low confidence.</w:t>
      </w:r>
    </w:p>
    <w:p>
      <w:pPr>
        <w:pStyle w:val="BodyText"/>
      </w:pPr>
      <w:r>
        <w:t xml:space="preserve">Raw quantile models are known to</w:t>
      </w:r>
      <w:r>
        <w:t xml:space="preserve"> </w:t>
      </w:r>
      <w:r>
        <w:rPr>
          <w:b/>
          <w:bCs/>
        </w:rPr>
        <w:t xml:space="preserve">under-cover</w:t>
      </w:r>
      <w:r>
        <w:t xml:space="preserve"> </w:t>
      </w:r>
      <w:r>
        <w:t xml:space="preserve">(their nominal-80% intervals</w:t>
      </w:r>
      <w:r>
        <w:t xml:space="preserve"> </w:t>
      </w:r>
      <w:r>
        <w:t xml:space="preserve">contain the truth less than 80% of the time). To fix this honestly, the intervals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calibrated with Conformalized Quantile Regression (CQR)</w:t>
      </w:r>
      <w:r>
        <w:t xml:space="preserve">: on the</w:t>
      </w:r>
      <w:r>
        <w:t xml:space="preserve"> </w:t>
      </w:r>
      <w:r>
        <w:t xml:space="preserve">validation set the system measures how much the intervals need to widen to reach</w:t>
      </w:r>
      <w:r>
        <w:t xml:space="preserve"> </w:t>
      </w:r>
      <w:r>
        <w:t xml:space="preserve">the target coverage, and applies that correction. This is a principled,</w:t>
      </w:r>
      <w:r>
        <w:t xml:space="preserve"> </w:t>
      </w:r>
      <w:r>
        <w:t xml:space="preserve">finite-sample method that turns optimistic intervals into trustworthy ones.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valuation"/>
    <w:p>
      <w:pPr>
        <w:pStyle w:val="Heading2"/>
      </w:pPr>
      <w:r>
        <w:t xml:space="preserve">6. Evaluation</w:t>
      </w:r>
    </w:p>
    <w:p>
      <w:pPr>
        <w:pStyle w:val="FirstParagraph"/>
      </w:pPr>
      <w:r>
        <w:t xml:space="preserve">All metrics are computed on the</w:t>
      </w:r>
      <w:r>
        <w:t xml:space="preserve"> </w:t>
      </w:r>
      <w:r>
        <w:rPr>
          <w:b/>
          <w:bCs/>
        </w:rPr>
        <w:t xml:space="preserve">held-out, out-of-time test set</w:t>
      </w:r>
      <w:r>
        <w:t xml:space="preserve"> </w:t>
      </w:r>
      <w:r>
        <w:t xml:space="preserve">the model</w:t>
      </w:r>
      <w:r>
        <w:t xml:space="preserve"> </w:t>
      </w:r>
      <w:r>
        <w:t xml:space="preserve">never saw during training or tuning.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MAPE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(baseline)</w:t>
            </w:r>
          </w:p>
        </w:tc>
        <w:tc>
          <w:tcPr/>
          <w:p>
            <w:pPr>
              <w:pStyle w:val="Compact"/>
            </w:pPr>
            <w:r>
              <w:t xml:space="preserve">€79.2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t xml:space="preserve">0.581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€77.9</w:t>
            </w:r>
          </w:p>
        </w:tc>
        <w:tc>
          <w:tcPr/>
          <w:p>
            <w:pPr>
              <w:pStyle w:val="Compact"/>
            </w:pPr>
            <w:r>
              <w:t xml:space="preserve">23.5%</w:t>
            </w:r>
          </w:p>
        </w:tc>
        <w:tc>
          <w:tcPr/>
          <w:p>
            <w:pPr>
              <w:pStyle w:val="Compact"/>
            </w:pPr>
            <w:r>
              <w:t xml:space="preserve">0.593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 (best)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€72.4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0.642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MAE</w:t>
      </w:r>
      <w:r>
        <w:t xml:space="preserve"> </w:t>
      </w:r>
      <w:r>
        <w:t xml:space="preserve">(mean absolute error in euros) and</w:t>
      </w:r>
      <w:r>
        <w:t xml:space="preserve"> </w:t>
      </w:r>
      <w:r>
        <w:rPr>
          <w:b/>
          <w:bCs/>
        </w:rPr>
        <w:t xml:space="preserve">MAPE</w:t>
      </w:r>
      <w:r>
        <w:t xml:space="preserve"> </w:t>
      </w:r>
      <w:r>
        <w:t xml:space="preserve">(percentage error) measure</w:t>
      </w:r>
      <w:r>
        <w:t xml:space="preserve"> </w:t>
      </w:r>
      <w:r>
        <w:t xml:space="preserve">typical prediction error;</w:t>
      </w:r>
      <w:r>
        <w:t xml:space="preserve"> </w:t>
      </w:r>
      <w:r>
        <w:rPr>
          <w:b/>
          <w:bCs/>
        </w:rPr>
        <w:t xml:space="preserve">R²</w:t>
      </w:r>
      <w:r>
        <w:t xml:space="preserve"> </w:t>
      </w:r>
      <w:r>
        <w:t xml:space="preserve">measures how much of the price variation the</w:t>
      </w:r>
      <w:r>
        <w:t xml:space="preserve"> </w:t>
      </w:r>
      <w:r>
        <w:t xml:space="preserve">model explains.</w:t>
      </w:r>
    </w:p>
    <w:p>
      <w:pPr>
        <w:pStyle w:val="Compact"/>
        <w:numPr>
          <w:ilvl w:val="0"/>
          <w:numId w:val="1009"/>
        </w:numPr>
      </w:pPr>
      <w:r>
        <w:t xml:space="preserve">The gradient-boosted models clearly beat the linear baseline, confirming that</w:t>
      </w:r>
      <w:r>
        <w:t xml:space="preserve"> </w:t>
      </w:r>
      <w:r>
        <w:t xml:space="preserve">the non-linear structure is real and worth modelling.</w:t>
      </w:r>
    </w:p>
    <w:p>
      <w:pPr>
        <w:pStyle w:val="Compact"/>
        <w:numPr>
          <w:ilvl w:val="0"/>
          <w:numId w:val="1009"/>
        </w:numPr>
      </w:pPr>
      <w:r>
        <w:t xml:space="preserve">The dominant learned price drivers —</w:t>
      </w:r>
      <w:r>
        <w:t xml:space="preserve"> </w:t>
      </w:r>
      <w:r>
        <w:rPr>
          <w:rStyle w:val="VerbatimChar"/>
        </w:rPr>
        <w:t xml:space="preserve">model_year</w:t>
      </w:r>
      <w:r>
        <w:t xml:space="preserve">, model family, and condition</w:t>
      </w:r>
      <w:r>
        <w:t xml:space="preserve"> </w:t>
      </w:r>
      <w:r>
        <w:t xml:space="preserve">— match real market economics, which is a strong sanity check that the model</w:t>
      </w:r>
      <w:r>
        <w:t xml:space="preserve"> </w:t>
      </w:r>
      <w:r>
        <w:t xml:space="preserve">learned signal rather than noise.</w:t>
      </w:r>
    </w:p>
    <w:p>
      <w:pPr>
        <w:pStyle w:val="FirstParagraph"/>
      </w:pPr>
      <w:r>
        <w:t xml:space="preserve">Diagnostic plots are regenerated on every training run: predicted-vs-actual</w:t>
      </w:r>
      <w:r>
        <w:t xml:space="preserve"> </w:t>
      </w:r>
      <w:r>
        <w:t xml:space="preserve">(points cluster along the ideal line), a residual histogram (errors centred on</w:t>
      </w:r>
      <w:r>
        <w:t xml:space="preserve"> </w:t>
      </w:r>
      <w:r>
        <w:t xml:space="preserve">zero), a feature-importance chart, and a calibration plot. Feature attribution</w:t>
      </w:r>
      <w:r>
        <w:t xml:space="preserve"> </w:t>
      </w:r>
      <w:r>
        <w:t xml:space="preserve">is computed with tree-SHAP for interpretability.</w:t>
      </w:r>
    </w:p>
    <w:p>
      <w:pPr>
        <w:pStyle w:val="BodyText"/>
      </w:pPr>
      <w:r>
        <w:t xml:space="preserve">These error levels are honest for this problem: market prices for an identical</w:t>
      </w:r>
      <w:r>
        <w:t xml:space="preserve"> </w:t>
      </w:r>
      <w:r>
        <w:t xml:space="preserve">phone genuinely vary (negotiable vs firm vs urgent sellers), so there is an</w:t>
      </w:r>
      <w:r>
        <w:t xml:space="preserve"> </w:t>
      </w:r>
      <w:r>
        <w:t xml:space="preserve">irreducible floor of noise no model can remove.</w:t>
      </w:r>
    </w:p>
    <w:p>
      <w:r>
        <w:pict>
          <v:rect style="width:0;height:1.5pt" o:hralign="center" o:hrstd="t" o:hr="t"/>
        </w:pict>
      </w:r>
    </w:p>
    <w:bookmarkEnd w:id="27"/>
    <w:bookmarkStart w:id="28" w:name="X90faaabc225da4359108e7278d29a012537a9c2"/>
    <w:p>
      <w:pPr>
        <w:pStyle w:val="Heading2"/>
      </w:pPr>
      <w:r>
        <w:t xml:space="preserve">7. From prediction to decision: the investment score</w:t>
      </w:r>
    </w:p>
    <w:p>
      <w:pPr>
        <w:pStyle w:val="FirstParagraph"/>
      </w:pPr>
      <w:r>
        <w:t xml:space="preserve">The model’s fair-value estimate and interval feed a transparent scoring layer</w:t>
      </w:r>
      <w:r>
        <w:t xml:space="preserve"> </w:t>
      </w:r>
      <w:r>
        <w:t xml:space="preserve">that produces the user-facing recommendation. Three components are combined: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Expected margin</w:t>
      </w:r>
      <w:r>
        <w:t xml:space="preserve"> </w:t>
      </w:r>
      <w:r>
        <w:t xml:space="preserve">— the predicted resale value minus the asking price minus</w:t>
      </w:r>
      <w:r>
        <w:t xml:space="preserve"> </w:t>
      </w:r>
      <w:r>
        <w:t xml:space="preserve">fees, as a fraction of the asking price. Passed through a sigmoid so enormous</w:t>
      </w:r>
      <w:r>
        <w:t xml:space="preserve"> </w:t>
      </w:r>
      <w:r>
        <w:t xml:space="preserve">or negative margins saturate instead of dominating.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Confidence</w:t>
      </w:r>
      <w:r>
        <w:t xml:space="preserve"> </w:t>
      </w:r>
      <w:r>
        <w:t xml:space="preserve">— derived from the width of the calibrated 80% interval</w:t>
      </w:r>
      <w:r>
        <w:t xml:space="preserve"> </w:t>
      </w:r>
      <w:r>
        <w:t xml:space="preserve">relative to the prediction; tight interval → high confidence.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penalty</w:t>
      </w:r>
      <w:r>
        <w:t xml:space="preserve"> </w:t>
      </w:r>
      <w:r>
        <w:t xml:space="preserve">— a set of heuristics that flag listings which look unsafe</w:t>
      </w:r>
      <w:r>
        <w:t xml:space="preserve"> </w:t>
      </w:r>
      <w:r>
        <w:t xml:space="preserve">regardless of price: a price implausibly far below fair value (a classic scam</w:t>
      </w:r>
      <w:r>
        <w:t xml:space="preserve"> </w:t>
      </w:r>
      <w:r>
        <w:t xml:space="preserve">signal), missing battery information, too few photos, damaged /</w:t>
      </w:r>
      <w:r>
        <w:t xml:space="preserve"> </w:t>
      </w:r>
      <w:r>
        <w:t xml:space="preserve">“for-parts”</w:t>
      </w:r>
      <w:r>
        <w:t xml:space="preserve"> </w:t>
      </w:r>
      <w:r>
        <w:t xml:space="preserve">wording, and other suspicious patterns.</w:t>
      </w:r>
    </w:p>
    <w:p>
      <w:pPr>
        <w:pStyle w:val="FirstParagraph"/>
      </w:pPr>
      <w:r>
        <w:t xml:space="preserve">These combine into a single score in [0, 1]:</w:t>
      </w:r>
    </w:p>
    <w:p>
      <w:pPr>
        <w:pStyle w:val="SourceCode"/>
      </w:pPr>
      <w:r>
        <w:rPr>
          <w:rStyle w:val="VerbatimChar"/>
        </w:rPr>
        <w:t xml:space="preserve">investment_score = 0.5 · sigmoid(margin · 5) + 0.3 · confidence + 0.2 · (1 − risk)</w:t>
      </w:r>
    </w:p>
    <w:p>
      <w:pPr>
        <w:pStyle w:val="FirstParagraph"/>
      </w:pPr>
      <w:r>
        <w:t xml:space="preserve">which maps to a decision:</w:t>
      </w:r>
      <w:r>
        <w:t xml:space="preserve"> </w:t>
      </w:r>
      <w:r>
        <w:rPr>
          <w:b/>
          <w:bCs/>
        </w:rPr>
        <w:t xml:space="preserve">≥ 0.75 STRONG BUY · 0.55–0.75 BUY · 0.35–0.55 HOLD ·</w:t>
      </w:r>
      <w:r>
        <w:rPr>
          <w:b/>
          <w:bCs/>
        </w:rPr>
        <w:t xml:space="preserve"> </w:t>
      </w:r>
      <w:r>
        <w:rPr>
          <w:b/>
          <w:bCs/>
        </w:rPr>
        <w:t xml:space="preserve">&lt; 0.35 SKIP</w:t>
      </w:r>
      <w:r>
        <w:t xml:space="preserve">. The weights live in configuration so the product’s behaviour can be</w:t>
      </w:r>
      <w:r>
        <w:t xml:space="preserve"> </w:t>
      </w:r>
      <w:r>
        <w:t xml:space="preserve">tuned without touching code. The result is not a black box: every recommendation</w:t>
      </w:r>
      <w:r>
        <w:t xml:space="preserve"> </w:t>
      </w:r>
      <w:r>
        <w:t xml:space="preserve">comes with the fair-value estimate, the expected margin, the confidence band and</w:t>
      </w:r>
      <w:r>
        <w:t xml:space="preserve"> </w:t>
      </w:r>
      <w:r>
        <w:t xml:space="preserve">the specific risk flags that produced it.</w:t>
      </w:r>
    </w:p>
    <w:p>
      <w:r>
        <w:pict>
          <v:rect style="width:0;height:1.5pt" o:hralign="center" o:hrstd="t" o:hr="t"/>
        </w:pict>
      </w:r>
    </w:p>
    <w:bookmarkEnd w:id="28"/>
    <w:bookmarkStart w:id="29" w:name="engineering-quality"/>
    <w:p>
      <w:pPr>
        <w:pStyle w:val="Heading2"/>
      </w:pPr>
      <w:r>
        <w:t xml:space="preserve">8. Engineering quality</w:t>
      </w:r>
    </w:p>
    <w:p>
      <w:pPr>
        <w:pStyle w:val="FirstParagraph"/>
      </w:pPr>
      <w:r>
        <w:t xml:space="preserve">The project is built as a real, maintainable software package, not a single</w:t>
      </w:r>
      <w:r>
        <w:t xml:space="preserve"> </w:t>
      </w:r>
      <w:r>
        <w:t xml:space="preserve">notebook: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Object-oriented design</w:t>
      </w:r>
      <w:r>
        <w:t xml:space="preserve"> </w:t>
      </w:r>
      <w:r>
        <w:t xml:space="preserve">— abstract base classes for scrapers and models let</w:t>
      </w:r>
      <w:r>
        <w:t xml:space="preserve"> </w:t>
      </w:r>
      <w:r>
        <w:t xml:space="preserve">new sources/algorithms drop in without changing callers; lightweight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data containers keep records explicit and memory-efficient.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One pipeline for train and serve</w:t>
      </w:r>
      <w:r>
        <w:t xml:space="preserve"> </w:t>
      </w:r>
      <w:r>
        <w:t xml:space="preserve">— the central correctness guarantee</w:t>
      </w:r>
      <w:r>
        <w:t xml:space="preserve"> </w:t>
      </w:r>
      <w:r>
        <w:t xml:space="preserve">described throughout.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Configuration as code</w:t>
      </w:r>
      <w:r>
        <w:t xml:space="preserve"> </w:t>
      </w:r>
      <w:r>
        <w:t xml:space="preserve">— all paths, parameters and thresholds live in a</w:t>
      </w:r>
      <w:r>
        <w:t xml:space="preserve"> </w:t>
      </w:r>
      <w:r>
        <w:t xml:space="preserve">single YAML file loaded into a typed object, so experiments change one file.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Structured logging</w:t>
      </w:r>
      <w:r>
        <w:t xml:space="preserve"> </w:t>
      </w:r>
      <w:r>
        <w:t xml:space="preserve">— every module logs to the console and to a per-run log</w:t>
      </w:r>
      <w:r>
        <w:t xml:space="preserve"> </w:t>
      </w:r>
      <w:r>
        <w:t xml:space="preserve">file, making runs auditable.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custom exception hierarchy</w:t>
      </w:r>
      <w:r>
        <w:t xml:space="preserve"> </w:t>
      </w:r>
      <w:r>
        <w:t xml:space="preserve">— errors are raised at the right boundary so</w:t>
      </w:r>
      <w:r>
        <w:t xml:space="preserve"> </w:t>
      </w:r>
      <w:r>
        <w:t xml:space="preserve">failures are localised and catchable at the right granularity.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Testing</w:t>
      </w:r>
      <w:r>
        <w:t xml:space="preserve"> </w:t>
      </w:r>
      <w:r>
        <w:t xml:space="preserve">— 36 automated tests cover the parser (dozens of real titles), the</w:t>
      </w:r>
      <w:r>
        <w:t xml:space="preserve"> </w:t>
      </w:r>
      <w:r>
        <w:t xml:space="preserve">feature pipeline (including train/serve column parity and save/load</w:t>
      </w:r>
      <w:r>
        <w:t xml:space="preserve"> </w:t>
      </w:r>
      <w:r>
        <w:t xml:space="preserve">round-trips), and the scorer’s edge cases (great deal, overpriced, scam,</w:t>
      </w:r>
      <w:r>
        <w:t xml:space="preserve"> </w:t>
      </w:r>
      <w:r>
        <w:t xml:space="preserve">damaged, all-zero inputs).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— Parquet I/O, vectorised pandas, and a single batched</w:t>
      </w:r>
      <w:r>
        <w:t xml:space="preserve"> </w:t>
      </w:r>
      <w:r>
        <w:t xml:space="preserve">feature-transform let the system score ~1,670 listings/second, keeping a full</w:t>
      </w:r>
      <w:r>
        <w:t xml:space="preserve"> </w:t>
      </w:r>
      <w:r>
        <w:t xml:space="preserve">scan well under a minute.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Reproducible artefacts</w:t>
      </w:r>
      <w:r>
        <w:t xml:space="preserve"> </w:t>
      </w:r>
      <w:r>
        <w:t xml:space="preserve">— training serialises the model, the quantile pair,</w:t>
      </w:r>
      <w:r>
        <w:t xml:space="preserve"> </w:t>
      </w:r>
      <w:r>
        <w:t xml:space="preserve">the feature pipeline and a JSON metrics report; inference loads exactly these.</w:t>
      </w:r>
    </w:p>
    <w:p>
      <w:r>
        <w:pict>
          <v:rect style="width:0;height:1.5pt" o:hralign="center" o:hrstd="t" o:hr="t"/>
        </w:pict>
      </w:r>
    </w:p>
    <w:bookmarkEnd w:id="29"/>
    <w:bookmarkStart w:id="30" w:name="challenges-and-how-they-were-solved"/>
    <w:p>
      <w:pPr>
        <w:pStyle w:val="Heading2"/>
      </w:pPr>
      <w:r>
        <w:t xml:space="preserve">9. Challenges and how they were solved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How it was diagnosed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intervals were too narrow (under-covered)</w:t>
            </w:r>
          </w:p>
        </w:tc>
        <w:tc>
          <w:tcPr/>
          <w:p>
            <w:pPr>
              <w:pStyle w:val="Compact"/>
            </w:pPr>
            <w:r>
              <w:t xml:space="preserve">measured empirical coverage vs nominal 80%</w:t>
            </w:r>
          </w:p>
        </w:tc>
        <w:tc>
          <w:tcPr/>
          <w:p>
            <w:pPr>
              <w:pStyle w:val="Compact"/>
            </w:pPr>
            <w:r>
              <w:t xml:space="preserve">Conformalized Quantile Regression 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sites blocked automated requests (HTTP 403)</w:t>
            </w:r>
          </w:p>
        </w:tc>
        <w:tc>
          <w:tcPr/>
          <w:p>
            <w:pPr>
              <w:pStyle w:val="Compact"/>
            </w:pPr>
            <w:r>
              <w:t xml:space="preserve">inspected responses; saw bot-protection stubs</w:t>
            </w:r>
          </w:p>
        </w:tc>
        <w:tc>
          <w:tcPr/>
          <w:p>
            <w:pPr>
              <w:pStyle w:val="Compact"/>
            </w:pPr>
            <w:r>
              <w:t xml:space="preserve">browser-TLS impersonation + session warming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sold-search results are capped</w:t>
            </w:r>
          </w:p>
        </w:tc>
        <w:tc>
          <w:tcPr/>
          <w:p>
            <w:pPr>
              <w:pStyle w:val="Compact"/>
            </w:pPr>
            <w:r>
              <w:t xml:space="preserve">per-query counts plateaued</w:t>
            </w:r>
          </w:p>
        </w:tc>
        <w:tc>
          <w:tcPr/>
          <w:p>
            <w:pPr>
              <w:pStyle w:val="Compact"/>
            </w:pPr>
            <w:r>
              <w:t xml:space="preserve">narrower per-model/storage queries to widen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Merging multiple markets</w:t>
            </w:r>
            <w:r>
              <w:t xml:space="preserve"> </w:t>
            </w:r>
            <w:r>
              <w:rPr>
                <w:i/>
                <w:iCs/>
              </w:rPr>
              <w:t xml:space="preserve">lowered</w:t>
            </w:r>
            <w:r>
              <w:t xml:space="preserve"> </w:t>
            </w: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error rose after adding cross-market data</w:t>
            </w:r>
          </w:p>
        </w:tc>
        <w:tc>
          <w:tcPr/>
          <w:p>
            <w:pPr>
              <w:pStyle w:val="Compact"/>
            </w:pPr>
            <w:r>
              <w:t xml:space="preserve">added market &amp; source indicator features and reweighted toward the deployment market so one model serves multiple price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interpretability library crashed on the model version</w:t>
            </w:r>
          </w:p>
        </w:tc>
        <w:tc>
          <w:tcPr/>
          <w:p>
            <w:pPr>
              <w:pStyle w:val="Compact"/>
            </w:pPr>
            <w:r>
              <w:t xml:space="preserve">traced the serialization error</w:t>
            </w:r>
          </w:p>
        </w:tc>
        <w:tc>
          <w:tcPr/>
          <w:p>
            <w:pPr>
              <w:pStyle w:val="Compact"/>
            </w:pPr>
            <w:r>
              <w:t xml:space="preserve">used the model’s native tree-SHAP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Accessories and spare parts polluted the data</w:t>
            </w:r>
          </w:p>
        </w:tc>
        <w:tc>
          <w:tcPr/>
          <w:p>
            <w:pPr>
              <w:pStyle w:val="Compact"/>
            </w:pPr>
            <w:r>
              <w:t xml:space="preserve">manual inspection of cheap</w:t>
            </w:r>
            <w:r>
              <w:t xml:space="preserve"> </w:t>
            </w:r>
            <w:r>
              <w:t xml:space="preserve">“phones”</w:t>
            </w:r>
          </w:p>
        </w:tc>
        <w:tc>
          <w:tcPr/>
          <w:p>
            <w:pPr>
              <w:pStyle w:val="Compact"/>
            </w:pPr>
            <w:r>
              <w:t xml:space="preserve">title-based junk filter + a damaged-device risk flag</w:t>
            </w:r>
          </w:p>
        </w:tc>
      </w:tr>
    </w:tbl>
    <w:p>
      <w:pPr>
        <w:pStyle w:val="BodyText"/>
      </w:pPr>
      <w:r>
        <w:t xml:space="preserve">Each fix is a deliberate, documented decision rather than a workaround, and</w:t>
      </w:r>
      <w:r>
        <w:t xml:space="preserve"> </w:t>
      </w:r>
      <w:r>
        <w:t xml:space="preserve">several (the calibration, the market features, the time-aware split) materially</w:t>
      </w:r>
      <w:r>
        <w:t xml:space="preserve"> </w:t>
      </w:r>
      <w:r>
        <w:t xml:space="preserve">improved the system’s honesty or accuracy.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-and-future-work"/>
    <w:p>
      <w:pPr>
        <w:pStyle w:val="Heading2"/>
      </w:pPr>
      <w:r>
        <w:t xml:space="preserve">10. Conclusion and future work</w:t>
      </w:r>
    </w:p>
    <w:p>
      <w:pPr>
        <w:pStyle w:val="FirstParagraph"/>
      </w:pPr>
      <w:r>
        <w:t xml:space="preserve">The project delivers a working, end-to-end machine-learning system: it collects</w:t>
      </w:r>
      <w:r>
        <w:t xml:space="preserve"> </w:t>
      </w:r>
      <w:r>
        <w:t xml:space="preserve">real iPhone price data at scale, engineers a rich feature set from messy text</w:t>
      </w:r>
      <w:r>
        <w:t xml:space="preserve"> </w:t>
      </w:r>
      <w:r>
        <w:t xml:space="preserve">through a single train/serve-consistent pipeline, trains and compares</w:t>
      </w:r>
      <w:r>
        <w:t xml:space="preserve"> </w:t>
      </w:r>
      <w:r>
        <w:t xml:space="preserve">regression models with an honest out-of-time protocol, calibrates its own</w:t>
      </w:r>
      <w:r>
        <w:t xml:space="preserve"> </w:t>
      </w:r>
      <w:r>
        <w:t xml:space="preserve">uncertainty, and turns predictions into transparent, explainable buy/skip</w:t>
      </w:r>
      <w:r>
        <w:t xml:space="preserve"> </w:t>
      </w:r>
      <w:r>
        <w:t xml:space="preserve">recommendations — fast enough to run interactively.</w:t>
      </w:r>
    </w:p>
    <w:p>
      <w:pPr>
        <w:pStyle w:val="BodyText"/>
      </w:pPr>
      <w:r>
        <w:t xml:space="preserve">Natural extensions, in rough priority order: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Photo-based authenticity detection</w:t>
      </w:r>
      <w:r>
        <w:t xml:space="preserve"> </w:t>
      </w:r>
      <w:r>
        <w:t xml:space="preserve">— a convolutional model on listing</w:t>
      </w:r>
      <w:r>
        <w:t xml:space="preserve"> </w:t>
      </w:r>
      <w:r>
        <w:t xml:space="preserve">images to flag probable counterfeits, the main risk the current heuristics</w:t>
      </w:r>
      <w:r>
        <w:t xml:space="preserve"> </w:t>
      </w:r>
      <w:r>
        <w:t xml:space="preserve">cannot fully catch.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Time-to-sell prediction</w:t>
      </w:r>
      <w:r>
        <w:t xml:space="preserve"> </w:t>
      </w:r>
      <w:r>
        <w:t xml:space="preserve">— adding a liquidity dimension (how quickly a deal</w:t>
      </w:r>
      <w:r>
        <w:t xml:space="preserve"> </w:t>
      </w:r>
      <w:r>
        <w:t xml:space="preserve">will likely sell) to the score.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Longitudinal data collection</w:t>
      </w:r>
      <w:r>
        <w:t xml:space="preserve"> </w:t>
      </w:r>
      <w:r>
        <w:t xml:space="preserve">— scheduled repeated scrapes to build a true</w:t>
      </w:r>
      <w:r>
        <w:t xml:space="preserve"> </w:t>
      </w:r>
      <w:r>
        <w:t xml:space="preserve">panel dataset and observe price movements over time.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Productionisation</w:t>
      </w:r>
      <w:r>
        <w:t xml:space="preserve"> </w:t>
      </w:r>
      <w:r>
        <w:t xml:space="preserve">— a small web service for on-demand scoring, continuous</w:t>
      </w:r>
      <w:r>
        <w:t xml:space="preserve"> </w:t>
      </w:r>
      <w:r>
        <w:t xml:space="preserve">integration on the test suite, and automated retraining.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Academic project. The investment score is decision support, not financial</w:t>
      </w:r>
      <w:r>
        <w:rPr>
          <w:i/>
          <w:iCs/>
        </w:rPr>
        <w:t xml:space="preserve"> </w:t>
      </w:r>
      <w:r>
        <w:rPr>
          <w:i/>
          <w:iCs/>
        </w:rPr>
        <w:t xml:space="preserve">advice; the model cannot verify authenticity. Users should perform their own due</w:t>
      </w:r>
      <w:r>
        <w:rPr>
          <w:i/>
          <w:iCs/>
        </w:rPr>
        <w:t xml:space="preserve"> </w:t>
      </w:r>
      <w:r>
        <w:rPr>
          <w:i/>
          <w:iCs/>
        </w:rPr>
        <w:t xml:space="preserve">diligence before any purchase.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2026-06-17T23:06:42Z</dcterms:created>
  <dcterms:modified xsi:type="dcterms:W3CDTF">2026-06-17T23:06:42Z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