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C5A" w:rsidRDefault="0084624E" w:rsidP="0084624E">
      <w:pPr>
        <w:jc w:val="center"/>
        <w:rPr>
          <w:rFonts w:ascii="Arial" w:hAnsi="Arial" w:cs="Arial"/>
          <w:b/>
          <w:color w:val="auto"/>
          <w:sz w:val="32"/>
          <w:szCs w:val="32"/>
        </w:rPr>
      </w:pPr>
      <w:r w:rsidRPr="0084624E">
        <w:rPr>
          <w:rFonts w:ascii="Arial" w:hAnsi="Arial" w:cs="Arial"/>
          <w:b/>
          <w:color w:val="auto"/>
          <w:sz w:val="52"/>
          <w:szCs w:val="52"/>
        </w:rPr>
        <w:t>Traits</w:t>
      </w:r>
    </w:p>
    <w:p w:rsidR="0084624E" w:rsidRDefault="0084624E" w:rsidP="0084624E">
      <w:pPr>
        <w:rPr>
          <w:rFonts w:ascii="Arial" w:hAnsi="Arial" w:cs="Arial"/>
          <w:color w:val="auto"/>
          <w:sz w:val="32"/>
          <w:szCs w:val="32"/>
        </w:rPr>
      </w:pPr>
      <w:r>
        <w:rPr>
          <w:rFonts w:ascii="Arial" w:hAnsi="Arial" w:cs="Arial"/>
          <w:color w:val="auto"/>
          <w:sz w:val="32"/>
          <w:szCs w:val="32"/>
        </w:rPr>
        <w:t>Use [</w:t>
      </w:r>
      <w:proofErr w:type="gramStart"/>
      <w:r>
        <w:rPr>
          <w:rFonts w:ascii="Arial" w:hAnsi="Arial" w:cs="Arial"/>
          <w:color w:val="auto"/>
          <w:sz w:val="32"/>
          <w:szCs w:val="32"/>
        </w:rPr>
        <w:t>Traits(</w:t>
      </w:r>
      <w:proofErr w:type="gramEnd"/>
      <w:r>
        <w:rPr>
          <w:rFonts w:ascii="Arial" w:hAnsi="Arial" w:cs="Arial"/>
          <w:color w:val="auto"/>
          <w:sz w:val="32"/>
          <w:szCs w:val="32"/>
        </w:rPr>
        <w:t>”Category”, “Type”) if you want regroup a group of tests in a category group.</w:t>
      </w:r>
    </w:p>
    <w:p w:rsidR="0084624E" w:rsidRDefault="0084624E" w:rsidP="0084624E">
      <w:pPr>
        <w:rPr>
          <w:rFonts w:ascii="Arial" w:hAnsi="Arial" w:cs="Arial"/>
          <w:color w:val="auto"/>
          <w:sz w:val="32"/>
          <w:szCs w:val="32"/>
        </w:rPr>
      </w:pPr>
    </w:p>
    <w:p w:rsidR="0084624E" w:rsidRDefault="0084624E" w:rsidP="0084624E">
      <w:pPr>
        <w:jc w:val="center"/>
        <w:rPr>
          <w:rFonts w:ascii="Arial" w:hAnsi="Arial" w:cs="Arial"/>
          <w:b/>
          <w:color w:val="auto"/>
          <w:sz w:val="32"/>
          <w:szCs w:val="32"/>
        </w:rPr>
      </w:pPr>
      <w:r>
        <w:rPr>
          <w:rFonts w:ascii="Arial" w:hAnsi="Arial" w:cs="Arial"/>
          <w:b/>
          <w:color w:val="auto"/>
          <w:sz w:val="52"/>
          <w:szCs w:val="52"/>
        </w:rPr>
        <w:t>Class Fixture</w:t>
      </w:r>
    </w:p>
    <w:p w:rsidR="0084624E" w:rsidRDefault="0084624E" w:rsidP="0084624E">
      <w:pPr>
        <w:rPr>
          <w:rFonts w:ascii="Arial" w:hAnsi="Arial" w:cs="Arial"/>
          <w:b/>
          <w:color w:val="auto"/>
          <w:sz w:val="32"/>
          <w:szCs w:val="32"/>
        </w:rPr>
      </w:pPr>
      <w:r>
        <w:rPr>
          <w:rFonts w:ascii="Arial" w:hAnsi="Arial" w:cs="Arial"/>
          <w:color w:val="auto"/>
          <w:sz w:val="32"/>
          <w:szCs w:val="32"/>
        </w:rPr>
        <w:t xml:space="preserve">Implement </w:t>
      </w:r>
      <w:proofErr w:type="spellStart"/>
      <w:r>
        <w:rPr>
          <w:rFonts w:ascii="Arial" w:hAnsi="Arial" w:cs="Arial"/>
          <w:color w:val="auto"/>
          <w:sz w:val="32"/>
          <w:szCs w:val="32"/>
        </w:rPr>
        <w:t>IClassFixture</w:t>
      </w:r>
      <w:proofErr w:type="spellEnd"/>
      <w:r>
        <w:rPr>
          <w:rFonts w:ascii="Arial" w:hAnsi="Arial" w:cs="Arial"/>
          <w:color w:val="auto"/>
          <w:sz w:val="32"/>
          <w:szCs w:val="32"/>
        </w:rPr>
        <w:t>&lt;</w:t>
      </w:r>
      <w:proofErr w:type="spellStart"/>
      <w:r>
        <w:rPr>
          <w:rFonts w:ascii="Arial" w:hAnsi="Arial" w:cs="Arial"/>
          <w:color w:val="auto"/>
          <w:sz w:val="32"/>
          <w:szCs w:val="32"/>
        </w:rPr>
        <w:t>Class_Build_In_Test_Solution</w:t>
      </w:r>
      <w:proofErr w:type="spellEnd"/>
      <w:r>
        <w:rPr>
          <w:rFonts w:ascii="Arial" w:hAnsi="Arial" w:cs="Arial"/>
          <w:color w:val="auto"/>
          <w:sz w:val="32"/>
          <w:szCs w:val="32"/>
        </w:rPr>
        <w:t xml:space="preserve">&gt; if there are Building that takes time and are build multiple time. So you can </w:t>
      </w:r>
      <w:r>
        <w:rPr>
          <w:rFonts w:ascii="Arial" w:hAnsi="Arial" w:cs="Arial"/>
          <w:b/>
          <w:color w:val="auto"/>
          <w:sz w:val="32"/>
          <w:szCs w:val="32"/>
        </w:rPr>
        <w:t xml:space="preserve">Share Context </w:t>
      </w:r>
      <w:proofErr w:type="gramStart"/>
      <w:r>
        <w:rPr>
          <w:rFonts w:ascii="Arial" w:hAnsi="Arial" w:cs="Arial"/>
          <w:b/>
          <w:color w:val="auto"/>
          <w:sz w:val="32"/>
          <w:szCs w:val="32"/>
        </w:rPr>
        <w:t>Between</w:t>
      </w:r>
      <w:proofErr w:type="gramEnd"/>
      <w:r>
        <w:rPr>
          <w:rFonts w:ascii="Arial" w:hAnsi="Arial" w:cs="Arial"/>
          <w:b/>
          <w:color w:val="auto"/>
          <w:sz w:val="32"/>
          <w:szCs w:val="32"/>
        </w:rPr>
        <w:t xml:space="preserve"> Tests During the execution.</w:t>
      </w:r>
    </w:p>
    <w:p w:rsidR="0084624E" w:rsidRDefault="0084624E" w:rsidP="0084624E">
      <w:pPr>
        <w:rPr>
          <w:rFonts w:ascii="Arial" w:hAnsi="Arial" w:cs="Arial"/>
          <w:b/>
          <w:color w:val="auto"/>
          <w:sz w:val="32"/>
          <w:szCs w:val="32"/>
        </w:rPr>
      </w:pPr>
    </w:p>
    <w:p w:rsidR="0084624E" w:rsidRDefault="008E6698" w:rsidP="0084624E">
      <w:pPr>
        <w:jc w:val="center"/>
        <w:rPr>
          <w:rFonts w:ascii="Arial" w:hAnsi="Arial" w:cs="Arial"/>
          <w:b/>
          <w:color w:val="auto"/>
          <w:sz w:val="32"/>
          <w:szCs w:val="32"/>
        </w:rPr>
      </w:pPr>
      <w:r>
        <w:rPr>
          <w:rFonts w:ascii="Arial" w:hAnsi="Arial" w:cs="Arial"/>
          <w:b/>
          <w:color w:val="auto"/>
          <w:sz w:val="52"/>
          <w:szCs w:val="52"/>
        </w:rPr>
        <w:t>Collection Fixture</w:t>
      </w:r>
    </w:p>
    <w:p w:rsidR="008E6698" w:rsidRPr="008E6698" w:rsidRDefault="008E6698" w:rsidP="0084624E">
      <w:pPr>
        <w:rPr>
          <w:rFonts w:ascii="Arial" w:eastAsiaTheme="minorHAnsi" w:hAnsi="Arial" w:cs="Arial"/>
          <w:color w:val="000000"/>
          <w:sz w:val="32"/>
          <w:szCs w:val="32"/>
          <w:lang w:eastAsia="en-US"/>
        </w:rPr>
      </w:pPr>
      <w:r>
        <w:rPr>
          <w:rFonts w:ascii="Arial" w:hAnsi="Arial" w:cs="Arial"/>
          <w:color w:val="auto"/>
          <w:sz w:val="32"/>
          <w:szCs w:val="32"/>
        </w:rPr>
        <w:t xml:space="preserve">You can Share the same context in multiple tests, to do that you need to create the Fixture class first and a collection class. </w:t>
      </w:r>
      <w:r w:rsidRPr="008E6698">
        <w:rPr>
          <w:rFonts w:ascii="Arial" w:hAnsi="Arial" w:cs="Arial"/>
          <w:color w:val="auto"/>
          <w:sz w:val="32"/>
          <w:szCs w:val="32"/>
        </w:rPr>
        <w:t xml:space="preserve">Use </w:t>
      </w:r>
      <w:r w:rsidRPr="008E6698">
        <w:rPr>
          <w:rFonts w:ascii="Arial" w:eastAsiaTheme="minorHAnsi" w:hAnsi="Arial" w:cs="Arial"/>
          <w:color w:val="000000"/>
          <w:sz w:val="32"/>
          <w:szCs w:val="32"/>
          <w:lang w:eastAsia="en-US"/>
        </w:rPr>
        <w:t>[</w:t>
      </w:r>
      <w:proofErr w:type="spellStart"/>
      <w:proofErr w:type="gramStart"/>
      <w:r w:rsidRPr="008E6698">
        <w:rPr>
          <w:rFonts w:ascii="Arial" w:eastAsiaTheme="minorHAnsi" w:hAnsi="Arial" w:cs="Arial"/>
          <w:color w:val="000000"/>
          <w:sz w:val="32"/>
          <w:szCs w:val="32"/>
          <w:lang w:eastAsia="en-US"/>
        </w:rPr>
        <w:t>CollectionDefinition</w:t>
      </w:r>
      <w:proofErr w:type="spellEnd"/>
      <w:r w:rsidRPr="008E6698">
        <w:rPr>
          <w:rFonts w:ascii="Arial" w:eastAsiaTheme="minorHAnsi" w:hAnsi="Arial" w:cs="Arial"/>
          <w:color w:val="000000"/>
          <w:sz w:val="32"/>
          <w:szCs w:val="32"/>
          <w:lang w:eastAsia="en-US"/>
        </w:rPr>
        <w:t>(</w:t>
      </w:r>
      <w:proofErr w:type="gramEnd"/>
      <w:r w:rsidRPr="008E6698">
        <w:rPr>
          <w:rFonts w:ascii="Arial" w:eastAsiaTheme="minorHAnsi" w:hAnsi="Arial" w:cs="Arial"/>
          <w:color w:val="A31515"/>
          <w:sz w:val="32"/>
          <w:szCs w:val="32"/>
          <w:lang w:eastAsia="en-US"/>
        </w:rPr>
        <w:t>"</w:t>
      </w:r>
      <w:proofErr w:type="spellStart"/>
      <w:r w:rsidRPr="008E6698">
        <w:rPr>
          <w:rFonts w:ascii="Arial" w:eastAsiaTheme="minorHAnsi" w:hAnsi="Arial" w:cs="Arial"/>
          <w:color w:val="A31515"/>
          <w:sz w:val="32"/>
          <w:szCs w:val="32"/>
          <w:lang w:eastAsia="en-US"/>
        </w:rPr>
        <w:t>ClassFixed</w:t>
      </w:r>
      <w:proofErr w:type="spellEnd"/>
      <w:r w:rsidRPr="008E6698">
        <w:rPr>
          <w:rFonts w:ascii="Arial" w:eastAsiaTheme="minorHAnsi" w:hAnsi="Arial" w:cs="Arial"/>
          <w:color w:val="A31515"/>
          <w:sz w:val="32"/>
          <w:szCs w:val="32"/>
          <w:lang w:eastAsia="en-US"/>
        </w:rPr>
        <w:t xml:space="preserve"> </w:t>
      </w:r>
      <w:r w:rsidRPr="008E6698">
        <w:rPr>
          <w:rFonts w:ascii="Arial" w:eastAsiaTheme="minorHAnsi" w:hAnsi="Arial" w:cs="Arial"/>
          <w:color w:val="A31515"/>
          <w:sz w:val="32"/>
          <w:szCs w:val="32"/>
          <w:lang w:eastAsia="en-US"/>
        </w:rPr>
        <w:t>collection"</w:t>
      </w:r>
      <w:r w:rsidRPr="008E6698">
        <w:rPr>
          <w:rFonts w:ascii="Arial" w:eastAsiaTheme="minorHAnsi" w:hAnsi="Arial" w:cs="Arial"/>
          <w:color w:val="000000"/>
          <w:sz w:val="32"/>
          <w:szCs w:val="32"/>
          <w:lang w:eastAsia="en-US"/>
        </w:rPr>
        <w:t>)]</w:t>
      </w:r>
      <w:r>
        <w:rPr>
          <w:rFonts w:ascii="Arial" w:eastAsiaTheme="minorHAnsi" w:hAnsi="Arial" w:cs="Arial"/>
          <w:color w:val="000000"/>
          <w:sz w:val="32"/>
          <w:szCs w:val="32"/>
          <w:lang w:eastAsia="en-US"/>
        </w:rPr>
        <w:t xml:space="preserve"> and implement to the collection class </w:t>
      </w:r>
      <w:proofErr w:type="spellStart"/>
      <w:r>
        <w:rPr>
          <w:rFonts w:ascii="Arial" w:eastAsiaTheme="minorHAnsi" w:hAnsi="Arial" w:cs="Arial"/>
          <w:color w:val="000000"/>
          <w:sz w:val="32"/>
          <w:szCs w:val="32"/>
          <w:lang w:eastAsia="en-US"/>
        </w:rPr>
        <w:t>ICollectionFixture</w:t>
      </w:r>
      <w:proofErr w:type="spellEnd"/>
      <w:r>
        <w:rPr>
          <w:rFonts w:ascii="Arial" w:eastAsiaTheme="minorHAnsi" w:hAnsi="Arial" w:cs="Arial"/>
          <w:color w:val="000000"/>
          <w:sz w:val="32"/>
          <w:szCs w:val="32"/>
          <w:lang w:eastAsia="en-US"/>
        </w:rPr>
        <w:t>&lt;</w:t>
      </w:r>
      <w:proofErr w:type="spellStart"/>
      <w:r>
        <w:rPr>
          <w:rFonts w:ascii="Arial" w:eastAsiaTheme="minorHAnsi" w:hAnsi="Arial" w:cs="Arial"/>
          <w:color w:val="000000"/>
          <w:sz w:val="32"/>
          <w:szCs w:val="32"/>
          <w:lang w:eastAsia="en-US"/>
        </w:rPr>
        <w:t>Class</w:t>
      </w:r>
      <w:r w:rsidRPr="008E6698">
        <w:rPr>
          <w:rFonts w:ascii="Arial" w:eastAsiaTheme="minorHAnsi" w:hAnsi="Arial" w:cs="Arial"/>
          <w:color w:val="000000"/>
          <w:sz w:val="32"/>
          <w:szCs w:val="32"/>
          <w:lang w:eastAsia="en-US"/>
        </w:rPr>
        <w:t>Fixture</w:t>
      </w:r>
      <w:proofErr w:type="spellEnd"/>
      <w:r w:rsidRPr="008E6698">
        <w:rPr>
          <w:rFonts w:ascii="Arial" w:eastAsiaTheme="minorHAnsi" w:hAnsi="Arial" w:cs="Arial"/>
          <w:color w:val="000000"/>
          <w:sz w:val="32"/>
          <w:szCs w:val="32"/>
          <w:lang w:eastAsia="en-US"/>
        </w:rPr>
        <w:t>&gt;</w:t>
      </w:r>
      <w:r>
        <w:rPr>
          <w:rFonts w:ascii="Arial" w:eastAsiaTheme="minorHAnsi" w:hAnsi="Arial" w:cs="Arial"/>
          <w:color w:val="000000"/>
          <w:sz w:val="32"/>
          <w:szCs w:val="32"/>
          <w:lang w:eastAsia="en-US"/>
        </w:rPr>
        <w:t xml:space="preserve">. Then implement </w:t>
      </w:r>
      <w:r w:rsidRPr="008E6698">
        <w:rPr>
          <w:rFonts w:ascii="Arial" w:eastAsiaTheme="minorHAnsi" w:hAnsi="Arial" w:cs="Arial"/>
          <w:color w:val="000000"/>
          <w:sz w:val="32"/>
          <w:szCs w:val="32"/>
          <w:lang w:eastAsia="en-US"/>
        </w:rPr>
        <w:t>[Collection</w:t>
      </w:r>
      <w:r w:rsidRPr="008E6698">
        <w:rPr>
          <w:rFonts w:ascii="Arial" w:eastAsiaTheme="minorHAnsi" w:hAnsi="Arial" w:cs="Arial"/>
          <w:color w:val="000000"/>
          <w:sz w:val="32"/>
          <w:szCs w:val="32"/>
          <w:lang w:eastAsia="en-US"/>
        </w:rPr>
        <w:t xml:space="preserve"> </w:t>
      </w:r>
      <w:r w:rsidRPr="008E6698">
        <w:rPr>
          <w:rFonts w:ascii="Arial" w:eastAsiaTheme="minorHAnsi" w:hAnsi="Arial" w:cs="Arial"/>
          <w:color w:val="000000"/>
          <w:sz w:val="32"/>
          <w:szCs w:val="32"/>
          <w:lang w:eastAsia="en-US"/>
        </w:rPr>
        <w:t>(</w:t>
      </w:r>
      <w:r w:rsidRPr="008E6698">
        <w:rPr>
          <w:rFonts w:ascii="Arial" w:eastAsiaTheme="minorHAnsi" w:hAnsi="Arial" w:cs="Arial"/>
          <w:color w:val="A31515"/>
          <w:sz w:val="32"/>
          <w:szCs w:val="32"/>
          <w:lang w:eastAsia="en-US"/>
        </w:rPr>
        <w:t>"</w:t>
      </w:r>
      <w:proofErr w:type="spellStart"/>
      <w:r w:rsidRPr="008E6698">
        <w:rPr>
          <w:rFonts w:ascii="Arial" w:eastAsiaTheme="minorHAnsi" w:hAnsi="Arial" w:cs="Arial"/>
          <w:color w:val="A31515"/>
          <w:sz w:val="32"/>
          <w:szCs w:val="32"/>
          <w:lang w:eastAsia="en-US"/>
        </w:rPr>
        <w:t>ClassFixed</w:t>
      </w:r>
      <w:proofErr w:type="spellEnd"/>
      <w:r w:rsidRPr="008E6698">
        <w:rPr>
          <w:rFonts w:ascii="Arial" w:eastAsiaTheme="minorHAnsi" w:hAnsi="Arial" w:cs="Arial"/>
          <w:color w:val="A31515"/>
          <w:sz w:val="32"/>
          <w:szCs w:val="32"/>
          <w:lang w:eastAsia="en-US"/>
        </w:rPr>
        <w:t xml:space="preserve"> collection"</w:t>
      </w:r>
      <w:r w:rsidRPr="008E6698">
        <w:rPr>
          <w:rFonts w:ascii="Arial" w:eastAsiaTheme="minorHAnsi" w:hAnsi="Arial" w:cs="Arial"/>
          <w:color w:val="000000"/>
          <w:sz w:val="32"/>
          <w:szCs w:val="32"/>
          <w:lang w:eastAsia="en-US"/>
        </w:rPr>
        <w:t>)]</w:t>
      </w:r>
      <w:r>
        <w:rPr>
          <w:rFonts w:ascii="Arial" w:eastAsiaTheme="minorHAnsi" w:hAnsi="Arial" w:cs="Arial"/>
          <w:color w:val="000000"/>
          <w:sz w:val="32"/>
          <w:szCs w:val="32"/>
          <w:lang w:eastAsia="en-US"/>
        </w:rPr>
        <w:t xml:space="preserve"> to the tests class that are going to share the context, then with the </w:t>
      </w:r>
      <w:proofErr w:type="spellStart"/>
      <w:r>
        <w:rPr>
          <w:rFonts w:ascii="Arial" w:eastAsiaTheme="minorHAnsi" w:hAnsi="Arial" w:cs="Arial"/>
          <w:color w:val="000000"/>
          <w:sz w:val="32"/>
          <w:szCs w:val="32"/>
          <w:lang w:eastAsia="en-US"/>
        </w:rPr>
        <w:t>contructor</w:t>
      </w:r>
      <w:proofErr w:type="spellEnd"/>
      <w:r>
        <w:rPr>
          <w:rFonts w:ascii="Arial" w:eastAsiaTheme="minorHAnsi" w:hAnsi="Arial" w:cs="Arial"/>
          <w:color w:val="000000"/>
          <w:sz w:val="32"/>
          <w:szCs w:val="32"/>
          <w:lang w:eastAsia="en-US"/>
        </w:rPr>
        <w:t xml:space="preserve"> create the instance.</w:t>
      </w:r>
    </w:p>
    <w:p w:rsidR="008E6698" w:rsidRPr="008E6698" w:rsidRDefault="00BD419E" w:rsidP="0084624E">
      <w:pPr>
        <w:rPr>
          <w:rFonts w:ascii="Consolas" w:eastAsiaTheme="minorHAnsi" w:hAnsi="Consolas" w:cs="Consolas"/>
          <w:color w:val="000000"/>
          <w:sz w:val="32"/>
          <w:szCs w:val="32"/>
          <w:lang w:eastAsia="en-US"/>
        </w:rPr>
      </w:pPr>
      <w:bookmarkStart w:id="0" w:name="_GoBack"/>
      <w:r>
        <w:rPr>
          <w:rFonts w:ascii="Consolas" w:eastAsiaTheme="minorHAnsi" w:hAnsi="Consolas" w:cs="Consolas"/>
          <w:noProof/>
          <w:color w:val="000000"/>
          <w:sz w:val="32"/>
          <w:szCs w:val="32"/>
          <w:lang w:eastAsia="en-GB"/>
        </w:rPr>
        <w:lastRenderedPageBreak/>
        <w:drawing>
          <wp:inline distT="0" distB="0" distL="0" distR="0">
            <wp:extent cx="5731510" cy="51873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E6698" w:rsidRPr="008E6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430F3B"/>
    <w:multiLevelType w:val="multilevel"/>
    <w:tmpl w:val="A1060DD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24E"/>
    <w:rsid w:val="00311B49"/>
    <w:rsid w:val="0084624E"/>
    <w:rsid w:val="008E6698"/>
    <w:rsid w:val="00BD419E"/>
    <w:rsid w:val="00FB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CF28A"/>
  <w15:chartTrackingRefBased/>
  <w15:docId w15:val="{706AE780-5E0A-49F3-A9CE-8EC8D1104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B49"/>
    <w:pPr>
      <w:spacing w:after="200" w:line="276" w:lineRule="auto"/>
    </w:pPr>
    <w:rPr>
      <w:rFonts w:ascii="Century Gothic" w:eastAsiaTheme="minorEastAsia" w:hAnsi="Century Gothic"/>
      <w:color w:val="7F7F7F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B49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FFC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B49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B49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F26A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1B49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i/>
      <w:iCs/>
      <w:color w:val="00448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B49"/>
    <w:rPr>
      <w:rFonts w:ascii="Century Gothic" w:eastAsiaTheme="majorEastAsia" w:hAnsi="Century Gothic" w:cstheme="majorBidi"/>
      <w:b/>
      <w:bCs/>
      <w:color w:val="FFC000"/>
      <w:sz w:val="28"/>
      <w:szCs w:val="2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311B49"/>
    <w:rPr>
      <w:rFonts w:ascii="Century Gothic" w:eastAsiaTheme="majorEastAsia" w:hAnsi="Century Gothic" w:cstheme="majorBidi"/>
      <w:b/>
      <w:bCs/>
      <w:color w:val="0070C0"/>
      <w:sz w:val="26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311B49"/>
    <w:rPr>
      <w:rFonts w:ascii="Century Gothic" w:eastAsiaTheme="majorEastAsia" w:hAnsi="Century Gothic" w:cstheme="majorBidi"/>
      <w:b/>
      <w:bCs/>
      <w:color w:val="F26A21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311B49"/>
    <w:rPr>
      <w:rFonts w:ascii="Century Gothic" w:eastAsiaTheme="majorEastAsia" w:hAnsi="Century Gothic" w:cstheme="majorBidi"/>
      <w:b/>
      <w:bCs/>
      <w:i/>
      <w:iCs/>
      <w:color w:val="00448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TLC Marketing Ltd.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Meola</dc:creator>
  <cp:keywords/>
  <dc:description/>
  <cp:lastModifiedBy>Gianluca Meola</cp:lastModifiedBy>
  <cp:revision>1</cp:revision>
  <dcterms:created xsi:type="dcterms:W3CDTF">2019-04-09T10:36:00Z</dcterms:created>
  <dcterms:modified xsi:type="dcterms:W3CDTF">2019-04-09T12:32:00Z</dcterms:modified>
</cp:coreProperties>
</file>