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60EAE" w14:textId="77777777" w:rsidR="003C579B" w:rsidRPr="00290FD0" w:rsidRDefault="003C579B" w:rsidP="003C579B">
      <w:pPr>
        <w:jc w:val="center"/>
        <w:rPr>
          <w:rFonts w:cs="Arial"/>
          <w:b/>
          <w:spacing w:val="-20"/>
          <w:sz w:val="28"/>
          <w:szCs w:val="28"/>
        </w:rPr>
      </w:pPr>
      <w:r w:rsidRPr="00290FD0">
        <w:rPr>
          <w:rFonts w:cs="Arial"/>
          <w:b/>
          <w:spacing w:val="-20"/>
          <w:sz w:val="28"/>
          <w:szCs w:val="28"/>
        </w:rPr>
        <w:t>CENTRO ESTADUAL DE EDUCAÇÃO TECNOLÓGICA PAULA SOUZA</w:t>
      </w:r>
    </w:p>
    <w:p w14:paraId="287DF2A4" w14:textId="77777777" w:rsidR="003C579B" w:rsidRPr="00290FD0" w:rsidRDefault="003C579B" w:rsidP="003C579B">
      <w:pPr>
        <w:jc w:val="center"/>
        <w:rPr>
          <w:rFonts w:cs="Arial"/>
          <w:b/>
          <w:sz w:val="28"/>
        </w:rPr>
      </w:pPr>
      <w:r w:rsidRPr="00290FD0">
        <w:rPr>
          <w:rFonts w:cs="Arial"/>
          <w:b/>
          <w:sz w:val="28"/>
        </w:rPr>
        <w:t>ESCOLA TÉCNICA ESTADUAL DA ZONA LESTE</w:t>
      </w:r>
    </w:p>
    <w:p w14:paraId="02D257B9" w14:textId="77777777" w:rsidR="003C579B" w:rsidRDefault="003C579B" w:rsidP="003C579B">
      <w:pPr>
        <w:jc w:val="center"/>
        <w:rPr>
          <w:rFonts w:cs="Arial"/>
          <w:b/>
          <w:sz w:val="28"/>
        </w:rPr>
      </w:pPr>
      <w:r w:rsidRPr="00290FD0">
        <w:rPr>
          <w:rFonts w:cs="Arial"/>
          <w:b/>
          <w:sz w:val="28"/>
        </w:rPr>
        <w:t>Técnico em Desenvolvimento de Sistemas</w:t>
      </w:r>
    </w:p>
    <w:p w14:paraId="5A7BF506" w14:textId="77777777" w:rsidR="003C579B" w:rsidRDefault="003C579B" w:rsidP="003C579B">
      <w:pPr>
        <w:jc w:val="center"/>
        <w:rPr>
          <w:rFonts w:cs="Arial"/>
          <w:b/>
          <w:sz w:val="28"/>
        </w:rPr>
      </w:pPr>
    </w:p>
    <w:p w14:paraId="6073D673" w14:textId="77777777" w:rsidR="003C579B" w:rsidRDefault="003C579B" w:rsidP="003C579B">
      <w:pPr>
        <w:jc w:val="center"/>
        <w:rPr>
          <w:rFonts w:cs="Arial"/>
          <w:b/>
          <w:sz w:val="28"/>
        </w:rPr>
      </w:pPr>
    </w:p>
    <w:p w14:paraId="56F6E081" w14:textId="77777777" w:rsidR="003C579B" w:rsidRDefault="003C579B" w:rsidP="003C579B">
      <w:pPr>
        <w:jc w:val="center"/>
        <w:rPr>
          <w:rFonts w:cs="Arial"/>
          <w:b/>
          <w:sz w:val="28"/>
        </w:rPr>
      </w:pPr>
    </w:p>
    <w:p w14:paraId="580F8FD3" w14:textId="77777777" w:rsidR="003C579B" w:rsidRDefault="003C579B" w:rsidP="003C579B">
      <w:pPr>
        <w:jc w:val="center"/>
        <w:rPr>
          <w:rFonts w:cs="Arial"/>
          <w:b/>
          <w:sz w:val="28"/>
        </w:rPr>
      </w:pPr>
    </w:p>
    <w:p w14:paraId="680D7F1F" w14:textId="77777777" w:rsidR="003C579B" w:rsidRDefault="003C579B" w:rsidP="003C579B">
      <w:pPr>
        <w:jc w:val="center"/>
        <w:rPr>
          <w:rFonts w:cs="Arial"/>
          <w:b/>
          <w:sz w:val="28"/>
        </w:rPr>
      </w:pPr>
    </w:p>
    <w:p w14:paraId="68D2B08F" w14:textId="4AE4CFE7" w:rsidR="003C579B" w:rsidRDefault="003C579B" w:rsidP="003C579B">
      <w:pPr>
        <w:spacing w:after="160" w:line="259" w:lineRule="auto"/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>Andrey</w:t>
      </w:r>
      <w:r w:rsidR="004C02B2">
        <w:rPr>
          <w:rFonts w:cs="Arial"/>
          <w:b/>
          <w:sz w:val="28"/>
        </w:rPr>
        <w:t xml:space="preserve"> Ramos Caldas</w:t>
      </w:r>
      <w:r>
        <w:rPr>
          <w:rFonts w:cs="Arial"/>
          <w:b/>
          <w:sz w:val="28"/>
        </w:rPr>
        <w:t>,</w:t>
      </w:r>
    </w:p>
    <w:p w14:paraId="75CC5828" w14:textId="77777777" w:rsidR="003C579B" w:rsidRDefault="003C579B" w:rsidP="003C579B">
      <w:pPr>
        <w:spacing w:after="160" w:line="259" w:lineRule="auto"/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>Gianlucca Silva Campana Ferreira</w:t>
      </w:r>
    </w:p>
    <w:p w14:paraId="3B5EDA30" w14:textId="77777777" w:rsidR="003C579B" w:rsidRDefault="003C579B" w:rsidP="003C579B">
      <w:pPr>
        <w:spacing w:after="160" w:line="259" w:lineRule="auto"/>
        <w:jc w:val="center"/>
        <w:rPr>
          <w:rFonts w:cs="Arial"/>
          <w:b/>
          <w:sz w:val="28"/>
        </w:rPr>
      </w:pPr>
    </w:p>
    <w:p w14:paraId="40E52D64" w14:textId="77777777" w:rsidR="003C579B" w:rsidRDefault="003C579B" w:rsidP="003C579B">
      <w:pPr>
        <w:spacing w:after="160" w:line="259" w:lineRule="auto"/>
        <w:jc w:val="center"/>
        <w:rPr>
          <w:rFonts w:cs="Arial"/>
          <w:b/>
          <w:sz w:val="28"/>
        </w:rPr>
      </w:pPr>
    </w:p>
    <w:p w14:paraId="330B39E2" w14:textId="77777777" w:rsidR="003C579B" w:rsidRDefault="003C579B" w:rsidP="003C579B">
      <w:pPr>
        <w:spacing w:after="160" w:line="259" w:lineRule="auto"/>
        <w:jc w:val="center"/>
        <w:rPr>
          <w:rFonts w:cs="Arial"/>
          <w:b/>
          <w:sz w:val="28"/>
        </w:rPr>
      </w:pPr>
    </w:p>
    <w:p w14:paraId="50B863CC" w14:textId="77777777" w:rsidR="003C579B" w:rsidRDefault="003C579B" w:rsidP="003C579B">
      <w:pPr>
        <w:spacing w:after="160" w:line="259" w:lineRule="auto"/>
        <w:jc w:val="center"/>
        <w:rPr>
          <w:rFonts w:cs="Arial"/>
          <w:b/>
          <w:sz w:val="28"/>
        </w:rPr>
      </w:pPr>
    </w:p>
    <w:p w14:paraId="4CD97B00" w14:textId="77777777" w:rsidR="003C579B" w:rsidRDefault="003C579B" w:rsidP="003C579B">
      <w:pPr>
        <w:spacing w:after="160" w:line="259" w:lineRule="auto"/>
        <w:jc w:val="center"/>
        <w:rPr>
          <w:rFonts w:cs="Arial"/>
          <w:b/>
          <w:sz w:val="28"/>
        </w:rPr>
      </w:pPr>
    </w:p>
    <w:p w14:paraId="4E508C6F" w14:textId="77777777" w:rsidR="003C579B" w:rsidRDefault="003C579B" w:rsidP="003C579B">
      <w:pPr>
        <w:spacing w:after="160" w:line="259" w:lineRule="auto"/>
        <w:jc w:val="center"/>
        <w:rPr>
          <w:rFonts w:cs="Arial"/>
          <w:b/>
          <w:sz w:val="28"/>
        </w:rPr>
      </w:pPr>
    </w:p>
    <w:p w14:paraId="03286B93" w14:textId="77777777" w:rsidR="003C579B" w:rsidRDefault="003C579B" w:rsidP="003C579B">
      <w:pPr>
        <w:spacing w:after="160" w:line="259" w:lineRule="auto"/>
        <w:jc w:val="center"/>
        <w:rPr>
          <w:rFonts w:cs="Arial"/>
          <w:b/>
          <w:sz w:val="28"/>
        </w:rPr>
      </w:pPr>
    </w:p>
    <w:p w14:paraId="40B3936F" w14:textId="56813198" w:rsidR="003C579B" w:rsidRPr="00290FD0" w:rsidRDefault="004C02B2" w:rsidP="003C579B">
      <w:pPr>
        <w:spacing w:after="160" w:line="259" w:lineRule="auto"/>
        <w:jc w:val="center"/>
        <w:rPr>
          <w:rFonts w:cs="Arial"/>
          <w:b/>
          <w:sz w:val="28"/>
        </w:rPr>
      </w:pPr>
      <w:proofErr w:type="spellStart"/>
      <w:r>
        <w:rPr>
          <w:rFonts w:cs="Arial"/>
          <w:b/>
          <w:sz w:val="28"/>
        </w:rPr>
        <w:t>Blacal</w:t>
      </w:r>
      <w:proofErr w:type="spellEnd"/>
      <w:r>
        <w:rPr>
          <w:rFonts w:cs="Arial"/>
          <w:b/>
          <w:sz w:val="28"/>
        </w:rPr>
        <w:t xml:space="preserve"> Elétrica</w:t>
      </w:r>
    </w:p>
    <w:p w14:paraId="442BE989" w14:textId="77777777" w:rsidR="00642AD1" w:rsidRDefault="00642AD1" w:rsidP="006B2AB3">
      <w:pPr>
        <w:rPr>
          <w:rFonts w:cs="Arial"/>
          <w:b/>
          <w:szCs w:val="24"/>
        </w:rPr>
      </w:pPr>
    </w:p>
    <w:p w14:paraId="63AAFFF0" w14:textId="77777777" w:rsidR="003C579B" w:rsidRDefault="003C579B" w:rsidP="006B2AB3">
      <w:pPr>
        <w:rPr>
          <w:rFonts w:cs="Arial"/>
          <w:b/>
          <w:szCs w:val="24"/>
        </w:rPr>
      </w:pPr>
    </w:p>
    <w:p w14:paraId="32298BDB" w14:textId="77777777" w:rsidR="003C579B" w:rsidRPr="00BE6F7D" w:rsidRDefault="003C579B" w:rsidP="006B2AB3">
      <w:pPr>
        <w:rPr>
          <w:rFonts w:cs="Arial"/>
          <w:b/>
          <w:szCs w:val="24"/>
        </w:rPr>
      </w:pPr>
    </w:p>
    <w:p w14:paraId="7EE71916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02BA5A9B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2A0940A1" w14:textId="5A413069" w:rsidR="00642AD1" w:rsidRPr="004C02B2" w:rsidRDefault="004C02B2" w:rsidP="004C02B2">
      <w:pPr>
        <w:jc w:val="center"/>
        <w:rPr>
          <w:rFonts w:cs="Arial"/>
          <w:b/>
          <w:sz w:val="28"/>
          <w:szCs w:val="28"/>
        </w:rPr>
      </w:pPr>
      <w:r w:rsidRPr="004C02B2">
        <w:rPr>
          <w:rFonts w:cs="Arial"/>
          <w:b/>
          <w:sz w:val="28"/>
          <w:szCs w:val="28"/>
        </w:rPr>
        <w:t>São Paulo</w:t>
      </w:r>
    </w:p>
    <w:p w14:paraId="400120A1" w14:textId="1F6419FD" w:rsidR="00642AD1" w:rsidRPr="004C02B2" w:rsidRDefault="004C02B2" w:rsidP="004C02B2">
      <w:pPr>
        <w:jc w:val="center"/>
        <w:rPr>
          <w:rFonts w:cs="Arial"/>
          <w:b/>
          <w:sz w:val="28"/>
          <w:szCs w:val="28"/>
        </w:rPr>
      </w:pPr>
      <w:r w:rsidRPr="004C02B2">
        <w:rPr>
          <w:rFonts w:cs="Arial"/>
          <w:b/>
          <w:sz w:val="28"/>
          <w:szCs w:val="28"/>
        </w:rPr>
        <w:t>2018</w:t>
      </w:r>
    </w:p>
    <w:p w14:paraId="064D868D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672F7C54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23C189B2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52CC29B6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7D68FFDC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402C8578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070931D3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06C92E58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6F038C68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762E5296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6A233867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6437C79E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4AF1F06F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3EA1ABB7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5B4559B4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0E8F4082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28AA8735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3111B6C6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0F9D9E74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2CD4776C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6DF6354F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1968180E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496F8A68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571D8FE5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24263569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68DBC23A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2B288C24" w14:textId="77777777" w:rsidR="004C02B2" w:rsidRDefault="004C02B2" w:rsidP="004C02B2">
      <w:pPr>
        <w:spacing w:after="160" w:line="259" w:lineRule="auto"/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lastRenderedPageBreak/>
        <w:t>Andrey Ramos Caldas,</w:t>
      </w:r>
    </w:p>
    <w:p w14:paraId="51B7170B" w14:textId="4D9515AC" w:rsidR="00642AD1" w:rsidRPr="00BE6F7D" w:rsidRDefault="004C02B2" w:rsidP="00C333B2">
      <w:pPr>
        <w:jc w:val="center"/>
        <w:rPr>
          <w:rFonts w:cs="Arial"/>
          <w:b/>
          <w:szCs w:val="24"/>
        </w:rPr>
      </w:pPr>
      <w:r>
        <w:rPr>
          <w:rFonts w:cs="Arial"/>
          <w:b/>
          <w:sz w:val="28"/>
        </w:rPr>
        <w:t>Gianlucca Silva Campana Ferreira</w:t>
      </w:r>
    </w:p>
    <w:p w14:paraId="77FBD104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128E865C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00C52D4D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27678717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49B645F6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70A6D414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4B230664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19B8FF60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6929BF91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01A718A3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0268DB78" w14:textId="3978E099" w:rsidR="00642AD1" w:rsidRPr="00C333B2" w:rsidRDefault="00C333B2" w:rsidP="00C333B2">
      <w:pPr>
        <w:jc w:val="center"/>
        <w:rPr>
          <w:rFonts w:cs="Arial"/>
          <w:b/>
          <w:sz w:val="28"/>
          <w:szCs w:val="28"/>
        </w:rPr>
      </w:pPr>
      <w:proofErr w:type="spellStart"/>
      <w:r w:rsidRPr="00C333B2">
        <w:rPr>
          <w:rFonts w:cs="Arial"/>
          <w:b/>
          <w:sz w:val="28"/>
          <w:szCs w:val="28"/>
        </w:rPr>
        <w:t>Blacal</w:t>
      </w:r>
      <w:proofErr w:type="spellEnd"/>
      <w:r w:rsidRPr="00C333B2">
        <w:rPr>
          <w:rFonts w:cs="Arial"/>
          <w:b/>
          <w:sz w:val="28"/>
          <w:szCs w:val="28"/>
        </w:rPr>
        <w:t xml:space="preserve"> Elétrica</w:t>
      </w:r>
    </w:p>
    <w:p w14:paraId="0BB82B31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335DB64D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2D277BB7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5EC1F0BF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513DC459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49A278ED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149266BB" w14:textId="1A9C0856" w:rsidR="00C333B2" w:rsidRPr="00C333B2" w:rsidRDefault="00C333B2" w:rsidP="00C333B2">
      <w:pPr>
        <w:spacing w:after="160" w:line="240" w:lineRule="auto"/>
        <w:ind w:left="5387"/>
        <w:rPr>
          <w:rFonts w:cs="Arial"/>
          <w:sz w:val="20"/>
        </w:rPr>
      </w:pPr>
      <w:r w:rsidRPr="00C333B2">
        <w:rPr>
          <w:rFonts w:cs="Arial"/>
          <w:sz w:val="20"/>
        </w:rPr>
        <w:t xml:space="preserve">Trabalho de Conclusão de Curso apresentado a </w:t>
      </w:r>
      <w:proofErr w:type="spellStart"/>
      <w:r w:rsidRPr="00C333B2">
        <w:rPr>
          <w:rFonts w:cs="Arial"/>
          <w:sz w:val="20"/>
        </w:rPr>
        <w:t>ETEC</w:t>
      </w:r>
      <w:proofErr w:type="spellEnd"/>
      <w:r w:rsidRPr="00C333B2">
        <w:rPr>
          <w:rFonts w:cs="Arial"/>
          <w:sz w:val="20"/>
        </w:rPr>
        <w:t xml:space="preserve"> da Zona Leste, para a disciplina de Desenvolvimento de Trabalho de Conclusão de Curso, administrada pelo Professor </w:t>
      </w:r>
      <w:r>
        <w:rPr>
          <w:rFonts w:cs="Arial"/>
          <w:sz w:val="20"/>
        </w:rPr>
        <w:t>Rogerio</w:t>
      </w:r>
      <w:r w:rsidRPr="00C333B2">
        <w:rPr>
          <w:rFonts w:cs="Arial"/>
          <w:sz w:val="20"/>
        </w:rPr>
        <w:t>, como requisito final para obtenção do título de Técnico em Desenvolvimento de Sistemas.</w:t>
      </w:r>
    </w:p>
    <w:p w14:paraId="7905F9D4" w14:textId="3DCFB5B6" w:rsidR="00642AD1" w:rsidRPr="00BE6F7D" w:rsidRDefault="00642AD1" w:rsidP="006B2AB3">
      <w:pPr>
        <w:rPr>
          <w:rFonts w:cs="Arial"/>
          <w:b/>
          <w:szCs w:val="24"/>
        </w:rPr>
      </w:pPr>
    </w:p>
    <w:p w14:paraId="754E4322" w14:textId="1253B548" w:rsidR="00642AD1" w:rsidRPr="00C333B2" w:rsidRDefault="00C333B2" w:rsidP="00C333B2">
      <w:pPr>
        <w:jc w:val="center"/>
        <w:rPr>
          <w:rFonts w:cs="Arial"/>
          <w:b/>
          <w:sz w:val="28"/>
          <w:szCs w:val="28"/>
        </w:rPr>
      </w:pPr>
      <w:r w:rsidRPr="00C333B2">
        <w:rPr>
          <w:rFonts w:cs="Arial"/>
          <w:b/>
          <w:sz w:val="28"/>
          <w:szCs w:val="28"/>
        </w:rPr>
        <w:t>São Paulo</w:t>
      </w:r>
    </w:p>
    <w:p w14:paraId="567258C6" w14:textId="7181315A" w:rsidR="00642AD1" w:rsidRPr="00C333B2" w:rsidRDefault="00C333B2" w:rsidP="00C333B2">
      <w:pPr>
        <w:jc w:val="center"/>
        <w:rPr>
          <w:rFonts w:cs="Arial"/>
          <w:b/>
          <w:sz w:val="28"/>
          <w:szCs w:val="28"/>
        </w:rPr>
      </w:pPr>
      <w:r w:rsidRPr="00C333B2">
        <w:rPr>
          <w:rFonts w:cs="Arial"/>
          <w:b/>
          <w:sz w:val="28"/>
          <w:szCs w:val="28"/>
        </w:rPr>
        <w:t>2018</w:t>
      </w:r>
    </w:p>
    <w:p w14:paraId="7BC493A5" w14:textId="370A7B84" w:rsidR="00642AD1" w:rsidRPr="00C333B2" w:rsidRDefault="00C333B2" w:rsidP="00C333B2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lastRenderedPageBreak/>
        <w:t>AGRADECIMENTOS</w:t>
      </w:r>
    </w:p>
    <w:p w14:paraId="3F611A7A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0B4185C7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6BB5D365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397BBB0F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5AC4018B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2C7C1C32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305276D1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66A502CB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636921E7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534673EF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50DA6992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6610E665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3163A129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562A6E05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34CBA4A3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0377CD7F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2613312B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495202A8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6A3CBE2C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37588157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5966BAE6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551CF0A8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52493479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5D6EDED2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01670877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68BC7F77" w14:textId="2985703D" w:rsidR="00642AD1" w:rsidRPr="00C333B2" w:rsidRDefault="00C333B2" w:rsidP="00C333B2">
      <w:pPr>
        <w:jc w:val="center"/>
        <w:rPr>
          <w:rFonts w:cs="Arial"/>
          <w:b/>
          <w:sz w:val="28"/>
          <w:szCs w:val="28"/>
        </w:rPr>
      </w:pPr>
      <w:r w:rsidRPr="00C333B2">
        <w:rPr>
          <w:rFonts w:cs="Arial"/>
          <w:b/>
          <w:sz w:val="28"/>
          <w:szCs w:val="28"/>
        </w:rPr>
        <w:lastRenderedPageBreak/>
        <w:t>EPÍGRAFE</w:t>
      </w:r>
    </w:p>
    <w:p w14:paraId="2272E7F4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2D3933EA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06895B4C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5E802A6E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75E8A429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78EEAFCD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77DB55DD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3479EC02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445FD1C8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2AFFC351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30F4D637" w14:textId="09AA87CB" w:rsidR="00642AD1" w:rsidRDefault="00642AD1" w:rsidP="006B2AB3">
      <w:pPr>
        <w:rPr>
          <w:rFonts w:cs="Arial"/>
          <w:b/>
          <w:szCs w:val="24"/>
        </w:rPr>
      </w:pPr>
    </w:p>
    <w:p w14:paraId="6E2834A2" w14:textId="17782C68" w:rsidR="00C333B2" w:rsidRDefault="00C333B2" w:rsidP="006B2AB3">
      <w:pPr>
        <w:rPr>
          <w:rFonts w:cs="Arial"/>
          <w:b/>
          <w:szCs w:val="24"/>
        </w:rPr>
      </w:pPr>
    </w:p>
    <w:p w14:paraId="784C4780" w14:textId="216002C5" w:rsidR="00C333B2" w:rsidRDefault="00C333B2" w:rsidP="006B2AB3">
      <w:pPr>
        <w:rPr>
          <w:rFonts w:cs="Arial"/>
          <w:b/>
          <w:szCs w:val="24"/>
        </w:rPr>
      </w:pPr>
    </w:p>
    <w:p w14:paraId="7B571069" w14:textId="561D8BF9" w:rsidR="00C333B2" w:rsidRDefault="00C333B2" w:rsidP="006B2AB3">
      <w:pPr>
        <w:rPr>
          <w:rFonts w:cs="Arial"/>
          <w:b/>
          <w:szCs w:val="24"/>
        </w:rPr>
      </w:pPr>
    </w:p>
    <w:p w14:paraId="468FA4CD" w14:textId="0FB2220B" w:rsidR="00C333B2" w:rsidRDefault="00C333B2" w:rsidP="006B2AB3">
      <w:pPr>
        <w:rPr>
          <w:rFonts w:cs="Arial"/>
          <w:b/>
          <w:szCs w:val="24"/>
        </w:rPr>
      </w:pPr>
    </w:p>
    <w:p w14:paraId="3FD0C41B" w14:textId="47001DEB" w:rsidR="00C333B2" w:rsidRDefault="00C333B2" w:rsidP="006B2AB3">
      <w:pPr>
        <w:rPr>
          <w:rFonts w:cs="Arial"/>
          <w:b/>
          <w:szCs w:val="24"/>
        </w:rPr>
      </w:pPr>
    </w:p>
    <w:p w14:paraId="6A889F9A" w14:textId="165FD1FB" w:rsidR="00C333B2" w:rsidRDefault="00C333B2" w:rsidP="006B2AB3">
      <w:pPr>
        <w:rPr>
          <w:rFonts w:cs="Arial"/>
          <w:b/>
          <w:szCs w:val="24"/>
        </w:rPr>
      </w:pPr>
    </w:p>
    <w:p w14:paraId="75074766" w14:textId="334AFD41" w:rsidR="00C333B2" w:rsidRDefault="00C333B2" w:rsidP="006B2AB3">
      <w:pPr>
        <w:rPr>
          <w:rFonts w:cs="Arial"/>
          <w:b/>
          <w:szCs w:val="24"/>
        </w:rPr>
      </w:pPr>
    </w:p>
    <w:p w14:paraId="5EE2815A" w14:textId="32893243" w:rsidR="00C333B2" w:rsidRDefault="00C333B2" w:rsidP="006B2AB3">
      <w:pPr>
        <w:rPr>
          <w:rFonts w:cs="Arial"/>
          <w:b/>
          <w:szCs w:val="24"/>
        </w:rPr>
      </w:pPr>
    </w:p>
    <w:p w14:paraId="545A02A4" w14:textId="1C24204D" w:rsidR="00C333B2" w:rsidRDefault="00C333B2" w:rsidP="006B2AB3">
      <w:pPr>
        <w:rPr>
          <w:rFonts w:cs="Arial"/>
          <w:b/>
          <w:szCs w:val="24"/>
        </w:rPr>
      </w:pPr>
    </w:p>
    <w:p w14:paraId="30F7F1D5" w14:textId="33053346" w:rsidR="00C333B2" w:rsidRDefault="00C333B2" w:rsidP="006B2AB3">
      <w:pPr>
        <w:rPr>
          <w:rFonts w:cs="Arial"/>
          <w:b/>
          <w:szCs w:val="24"/>
        </w:rPr>
      </w:pPr>
    </w:p>
    <w:p w14:paraId="698CD56D" w14:textId="5AE49DFF" w:rsidR="00C333B2" w:rsidRDefault="00C333B2" w:rsidP="006B2AB3">
      <w:pPr>
        <w:rPr>
          <w:rFonts w:cs="Arial"/>
          <w:b/>
          <w:szCs w:val="24"/>
        </w:rPr>
      </w:pPr>
    </w:p>
    <w:p w14:paraId="0F8E32F4" w14:textId="5D458305" w:rsidR="00C333B2" w:rsidRDefault="00C333B2" w:rsidP="006B2AB3">
      <w:pPr>
        <w:rPr>
          <w:rFonts w:cs="Arial"/>
          <w:b/>
          <w:szCs w:val="24"/>
        </w:rPr>
      </w:pPr>
    </w:p>
    <w:p w14:paraId="4EC0427D" w14:textId="40C38FEC" w:rsidR="00C333B2" w:rsidRDefault="00C333B2" w:rsidP="006B2AB3">
      <w:pPr>
        <w:rPr>
          <w:rFonts w:cs="Arial"/>
          <w:b/>
          <w:szCs w:val="24"/>
        </w:rPr>
      </w:pPr>
    </w:p>
    <w:p w14:paraId="29753AC2" w14:textId="115BFF25" w:rsidR="00C333B2" w:rsidRDefault="00C333B2" w:rsidP="006B2AB3">
      <w:pPr>
        <w:rPr>
          <w:rFonts w:cs="Arial"/>
          <w:b/>
          <w:szCs w:val="24"/>
        </w:rPr>
      </w:pPr>
    </w:p>
    <w:p w14:paraId="1157D9AE" w14:textId="4D1CB1DD" w:rsidR="00C333B2" w:rsidRPr="00C333B2" w:rsidRDefault="00C333B2" w:rsidP="00C333B2">
      <w:pPr>
        <w:jc w:val="center"/>
        <w:rPr>
          <w:rFonts w:cs="Arial"/>
          <w:b/>
          <w:sz w:val="28"/>
          <w:szCs w:val="28"/>
        </w:rPr>
      </w:pPr>
      <w:r w:rsidRPr="00C333B2">
        <w:rPr>
          <w:rFonts w:cs="Arial"/>
          <w:b/>
          <w:sz w:val="28"/>
          <w:szCs w:val="28"/>
        </w:rPr>
        <w:lastRenderedPageBreak/>
        <w:t>RESUMO</w:t>
      </w:r>
    </w:p>
    <w:p w14:paraId="18B2ED6A" w14:textId="77777777" w:rsidR="00C333B2" w:rsidRPr="00BE6F7D" w:rsidRDefault="00C333B2" w:rsidP="006B2AB3">
      <w:pPr>
        <w:rPr>
          <w:rFonts w:cs="Arial"/>
          <w:b/>
          <w:szCs w:val="24"/>
        </w:rPr>
      </w:pPr>
    </w:p>
    <w:p w14:paraId="3BCAC303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6CA82B6B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0A96A634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5072D5F5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6086F344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342F5AAF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17B6C365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5972A8AC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1EBDA40E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6C4B7132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25426947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7FCD81A9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09F42B6E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7732D853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74A1DF49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00FFEC88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7521DE5E" w14:textId="54A7013E" w:rsidR="00642AD1" w:rsidRDefault="00642AD1" w:rsidP="006B2AB3">
      <w:pPr>
        <w:rPr>
          <w:rFonts w:cs="Arial"/>
          <w:b/>
          <w:szCs w:val="24"/>
        </w:rPr>
      </w:pPr>
    </w:p>
    <w:p w14:paraId="25E78EC7" w14:textId="3F5D274F" w:rsidR="00C333B2" w:rsidRDefault="00C333B2" w:rsidP="006B2AB3">
      <w:pPr>
        <w:rPr>
          <w:rFonts w:cs="Arial"/>
          <w:b/>
          <w:szCs w:val="24"/>
        </w:rPr>
      </w:pPr>
    </w:p>
    <w:p w14:paraId="73B9D252" w14:textId="3AC67EB6" w:rsidR="00C333B2" w:rsidRDefault="00C333B2" w:rsidP="006B2AB3">
      <w:pPr>
        <w:rPr>
          <w:rFonts w:cs="Arial"/>
          <w:b/>
          <w:szCs w:val="24"/>
        </w:rPr>
      </w:pPr>
    </w:p>
    <w:p w14:paraId="6BF7EDBF" w14:textId="2168AC3A" w:rsidR="00C333B2" w:rsidRDefault="00C333B2" w:rsidP="006B2AB3">
      <w:pPr>
        <w:rPr>
          <w:rFonts w:cs="Arial"/>
          <w:b/>
          <w:szCs w:val="24"/>
        </w:rPr>
      </w:pPr>
    </w:p>
    <w:p w14:paraId="47A40004" w14:textId="79A17636" w:rsidR="00C333B2" w:rsidRDefault="00C333B2" w:rsidP="006B2AB3">
      <w:pPr>
        <w:rPr>
          <w:rFonts w:cs="Arial"/>
          <w:b/>
          <w:szCs w:val="24"/>
        </w:rPr>
      </w:pPr>
    </w:p>
    <w:p w14:paraId="4240F0E0" w14:textId="50659392" w:rsidR="00C333B2" w:rsidRDefault="00C333B2" w:rsidP="006B2AB3">
      <w:pPr>
        <w:rPr>
          <w:rFonts w:cs="Arial"/>
          <w:b/>
          <w:szCs w:val="24"/>
        </w:rPr>
      </w:pPr>
    </w:p>
    <w:p w14:paraId="63DB2BD7" w14:textId="6A2DD535" w:rsidR="00C333B2" w:rsidRDefault="00C333B2" w:rsidP="006B2AB3">
      <w:pPr>
        <w:rPr>
          <w:rFonts w:cs="Arial"/>
          <w:b/>
          <w:szCs w:val="24"/>
        </w:rPr>
      </w:pPr>
    </w:p>
    <w:p w14:paraId="7B5946FD" w14:textId="2B0557F7" w:rsidR="00C333B2" w:rsidRDefault="00C333B2" w:rsidP="006B2AB3">
      <w:pPr>
        <w:rPr>
          <w:rFonts w:cs="Arial"/>
          <w:b/>
          <w:szCs w:val="24"/>
        </w:rPr>
      </w:pPr>
    </w:p>
    <w:p w14:paraId="070C628B" w14:textId="1651F4A0" w:rsidR="00C333B2" w:rsidRPr="00C333B2" w:rsidRDefault="00C333B2" w:rsidP="00C333B2">
      <w:pPr>
        <w:jc w:val="center"/>
        <w:rPr>
          <w:rFonts w:cs="Arial"/>
          <w:b/>
          <w:sz w:val="28"/>
          <w:szCs w:val="28"/>
        </w:rPr>
      </w:pPr>
      <w:r w:rsidRPr="00C333B2">
        <w:rPr>
          <w:rFonts w:cs="Arial"/>
          <w:b/>
          <w:sz w:val="28"/>
          <w:szCs w:val="28"/>
        </w:rPr>
        <w:lastRenderedPageBreak/>
        <w:t>ABSTRACT</w:t>
      </w:r>
    </w:p>
    <w:p w14:paraId="3DB365A7" w14:textId="77777777" w:rsidR="00C333B2" w:rsidRPr="00BE6F7D" w:rsidRDefault="00C333B2" w:rsidP="006B2AB3">
      <w:pPr>
        <w:rPr>
          <w:rFonts w:cs="Arial"/>
          <w:b/>
          <w:szCs w:val="24"/>
        </w:rPr>
      </w:pPr>
    </w:p>
    <w:p w14:paraId="2F5CA87F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10B8E82E" w14:textId="0AB7F04D" w:rsidR="00642AD1" w:rsidRDefault="00642AD1" w:rsidP="006B2AB3">
      <w:pPr>
        <w:rPr>
          <w:rFonts w:cs="Arial"/>
          <w:b/>
          <w:szCs w:val="24"/>
        </w:rPr>
      </w:pPr>
    </w:p>
    <w:p w14:paraId="4D8A71DE" w14:textId="533F3ED1" w:rsidR="00C333B2" w:rsidRDefault="00C333B2" w:rsidP="006B2AB3">
      <w:pPr>
        <w:rPr>
          <w:rFonts w:cs="Arial"/>
          <w:b/>
          <w:szCs w:val="24"/>
        </w:rPr>
      </w:pPr>
    </w:p>
    <w:p w14:paraId="3C59CAB7" w14:textId="5BC2B2CF" w:rsidR="00C333B2" w:rsidRDefault="00C333B2" w:rsidP="006B2AB3">
      <w:pPr>
        <w:rPr>
          <w:rFonts w:cs="Arial"/>
          <w:b/>
          <w:szCs w:val="24"/>
        </w:rPr>
      </w:pPr>
    </w:p>
    <w:p w14:paraId="5752915B" w14:textId="159F27F4" w:rsidR="00C333B2" w:rsidRDefault="00C333B2" w:rsidP="006B2AB3">
      <w:pPr>
        <w:rPr>
          <w:rFonts w:cs="Arial"/>
          <w:b/>
          <w:szCs w:val="24"/>
        </w:rPr>
      </w:pPr>
    </w:p>
    <w:p w14:paraId="15CC7198" w14:textId="5F2E7F4D" w:rsidR="00C333B2" w:rsidRDefault="00C333B2" w:rsidP="006B2AB3">
      <w:pPr>
        <w:rPr>
          <w:rFonts w:cs="Arial"/>
          <w:b/>
          <w:szCs w:val="24"/>
        </w:rPr>
      </w:pPr>
    </w:p>
    <w:p w14:paraId="15D697D3" w14:textId="648B2DE0" w:rsidR="00C333B2" w:rsidRDefault="00C333B2" w:rsidP="006B2AB3">
      <w:pPr>
        <w:rPr>
          <w:rFonts w:cs="Arial"/>
          <w:b/>
          <w:szCs w:val="24"/>
        </w:rPr>
      </w:pPr>
    </w:p>
    <w:p w14:paraId="4A6BDB5E" w14:textId="26CB7BB1" w:rsidR="00C333B2" w:rsidRDefault="00C333B2" w:rsidP="006B2AB3">
      <w:pPr>
        <w:rPr>
          <w:rFonts w:cs="Arial"/>
          <w:b/>
          <w:szCs w:val="24"/>
        </w:rPr>
      </w:pPr>
    </w:p>
    <w:p w14:paraId="67550745" w14:textId="4404D754" w:rsidR="00C333B2" w:rsidRDefault="00C333B2" w:rsidP="006B2AB3">
      <w:pPr>
        <w:rPr>
          <w:rFonts w:cs="Arial"/>
          <w:b/>
          <w:szCs w:val="24"/>
        </w:rPr>
      </w:pPr>
    </w:p>
    <w:p w14:paraId="08C595A0" w14:textId="1F09C204" w:rsidR="00C333B2" w:rsidRDefault="00C333B2" w:rsidP="006B2AB3">
      <w:pPr>
        <w:rPr>
          <w:rFonts w:cs="Arial"/>
          <w:b/>
          <w:szCs w:val="24"/>
        </w:rPr>
      </w:pPr>
    </w:p>
    <w:p w14:paraId="5464D158" w14:textId="3ABFF828" w:rsidR="00C333B2" w:rsidRDefault="00C333B2" w:rsidP="006B2AB3">
      <w:pPr>
        <w:rPr>
          <w:rFonts w:cs="Arial"/>
          <w:b/>
          <w:szCs w:val="24"/>
        </w:rPr>
      </w:pPr>
    </w:p>
    <w:p w14:paraId="719FF28A" w14:textId="20289A6F" w:rsidR="00C333B2" w:rsidRDefault="00C333B2" w:rsidP="006B2AB3">
      <w:pPr>
        <w:rPr>
          <w:rFonts w:cs="Arial"/>
          <w:b/>
          <w:szCs w:val="24"/>
        </w:rPr>
      </w:pPr>
    </w:p>
    <w:p w14:paraId="50B9695E" w14:textId="740C1B34" w:rsidR="00C333B2" w:rsidRDefault="00C333B2" w:rsidP="006B2AB3">
      <w:pPr>
        <w:rPr>
          <w:rFonts w:cs="Arial"/>
          <w:b/>
          <w:szCs w:val="24"/>
        </w:rPr>
      </w:pPr>
    </w:p>
    <w:p w14:paraId="0F7C94DA" w14:textId="39672585" w:rsidR="00C333B2" w:rsidRDefault="00C333B2" w:rsidP="006B2AB3">
      <w:pPr>
        <w:rPr>
          <w:rFonts w:cs="Arial"/>
          <w:b/>
          <w:szCs w:val="24"/>
        </w:rPr>
      </w:pPr>
    </w:p>
    <w:p w14:paraId="45172D3E" w14:textId="252F79C5" w:rsidR="00C333B2" w:rsidRDefault="00C333B2" w:rsidP="006B2AB3">
      <w:pPr>
        <w:rPr>
          <w:rFonts w:cs="Arial"/>
          <w:b/>
          <w:szCs w:val="24"/>
        </w:rPr>
      </w:pPr>
    </w:p>
    <w:p w14:paraId="295F30AB" w14:textId="43DAC924" w:rsidR="00C333B2" w:rsidRDefault="00C333B2" w:rsidP="006B2AB3">
      <w:pPr>
        <w:rPr>
          <w:rFonts w:cs="Arial"/>
          <w:b/>
          <w:szCs w:val="24"/>
        </w:rPr>
      </w:pPr>
    </w:p>
    <w:p w14:paraId="3B634CAF" w14:textId="6B81B0E9" w:rsidR="00C333B2" w:rsidRDefault="00C333B2" w:rsidP="006B2AB3">
      <w:pPr>
        <w:rPr>
          <w:rFonts w:cs="Arial"/>
          <w:b/>
          <w:szCs w:val="24"/>
        </w:rPr>
      </w:pPr>
    </w:p>
    <w:p w14:paraId="696CC497" w14:textId="0CBECF11" w:rsidR="00C333B2" w:rsidRDefault="00C333B2" w:rsidP="006B2AB3">
      <w:pPr>
        <w:rPr>
          <w:rFonts w:cs="Arial"/>
          <w:b/>
          <w:szCs w:val="24"/>
        </w:rPr>
      </w:pPr>
    </w:p>
    <w:p w14:paraId="0F1A7C78" w14:textId="0625D167" w:rsidR="00C333B2" w:rsidRDefault="00C333B2" w:rsidP="006B2AB3">
      <w:pPr>
        <w:rPr>
          <w:rFonts w:cs="Arial"/>
          <w:b/>
          <w:szCs w:val="24"/>
        </w:rPr>
      </w:pPr>
    </w:p>
    <w:p w14:paraId="73DF0CAB" w14:textId="4EF5FB6C" w:rsidR="00C333B2" w:rsidRDefault="00C333B2" w:rsidP="006B2AB3">
      <w:pPr>
        <w:rPr>
          <w:rFonts w:cs="Arial"/>
          <w:b/>
          <w:szCs w:val="24"/>
        </w:rPr>
      </w:pPr>
    </w:p>
    <w:p w14:paraId="4DBB4F73" w14:textId="25E3DA3A" w:rsidR="00C333B2" w:rsidRDefault="00C333B2" w:rsidP="006B2AB3">
      <w:pPr>
        <w:rPr>
          <w:rFonts w:cs="Arial"/>
          <w:b/>
          <w:szCs w:val="24"/>
        </w:rPr>
      </w:pPr>
    </w:p>
    <w:p w14:paraId="3137A8AE" w14:textId="3F4EEB3C" w:rsidR="00C333B2" w:rsidRDefault="00C333B2" w:rsidP="006B2AB3">
      <w:pPr>
        <w:rPr>
          <w:rFonts w:cs="Arial"/>
          <w:b/>
          <w:szCs w:val="24"/>
        </w:rPr>
      </w:pPr>
    </w:p>
    <w:p w14:paraId="51A33656" w14:textId="7D685D67" w:rsidR="00C333B2" w:rsidRDefault="00C333B2" w:rsidP="006B2AB3">
      <w:pPr>
        <w:rPr>
          <w:rFonts w:cs="Arial"/>
          <w:b/>
          <w:szCs w:val="24"/>
        </w:rPr>
      </w:pPr>
    </w:p>
    <w:p w14:paraId="27D4224B" w14:textId="1034640D" w:rsidR="00C333B2" w:rsidRDefault="00C333B2" w:rsidP="006B2AB3">
      <w:pPr>
        <w:rPr>
          <w:rFonts w:cs="Arial"/>
          <w:b/>
          <w:szCs w:val="24"/>
        </w:rPr>
      </w:pPr>
    </w:p>
    <w:p w14:paraId="44EF012B" w14:textId="40117B17" w:rsidR="00C333B2" w:rsidRPr="00C333B2" w:rsidRDefault="00C333B2" w:rsidP="00C333B2">
      <w:pPr>
        <w:jc w:val="center"/>
        <w:rPr>
          <w:rFonts w:cs="Arial"/>
          <w:b/>
          <w:sz w:val="28"/>
          <w:szCs w:val="28"/>
        </w:rPr>
      </w:pPr>
      <w:r w:rsidRPr="00C333B2">
        <w:rPr>
          <w:rFonts w:cs="Arial"/>
          <w:b/>
          <w:sz w:val="28"/>
          <w:szCs w:val="28"/>
        </w:rPr>
        <w:lastRenderedPageBreak/>
        <w:t>LISTA DE ILUSTRAÇÕES</w:t>
      </w:r>
    </w:p>
    <w:p w14:paraId="1ED01DC0" w14:textId="77777777" w:rsidR="00C333B2" w:rsidRPr="00BE6F7D" w:rsidRDefault="00C333B2" w:rsidP="006B2AB3">
      <w:pPr>
        <w:rPr>
          <w:rFonts w:cs="Arial"/>
          <w:b/>
          <w:szCs w:val="24"/>
        </w:rPr>
      </w:pPr>
    </w:p>
    <w:p w14:paraId="20AFF099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18ADE6CA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627B989D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3A9AB8F2" w14:textId="71F091CF" w:rsidR="00642AD1" w:rsidRDefault="00642AD1" w:rsidP="006B2AB3">
      <w:pPr>
        <w:rPr>
          <w:rFonts w:cs="Arial"/>
          <w:b/>
          <w:szCs w:val="24"/>
        </w:rPr>
      </w:pPr>
    </w:p>
    <w:p w14:paraId="3516AFC8" w14:textId="42624F9E" w:rsidR="00C333B2" w:rsidRDefault="00C333B2" w:rsidP="006B2AB3">
      <w:pPr>
        <w:rPr>
          <w:rFonts w:cs="Arial"/>
          <w:b/>
          <w:szCs w:val="24"/>
        </w:rPr>
      </w:pPr>
    </w:p>
    <w:p w14:paraId="50953092" w14:textId="06753885" w:rsidR="00C333B2" w:rsidRDefault="00C333B2" w:rsidP="006B2AB3">
      <w:pPr>
        <w:rPr>
          <w:rFonts w:cs="Arial"/>
          <w:b/>
          <w:szCs w:val="24"/>
        </w:rPr>
      </w:pPr>
    </w:p>
    <w:p w14:paraId="5A05F3DF" w14:textId="31699CA3" w:rsidR="00C333B2" w:rsidRDefault="00C333B2" w:rsidP="006B2AB3">
      <w:pPr>
        <w:rPr>
          <w:rFonts w:cs="Arial"/>
          <w:b/>
          <w:szCs w:val="24"/>
        </w:rPr>
      </w:pPr>
    </w:p>
    <w:p w14:paraId="3BAADEE6" w14:textId="2535F48C" w:rsidR="00C333B2" w:rsidRDefault="00C333B2" w:rsidP="006B2AB3">
      <w:pPr>
        <w:rPr>
          <w:rFonts w:cs="Arial"/>
          <w:b/>
          <w:szCs w:val="24"/>
        </w:rPr>
      </w:pPr>
    </w:p>
    <w:p w14:paraId="21F37448" w14:textId="13C0A455" w:rsidR="00C333B2" w:rsidRDefault="00C333B2" w:rsidP="006B2AB3">
      <w:pPr>
        <w:rPr>
          <w:rFonts w:cs="Arial"/>
          <w:b/>
          <w:szCs w:val="24"/>
        </w:rPr>
      </w:pPr>
    </w:p>
    <w:p w14:paraId="606D10DE" w14:textId="532CF322" w:rsidR="00C333B2" w:rsidRDefault="00C333B2" w:rsidP="006B2AB3">
      <w:pPr>
        <w:rPr>
          <w:rFonts w:cs="Arial"/>
          <w:b/>
          <w:szCs w:val="24"/>
        </w:rPr>
      </w:pPr>
    </w:p>
    <w:p w14:paraId="7E783B0F" w14:textId="657EBB3D" w:rsidR="00C333B2" w:rsidRDefault="00C333B2" w:rsidP="006B2AB3">
      <w:pPr>
        <w:rPr>
          <w:rFonts w:cs="Arial"/>
          <w:b/>
          <w:szCs w:val="24"/>
        </w:rPr>
      </w:pPr>
    </w:p>
    <w:p w14:paraId="49E1F8B0" w14:textId="7D0E567E" w:rsidR="00C333B2" w:rsidRDefault="00C333B2" w:rsidP="006B2AB3">
      <w:pPr>
        <w:rPr>
          <w:rFonts w:cs="Arial"/>
          <w:b/>
          <w:szCs w:val="24"/>
        </w:rPr>
      </w:pPr>
    </w:p>
    <w:p w14:paraId="2A1928D2" w14:textId="223FBC4F" w:rsidR="00C333B2" w:rsidRDefault="00C333B2" w:rsidP="006B2AB3">
      <w:pPr>
        <w:rPr>
          <w:rFonts w:cs="Arial"/>
          <w:b/>
          <w:szCs w:val="24"/>
        </w:rPr>
      </w:pPr>
    </w:p>
    <w:p w14:paraId="0227E923" w14:textId="50278D4D" w:rsidR="00C333B2" w:rsidRDefault="00C333B2" w:rsidP="006B2AB3">
      <w:pPr>
        <w:rPr>
          <w:rFonts w:cs="Arial"/>
          <w:b/>
          <w:szCs w:val="24"/>
        </w:rPr>
      </w:pPr>
    </w:p>
    <w:p w14:paraId="1864958C" w14:textId="65C9ECC8" w:rsidR="00C333B2" w:rsidRDefault="00C333B2" w:rsidP="006B2AB3">
      <w:pPr>
        <w:rPr>
          <w:rFonts w:cs="Arial"/>
          <w:b/>
          <w:szCs w:val="24"/>
        </w:rPr>
      </w:pPr>
    </w:p>
    <w:p w14:paraId="0E8D9518" w14:textId="689D646D" w:rsidR="00C333B2" w:rsidRDefault="00C333B2" w:rsidP="006B2AB3">
      <w:pPr>
        <w:rPr>
          <w:rFonts w:cs="Arial"/>
          <w:b/>
          <w:szCs w:val="24"/>
        </w:rPr>
      </w:pPr>
    </w:p>
    <w:p w14:paraId="792297F7" w14:textId="3F2CCDED" w:rsidR="00C333B2" w:rsidRDefault="00C333B2" w:rsidP="006B2AB3">
      <w:pPr>
        <w:rPr>
          <w:rFonts w:cs="Arial"/>
          <w:b/>
          <w:szCs w:val="24"/>
        </w:rPr>
      </w:pPr>
    </w:p>
    <w:p w14:paraId="34E4C5DB" w14:textId="47872458" w:rsidR="00C333B2" w:rsidRDefault="00C333B2" w:rsidP="006B2AB3">
      <w:pPr>
        <w:rPr>
          <w:rFonts w:cs="Arial"/>
          <w:b/>
          <w:szCs w:val="24"/>
        </w:rPr>
      </w:pPr>
    </w:p>
    <w:p w14:paraId="268A303E" w14:textId="1E69800F" w:rsidR="00C333B2" w:rsidRDefault="00C333B2" w:rsidP="006B2AB3">
      <w:pPr>
        <w:rPr>
          <w:rFonts w:cs="Arial"/>
          <w:b/>
          <w:szCs w:val="24"/>
        </w:rPr>
      </w:pPr>
    </w:p>
    <w:p w14:paraId="50628881" w14:textId="6F1B9A85" w:rsidR="00C333B2" w:rsidRDefault="00C333B2" w:rsidP="006B2AB3">
      <w:pPr>
        <w:rPr>
          <w:rFonts w:cs="Arial"/>
          <w:b/>
          <w:szCs w:val="24"/>
        </w:rPr>
      </w:pPr>
    </w:p>
    <w:p w14:paraId="1103E278" w14:textId="5D13DCB3" w:rsidR="00C333B2" w:rsidRDefault="00C333B2" w:rsidP="006B2AB3">
      <w:pPr>
        <w:rPr>
          <w:rFonts w:cs="Arial"/>
          <w:b/>
          <w:szCs w:val="24"/>
        </w:rPr>
      </w:pPr>
    </w:p>
    <w:p w14:paraId="5E06A753" w14:textId="404E155C" w:rsidR="00C333B2" w:rsidRDefault="00C333B2" w:rsidP="006B2AB3">
      <w:pPr>
        <w:rPr>
          <w:rFonts w:cs="Arial"/>
          <w:b/>
          <w:szCs w:val="24"/>
        </w:rPr>
      </w:pPr>
    </w:p>
    <w:p w14:paraId="0E964E14" w14:textId="373E1F12" w:rsidR="00C333B2" w:rsidRDefault="00C333B2" w:rsidP="006B2AB3">
      <w:pPr>
        <w:rPr>
          <w:rFonts w:cs="Arial"/>
          <w:b/>
          <w:szCs w:val="24"/>
        </w:rPr>
      </w:pPr>
    </w:p>
    <w:p w14:paraId="653ACC27" w14:textId="1BB6F379" w:rsidR="00C333B2" w:rsidRDefault="00C333B2" w:rsidP="006B2AB3">
      <w:pPr>
        <w:rPr>
          <w:rFonts w:cs="Arial"/>
          <w:b/>
          <w:szCs w:val="24"/>
        </w:rPr>
      </w:pPr>
    </w:p>
    <w:p w14:paraId="54A733BC" w14:textId="061A9347" w:rsidR="00C333B2" w:rsidRPr="00C333B2" w:rsidRDefault="00C333B2" w:rsidP="00C333B2">
      <w:pPr>
        <w:jc w:val="center"/>
        <w:rPr>
          <w:rFonts w:cs="Arial"/>
          <w:b/>
          <w:sz w:val="28"/>
          <w:szCs w:val="28"/>
        </w:rPr>
      </w:pPr>
      <w:r w:rsidRPr="00C333B2">
        <w:rPr>
          <w:rFonts w:cs="Arial"/>
          <w:b/>
          <w:sz w:val="28"/>
          <w:szCs w:val="28"/>
        </w:rPr>
        <w:lastRenderedPageBreak/>
        <w:t>LISTA DE ABREVIATURAS E SIGLAS</w:t>
      </w:r>
    </w:p>
    <w:p w14:paraId="06637707" w14:textId="77777777" w:rsidR="00C333B2" w:rsidRPr="00BE6F7D" w:rsidRDefault="00C333B2" w:rsidP="006B2AB3">
      <w:pPr>
        <w:rPr>
          <w:rFonts w:cs="Arial"/>
          <w:b/>
          <w:szCs w:val="24"/>
        </w:rPr>
      </w:pPr>
    </w:p>
    <w:p w14:paraId="5CB5E3B2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48ECFDF4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46D74EC2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4CF54F81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79F7D855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3433383B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2C00F2F2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3B74FAA4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11C03F6C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174DBD8C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1C6D56E3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29AB10B1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22AC220E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40A33F10" w14:textId="23D3FDA0" w:rsidR="00642AD1" w:rsidRDefault="00642AD1" w:rsidP="006B2AB3">
      <w:pPr>
        <w:rPr>
          <w:rFonts w:cs="Arial"/>
          <w:b/>
          <w:szCs w:val="24"/>
        </w:rPr>
      </w:pPr>
    </w:p>
    <w:p w14:paraId="16B5B52D" w14:textId="53F42EDA" w:rsidR="00C333B2" w:rsidRDefault="00C333B2" w:rsidP="006B2AB3">
      <w:pPr>
        <w:rPr>
          <w:rFonts w:cs="Arial"/>
          <w:b/>
          <w:szCs w:val="24"/>
        </w:rPr>
      </w:pPr>
    </w:p>
    <w:p w14:paraId="59B6412D" w14:textId="38D4DB24" w:rsidR="00C333B2" w:rsidRDefault="00C333B2" w:rsidP="006B2AB3">
      <w:pPr>
        <w:rPr>
          <w:rFonts w:cs="Arial"/>
          <w:b/>
          <w:szCs w:val="24"/>
        </w:rPr>
      </w:pPr>
    </w:p>
    <w:p w14:paraId="58E7B796" w14:textId="57814B26" w:rsidR="00C333B2" w:rsidRDefault="00C333B2" w:rsidP="006B2AB3">
      <w:pPr>
        <w:rPr>
          <w:rFonts w:cs="Arial"/>
          <w:b/>
          <w:szCs w:val="24"/>
        </w:rPr>
      </w:pPr>
    </w:p>
    <w:p w14:paraId="162CD43D" w14:textId="50D6DD0F" w:rsidR="00C333B2" w:rsidRDefault="00C333B2" w:rsidP="006B2AB3">
      <w:pPr>
        <w:rPr>
          <w:rFonts w:cs="Arial"/>
          <w:b/>
          <w:szCs w:val="24"/>
        </w:rPr>
      </w:pPr>
    </w:p>
    <w:p w14:paraId="5DEB6B6E" w14:textId="2B8532C7" w:rsidR="00C333B2" w:rsidRDefault="00C333B2" w:rsidP="006B2AB3">
      <w:pPr>
        <w:rPr>
          <w:rFonts w:cs="Arial"/>
          <w:b/>
          <w:szCs w:val="24"/>
        </w:rPr>
      </w:pPr>
    </w:p>
    <w:p w14:paraId="2FF9D1A3" w14:textId="1DEC2FC9" w:rsidR="00C333B2" w:rsidRDefault="00C333B2" w:rsidP="006B2AB3">
      <w:pPr>
        <w:rPr>
          <w:rFonts w:cs="Arial"/>
          <w:b/>
          <w:szCs w:val="24"/>
        </w:rPr>
      </w:pPr>
    </w:p>
    <w:p w14:paraId="08F1F622" w14:textId="457C2E19" w:rsidR="00C333B2" w:rsidRDefault="00C333B2" w:rsidP="006B2AB3">
      <w:pPr>
        <w:rPr>
          <w:rFonts w:cs="Arial"/>
          <w:b/>
          <w:szCs w:val="24"/>
        </w:rPr>
      </w:pPr>
    </w:p>
    <w:p w14:paraId="48015451" w14:textId="77777777" w:rsidR="00C333B2" w:rsidRDefault="00C333B2" w:rsidP="006B2AB3">
      <w:pPr>
        <w:rPr>
          <w:rFonts w:cs="Arial"/>
          <w:b/>
          <w:szCs w:val="24"/>
        </w:rPr>
      </w:pPr>
    </w:p>
    <w:p w14:paraId="223975F8" w14:textId="760C7C17" w:rsidR="00C333B2" w:rsidRDefault="00C333B2" w:rsidP="006B2AB3">
      <w:pPr>
        <w:rPr>
          <w:rFonts w:cs="Arial"/>
          <w:b/>
          <w:szCs w:val="24"/>
        </w:rPr>
      </w:pPr>
    </w:p>
    <w:p w14:paraId="5801884C" w14:textId="77777777" w:rsidR="00C333B2" w:rsidRPr="00BE6F7D" w:rsidRDefault="00C333B2" w:rsidP="006B2AB3">
      <w:pPr>
        <w:rPr>
          <w:rFonts w:cs="Arial"/>
          <w:b/>
          <w:szCs w:val="24"/>
        </w:rPr>
      </w:pPr>
    </w:p>
    <w:p w14:paraId="51B729B2" w14:textId="74A087EF" w:rsidR="00642AD1" w:rsidRPr="00C333B2" w:rsidRDefault="00C333B2" w:rsidP="00C333B2">
      <w:pPr>
        <w:jc w:val="center"/>
        <w:rPr>
          <w:rFonts w:cs="Arial"/>
          <w:b/>
          <w:sz w:val="28"/>
          <w:szCs w:val="28"/>
        </w:rPr>
      </w:pPr>
      <w:r w:rsidRPr="00C333B2">
        <w:rPr>
          <w:rFonts w:cs="Arial"/>
          <w:b/>
          <w:sz w:val="28"/>
          <w:szCs w:val="28"/>
        </w:rPr>
        <w:lastRenderedPageBreak/>
        <w:t>SUMÁRIO</w:t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-1710310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C7662E" w14:textId="1AE555F2" w:rsidR="003C579B" w:rsidRPr="00C333B2" w:rsidRDefault="003C579B" w:rsidP="00C333B2">
          <w:pPr>
            <w:pStyle w:val="CabealhodoSumrio"/>
            <w:jc w:val="center"/>
            <w:rPr>
              <w:rFonts w:ascii="Arial" w:hAnsi="Arial" w:cs="Arial"/>
              <w:bCs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4685AE5D" w14:textId="44036DA3" w:rsidR="00C333B2" w:rsidRPr="0007407F" w:rsidRDefault="003C579B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54923" w:history="1">
            <w:r w:rsidR="00C333B2" w:rsidRPr="0007407F">
              <w:rPr>
                <w:rStyle w:val="Hyperlink"/>
                <w:noProof/>
              </w:rPr>
              <w:t>1</w:t>
            </w:r>
            <w:r w:rsidR="00C333B2" w:rsidRPr="0007407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E746A" w:rsidRPr="0007407F">
              <w:rPr>
                <w:rStyle w:val="Hyperlink"/>
                <w:noProof/>
              </w:rPr>
              <w:t>INTRODUÇÃO</w:t>
            </w:r>
            <w:r w:rsidR="00C333B2" w:rsidRPr="0007407F">
              <w:rPr>
                <w:noProof/>
                <w:webHidden/>
              </w:rPr>
              <w:tab/>
            </w:r>
            <w:r w:rsidR="00C333B2" w:rsidRPr="0007407F">
              <w:rPr>
                <w:noProof/>
                <w:webHidden/>
              </w:rPr>
              <w:fldChar w:fldCharType="begin"/>
            </w:r>
            <w:r w:rsidR="00C333B2" w:rsidRPr="0007407F">
              <w:rPr>
                <w:noProof/>
                <w:webHidden/>
              </w:rPr>
              <w:instrText xml:space="preserve"> PAGEREF _Toc20054923 \h </w:instrText>
            </w:r>
            <w:r w:rsidR="00C333B2" w:rsidRPr="0007407F">
              <w:rPr>
                <w:noProof/>
                <w:webHidden/>
              </w:rPr>
            </w:r>
            <w:r w:rsidR="00C333B2" w:rsidRPr="0007407F">
              <w:rPr>
                <w:noProof/>
                <w:webHidden/>
              </w:rPr>
              <w:fldChar w:fldCharType="separate"/>
            </w:r>
            <w:r w:rsidR="00C333B2" w:rsidRPr="0007407F">
              <w:rPr>
                <w:noProof/>
                <w:webHidden/>
              </w:rPr>
              <w:t>12</w:t>
            </w:r>
            <w:r w:rsidR="00C333B2" w:rsidRPr="0007407F">
              <w:rPr>
                <w:noProof/>
                <w:webHidden/>
              </w:rPr>
              <w:fldChar w:fldCharType="end"/>
            </w:r>
          </w:hyperlink>
        </w:p>
        <w:p w14:paraId="117EF9A2" w14:textId="7569A884" w:rsidR="00C333B2" w:rsidRPr="0007407F" w:rsidRDefault="00140829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0054924" w:history="1">
            <w:r w:rsidR="002E746A" w:rsidRPr="0007407F">
              <w:rPr>
                <w:rStyle w:val="Hyperlink"/>
                <w:noProof/>
              </w:rPr>
              <w:t>2</w:t>
            </w:r>
            <w:r w:rsidR="002E746A" w:rsidRPr="0007407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E746A" w:rsidRPr="0007407F">
              <w:rPr>
                <w:rStyle w:val="Hyperlink"/>
                <w:noProof/>
              </w:rPr>
              <w:t>REFERENCIAL TEÓRICO</w:t>
            </w:r>
            <w:r w:rsidR="002E746A" w:rsidRPr="0007407F">
              <w:rPr>
                <w:noProof/>
                <w:webHidden/>
              </w:rPr>
              <w:tab/>
            </w:r>
            <w:r w:rsidR="00C333B2" w:rsidRPr="0007407F">
              <w:rPr>
                <w:noProof/>
                <w:webHidden/>
              </w:rPr>
              <w:fldChar w:fldCharType="begin"/>
            </w:r>
            <w:r w:rsidR="00C333B2" w:rsidRPr="0007407F">
              <w:rPr>
                <w:noProof/>
                <w:webHidden/>
              </w:rPr>
              <w:instrText xml:space="preserve"> PAGEREF _Toc20054924 \h </w:instrText>
            </w:r>
            <w:r w:rsidR="00C333B2" w:rsidRPr="0007407F">
              <w:rPr>
                <w:noProof/>
                <w:webHidden/>
              </w:rPr>
            </w:r>
            <w:r w:rsidR="00C333B2" w:rsidRPr="0007407F">
              <w:rPr>
                <w:noProof/>
                <w:webHidden/>
              </w:rPr>
              <w:fldChar w:fldCharType="separate"/>
            </w:r>
            <w:r w:rsidR="002E746A" w:rsidRPr="0007407F">
              <w:rPr>
                <w:noProof/>
                <w:webHidden/>
              </w:rPr>
              <w:t>13</w:t>
            </w:r>
            <w:r w:rsidR="00C333B2" w:rsidRPr="0007407F">
              <w:rPr>
                <w:noProof/>
                <w:webHidden/>
              </w:rPr>
              <w:fldChar w:fldCharType="end"/>
            </w:r>
          </w:hyperlink>
        </w:p>
        <w:p w14:paraId="4F3B7924" w14:textId="6BE88612" w:rsidR="00C333B2" w:rsidRPr="0007407F" w:rsidRDefault="00140829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0054925" w:history="1">
            <w:r w:rsidR="00C333B2" w:rsidRPr="0007407F">
              <w:rPr>
                <w:rStyle w:val="Hyperlink"/>
                <w:noProof/>
              </w:rPr>
              <w:t>2.1</w:t>
            </w:r>
            <w:r w:rsidR="00C333B2" w:rsidRPr="0007407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C333B2" w:rsidRPr="0007407F">
              <w:rPr>
                <w:rStyle w:val="Hyperlink"/>
                <w:noProof/>
              </w:rPr>
              <w:t>Aplicativos de instalações elétricas</w:t>
            </w:r>
            <w:r w:rsidR="00C333B2" w:rsidRPr="0007407F">
              <w:rPr>
                <w:noProof/>
                <w:webHidden/>
              </w:rPr>
              <w:tab/>
            </w:r>
            <w:r w:rsidR="00C333B2" w:rsidRPr="0007407F">
              <w:rPr>
                <w:noProof/>
                <w:webHidden/>
              </w:rPr>
              <w:fldChar w:fldCharType="begin"/>
            </w:r>
            <w:r w:rsidR="00C333B2" w:rsidRPr="0007407F">
              <w:rPr>
                <w:noProof/>
                <w:webHidden/>
              </w:rPr>
              <w:instrText xml:space="preserve"> PAGEREF _Toc20054925 \h </w:instrText>
            </w:r>
            <w:r w:rsidR="00C333B2" w:rsidRPr="0007407F">
              <w:rPr>
                <w:noProof/>
                <w:webHidden/>
              </w:rPr>
            </w:r>
            <w:r w:rsidR="00C333B2" w:rsidRPr="0007407F">
              <w:rPr>
                <w:noProof/>
                <w:webHidden/>
              </w:rPr>
              <w:fldChar w:fldCharType="separate"/>
            </w:r>
            <w:r w:rsidR="00C333B2" w:rsidRPr="0007407F">
              <w:rPr>
                <w:noProof/>
                <w:webHidden/>
              </w:rPr>
              <w:t>13</w:t>
            </w:r>
            <w:r w:rsidR="00C333B2" w:rsidRPr="0007407F">
              <w:rPr>
                <w:noProof/>
                <w:webHidden/>
              </w:rPr>
              <w:fldChar w:fldCharType="end"/>
            </w:r>
          </w:hyperlink>
        </w:p>
        <w:p w14:paraId="37A34A3F" w14:textId="721AAE1F" w:rsidR="00C333B2" w:rsidRPr="0007407F" w:rsidRDefault="00140829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0054926" w:history="1">
            <w:r w:rsidR="00C333B2" w:rsidRPr="0007407F">
              <w:rPr>
                <w:rStyle w:val="Hyperlink"/>
                <w:noProof/>
              </w:rPr>
              <w:t>2.2</w:t>
            </w:r>
            <w:r w:rsidR="00C333B2" w:rsidRPr="0007407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C333B2" w:rsidRPr="0007407F">
              <w:rPr>
                <w:rStyle w:val="Hyperlink"/>
                <w:noProof/>
              </w:rPr>
              <w:t>Java</w:t>
            </w:r>
            <w:r w:rsidR="00C333B2" w:rsidRPr="0007407F">
              <w:rPr>
                <w:noProof/>
                <w:webHidden/>
              </w:rPr>
              <w:tab/>
            </w:r>
            <w:r w:rsidR="00C333B2" w:rsidRPr="0007407F">
              <w:rPr>
                <w:noProof/>
                <w:webHidden/>
              </w:rPr>
              <w:fldChar w:fldCharType="begin"/>
            </w:r>
            <w:r w:rsidR="00C333B2" w:rsidRPr="0007407F">
              <w:rPr>
                <w:noProof/>
                <w:webHidden/>
              </w:rPr>
              <w:instrText xml:space="preserve"> PAGEREF _Toc20054926 \h </w:instrText>
            </w:r>
            <w:r w:rsidR="00C333B2" w:rsidRPr="0007407F">
              <w:rPr>
                <w:noProof/>
                <w:webHidden/>
              </w:rPr>
            </w:r>
            <w:r w:rsidR="00C333B2" w:rsidRPr="0007407F">
              <w:rPr>
                <w:noProof/>
                <w:webHidden/>
              </w:rPr>
              <w:fldChar w:fldCharType="separate"/>
            </w:r>
            <w:r w:rsidR="00C333B2" w:rsidRPr="0007407F">
              <w:rPr>
                <w:noProof/>
                <w:webHidden/>
              </w:rPr>
              <w:t>13</w:t>
            </w:r>
            <w:r w:rsidR="00C333B2" w:rsidRPr="0007407F">
              <w:rPr>
                <w:noProof/>
                <w:webHidden/>
              </w:rPr>
              <w:fldChar w:fldCharType="end"/>
            </w:r>
          </w:hyperlink>
        </w:p>
        <w:p w14:paraId="0E642982" w14:textId="7CE254C1" w:rsidR="00C333B2" w:rsidRPr="0007407F" w:rsidRDefault="00140829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0054927" w:history="1">
            <w:r w:rsidR="00C333B2" w:rsidRPr="0007407F">
              <w:rPr>
                <w:rStyle w:val="Hyperlink"/>
                <w:noProof/>
              </w:rPr>
              <w:t>2.3</w:t>
            </w:r>
            <w:r w:rsidR="00C333B2" w:rsidRPr="0007407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C333B2" w:rsidRPr="0007407F">
              <w:rPr>
                <w:rStyle w:val="Hyperlink"/>
                <w:noProof/>
              </w:rPr>
              <w:t>UML</w:t>
            </w:r>
            <w:r w:rsidR="00C333B2" w:rsidRPr="0007407F">
              <w:rPr>
                <w:noProof/>
                <w:webHidden/>
              </w:rPr>
              <w:tab/>
            </w:r>
            <w:r w:rsidR="00C333B2" w:rsidRPr="0007407F">
              <w:rPr>
                <w:noProof/>
                <w:webHidden/>
              </w:rPr>
              <w:fldChar w:fldCharType="begin"/>
            </w:r>
            <w:r w:rsidR="00C333B2" w:rsidRPr="0007407F">
              <w:rPr>
                <w:noProof/>
                <w:webHidden/>
              </w:rPr>
              <w:instrText xml:space="preserve"> PAGEREF _Toc20054927 \h </w:instrText>
            </w:r>
            <w:r w:rsidR="00C333B2" w:rsidRPr="0007407F">
              <w:rPr>
                <w:noProof/>
                <w:webHidden/>
              </w:rPr>
            </w:r>
            <w:r w:rsidR="00C333B2" w:rsidRPr="0007407F">
              <w:rPr>
                <w:noProof/>
                <w:webHidden/>
              </w:rPr>
              <w:fldChar w:fldCharType="separate"/>
            </w:r>
            <w:r w:rsidR="00C333B2" w:rsidRPr="0007407F">
              <w:rPr>
                <w:noProof/>
                <w:webHidden/>
              </w:rPr>
              <w:t>16</w:t>
            </w:r>
            <w:r w:rsidR="00C333B2" w:rsidRPr="0007407F">
              <w:rPr>
                <w:noProof/>
                <w:webHidden/>
              </w:rPr>
              <w:fldChar w:fldCharType="end"/>
            </w:r>
          </w:hyperlink>
        </w:p>
        <w:p w14:paraId="339912CE" w14:textId="24DB642D" w:rsidR="00C333B2" w:rsidRPr="0007407F" w:rsidRDefault="00140829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0054928" w:history="1">
            <w:r w:rsidR="00C333B2" w:rsidRPr="0007407F">
              <w:rPr>
                <w:rStyle w:val="Hyperlink"/>
                <w:noProof/>
              </w:rPr>
              <w:t>2.4</w:t>
            </w:r>
            <w:r w:rsidR="00C333B2" w:rsidRPr="0007407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C333B2" w:rsidRPr="0007407F">
              <w:rPr>
                <w:rStyle w:val="Hyperlink"/>
                <w:noProof/>
              </w:rPr>
              <w:t>NoSql</w:t>
            </w:r>
            <w:r w:rsidR="00C333B2" w:rsidRPr="0007407F">
              <w:rPr>
                <w:noProof/>
                <w:webHidden/>
              </w:rPr>
              <w:tab/>
            </w:r>
            <w:r w:rsidR="00C333B2" w:rsidRPr="0007407F">
              <w:rPr>
                <w:noProof/>
                <w:webHidden/>
              </w:rPr>
              <w:fldChar w:fldCharType="begin"/>
            </w:r>
            <w:r w:rsidR="00C333B2" w:rsidRPr="0007407F">
              <w:rPr>
                <w:noProof/>
                <w:webHidden/>
              </w:rPr>
              <w:instrText xml:space="preserve"> PAGEREF _Toc20054928 \h </w:instrText>
            </w:r>
            <w:r w:rsidR="00C333B2" w:rsidRPr="0007407F">
              <w:rPr>
                <w:noProof/>
                <w:webHidden/>
              </w:rPr>
            </w:r>
            <w:r w:rsidR="00C333B2" w:rsidRPr="0007407F">
              <w:rPr>
                <w:noProof/>
                <w:webHidden/>
              </w:rPr>
              <w:fldChar w:fldCharType="separate"/>
            </w:r>
            <w:r w:rsidR="00C333B2" w:rsidRPr="0007407F">
              <w:rPr>
                <w:noProof/>
                <w:webHidden/>
              </w:rPr>
              <w:t>16</w:t>
            </w:r>
            <w:r w:rsidR="00C333B2" w:rsidRPr="0007407F">
              <w:rPr>
                <w:noProof/>
                <w:webHidden/>
              </w:rPr>
              <w:fldChar w:fldCharType="end"/>
            </w:r>
          </w:hyperlink>
        </w:p>
        <w:p w14:paraId="1273339E" w14:textId="56C58198" w:rsidR="00C333B2" w:rsidRPr="0007407F" w:rsidRDefault="00140829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0054929" w:history="1">
            <w:r w:rsidR="00C333B2" w:rsidRPr="0007407F">
              <w:rPr>
                <w:rStyle w:val="Hyperlink"/>
                <w:noProof/>
              </w:rPr>
              <w:t>2.4.1</w:t>
            </w:r>
            <w:r w:rsidR="00C333B2" w:rsidRPr="0007407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C333B2" w:rsidRPr="0007407F">
              <w:rPr>
                <w:rStyle w:val="Hyperlink"/>
                <w:noProof/>
              </w:rPr>
              <w:t>Chave/Valor</w:t>
            </w:r>
            <w:r w:rsidR="00C333B2" w:rsidRPr="0007407F">
              <w:rPr>
                <w:noProof/>
                <w:webHidden/>
              </w:rPr>
              <w:tab/>
            </w:r>
            <w:r w:rsidR="00C333B2" w:rsidRPr="0007407F">
              <w:rPr>
                <w:noProof/>
                <w:webHidden/>
              </w:rPr>
              <w:fldChar w:fldCharType="begin"/>
            </w:r>
            <w:r w:rsidR="00C333B2" w:rsidRPr="0007407F">
              <w:rPr>
                <w:noProof/>
                <w:webHidden/>
              </w:rPr>
              <w:instrText xml:space="preserve"> PAGEREF _Toc20054929 \h </w:instrText>
            </w:r>
            <w:r w:rsidR="00C333B2" w:rsidRPr="0007407F">
              <w:rPr>
                <w:noProof/>
                <w:webHidden/>
              </w:rPr>
            </w:r>
            <w:r w:rsidR="00C333B2" w:rsidRPr="0007407F">
              <w:rPr>
                <w:noProof/>
                <w:webHidden/>
              </w:rPr>
              <w:fldChar w:fldCharType="separate"/>
            </w:r>
            <w:r w:rsidR="00C333B2" w:rsidRPr="0007407F">
              <w:rPr>
                <w:noProof/>
                <w:webHidden/>
              </w:rPr>
              <w:t>16</w:t>
            </w:r>
            <w:r w:rsidR="00C333B2" w:rsidRPr="0007407F">
              <w:rPr>
                <w:noProof/>
                <w:webHidden/>
              </w:rPr>
              <w:fldChar w:fldCharType="end"/>
            </w:r>
          </w:hyperlink>
        </w:p>
        <w:p w14:paraId="688FF283" w14:textId="093BD5B0" w:rsidR="00C333B2" w:rsidRPr="0007407F" w:rsidRDefault="00140829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0054930" w:history="1">
            <w:r w:rsidR="00C333B2" w:rsidRPr="0007407F">
              <w:rPr>
                <w:rStyle w:val="Hyperlink"/>
                <w:noProof/>
              </w:rPr>
              <w:t>2.4.2</w:t>
            </w:r>
            <w:r w:rsidR="00C333B2" w:rsidRPr="0007407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C333B2" w:rsidRPr="0007407F">
              <w:rPr>
                <w:rStyle w:val="Hyperlink"/>
                <w:noProof/>
              </w:rPr>
              <w:t>Orientado a objetos</w:t>
            </w:r>
            <w:r w:rsidR="00C333B2" w:rsidRPr="0007407F">
              <w:rPr>
                <w:noProof/>
                <w:webHidden/>
              </w:rPr>
              <w:tab/>
            </w:r>
            <w:r w:rsidR="00C333B2" w:rsidRPr="0007407F">
              <w:rPr>
                <w:noProof/>
                <w:webHidden/>
              </w:rPr>
              <w:fldChar w:fldCharType="begin"/>
            </w:r>
            <w:r w:rsidR="00C333B2" w:rsidRPr="0007407F">
              <w:rPr>
                <w:noProof/>
                <w:webHidden/>
              </w:rPr>
              <w:instrText xml:space="preserve"> PAGEREF _Toc20054930 \h </w:instrText>
            </w:r>
            <w:r w:rsidR="00C333B2" w:rsidRPr="0007407F">
              <w:rPr>
                <w:noProof/>
                <w:webHidden/>
              </w:rPr>
            </w:r>
            <w:r w:rsidR="00C333B2" w:rsidRPr="0007407F">
              <w:rPr>
                <w:noProof/>
                <w:webHidden/>
              </w:rPr>
              <w:fldChar w:fldCharType="separate"/>
            </w:r>
            <w:r w:rsidR="00C333B2" w:rsidRPr="0007407F">
              <w:rPr>
                <w:noProof/>
                <w:webHidden/>
              </w:rPr>
              <w:t>17</w:t>
            </w:r>
            <w:r w:rsidR="00C333B2" w:rsidRPr="0007407F">
              <w:rPr>
                <w:noProof/>
                <w:webHidden/>
              </w:rPr>
              <w:fldChar w:fldCharType="end"/>
            </w:r>
          </w:hyperlink>
        </w:p>
        <w:p w14:paraId="75577BAE" w14:textId="28344C44" w:rsidR="00C333B2" w:rsidRPr="0007407F" w:rsidRDefault="00140829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0054931" w:history="1">
            <w:r w:rsidR="00C333B2" w:rsidRPr="0007407F">
              <w:rPr>
                <w:rStyle w:val="Hyperlink"/>
                <w:noProof/>
              </w:rPr>
              <w:t>2.4.3</w:t>
            </w:r>
            <w:r w:rsidR="00C333B2" w:rsidRPr="0007407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C333B2" w:rsidRPr="0007407F">
              <w:rPr>
                <w:rStyle w:val="Hyperlink"/>
                <w:noProof/>
              </w:rPr>
              <w:t>Orienta a colunas</w:t>
            </w:r>
            <w:r w:rsidR="00C333B2" w:rsidRPr="0007407F">
              <w:rPr>
                <w:noProof/>
                <w:webHidden/>
              </w:rPr>
              <w:tab/>
            </w:r>
            <w:r w:rsidR="00C333B2" w:rsidRPr="0007407F">
              <w:rPr>
                <w:noProof/>
                <w:webHidden/>
              </w:rPr>
              <w:fldChar w:fldCharType="begin"/>
            </w:r>
            <w:r w:rsidR="00C333B2" w:rsidRPr="0007407F">
              <w:rPr>
                <w:noProof/>
                <w:webHidden/>
              </w:rPr>
              <w:instrText xml:space="preserve"> PAGEREF _Toc20054931 \h </w:instrText>
            </w:r>
            <w:r w:rsidR="00C333B2" w:rsidRPr="0007407F">
              <w:rPr>
                <w:noProof/>
                <w:webHidden/>
              </w:rPr>
            </w:r>
            <w:r w:rsidR="00C333B2" w:rsidRPr="0007407F">
              <w:rPr>
                <w:noProof/>
                <w:webHidden/>
              </w:rPr>
              <w:fldChar w:fldCharType="separate"/>
            </w:r>
            <w:r w:rsidR="00C333B2" w:rsidRPr="0007407F">
              <w:rPr>
                <w:noProof/>
                <w:webHidden/>
              </w:rPr>
              <w:t>18</w:t>
            </w:r>
            <w:r w:rsidR="00C333B2" w:rsidRPr="0007407F">
              <w:rPr>
                <w:noProof/>
                <w:webHidden/>
              </w:rPr>
              <w:fldChar w:fldCharType="end"/>
            </w:r>
          </w:hyperlink>
        </w:p>
        <w:p w14:paraId="3830B839" w14:textId="0F136099" w:rsidR="00C333B2" w:rsidRPr="0007407F" w:rsidRDefault="00140829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0054932" w:history="1">
            <w:r w:rsidR="00C333B2" w:rsidRPr="0007407F">
              <w:rPr>
                <w:rStyle w:val="Hyperlink"/>
                <w:noProof/>
              </w:rPr>
              <w:t>2.4.4</w:t>
            </w:r>
            <w:r w:rsidR="00C333B2" w:rsidRPr="0007407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C333B2" w:rsidRPr="0007407F">
              <w:rPr>
                <w:rStyle w:val="Hyperlink"/>
                <w:noProof/>
              </w:rPr>
              <w:t>Banco de dados de grafos</w:t>
            </w:r>
            <w:r w:rsidR="00C333B2" w:rsidRPr="0007407F">
              <w:rPr>
                <w:noProof/>
                <w:webHidden/>
              </w:rPr>
              <w:tab/>
            </w:r>
            <w:r w:rsidR="00C333B2" w:rsidRPr="0007407F">
              <w:rPr>
                <w:noProof/>
                <w:webHidden/>
              </w:rPr>
              <w:fldChar w:fldCharType="begin"/>
            </w:r>
            <w:r w:rsidR="00C333B2" w:rsidRPr="0007407F">
              <w:rPr>
                <w:noProof/>
                <w:webHidden/>
              </w:rPr>
              <w:instrText xml:space="preserve"> PAGEREF _Toc20054932 \h </w:instrText>
            </w:r>
            <w:r w:rsidR="00C333B2" w:rsidRPr="0007407F">
              <w:rPr>
                <w:noProof/>
                <w:webHidden/>
              </w:rPr>
            </w:r>
            <w:r w:rsidR="00C333B2" w:rsidRPr="0007407F">
              <w:rPr>
                <w:noProof/>
                <w:webHidden/>
              </w:rPr>
              <w:fldChar w:fldCharType="separate"/>
            </w:r>
            <w:r w:rsidR="00C333B2" w:rsidRPr="0007407F">
              <w:rPr>
                <w:noProof/>
                <w:webHidden/>
              </w:rPr>
              <w:t>18</w:t>
            </w:r>
            <w:r w:rsidR="00C333B2" w:rsidRPr="0007407F">
              <w:rPr>
                <w:noProof/>
                <w:webHidden/>
              </w:rPr>
              <w:fldChar w:fldCharType="end"/>
            </w:r>
          </w:hyperlink>
        </w:p>
        <w:p w14:paraId="40183FD8" w14:textId="769DF31A" w:rsidR="00C333B2" w:rsidRPr="0007407F" w:rsidRDefault="00140829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0054933" w:history="1">
            <w:r w:rsidR="00C333B2" w:rsidRPr="0007407F">
              <w:rPr>
                <w:rStyle w:val="Hyperlink"/>
                <w:noProof/>
              </w:rPr>
              <w:t>2.5</w:t>
            </w:r>
            <w:r w:rsidR="00C333B2" w:rsidRPr="0007407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C333B2" w:rsidRPr="0007407F">
              <w:rPr>
                <w:rStyle w:val="Hyperlink"/>
                <w:noProof/>
              </w:rPr>
              <w:t>Nbr 5410</w:t>
            </w:r>
            <w:r w:rsidR="00C333B2" w:rsidRPr="0007407F">
              <w:rPr>
                <w:noProof/>
                <w:webHidden/>
              </w:rPr>
              <w:tab/>
            </w:r>
            <w:r w:rsidR="00C333B2" w:rsidRPr="0007407F">
              <w:rPr>
                <w:noProof/>
                <w:webHidden/>
              </w:rPr>
              <w:fldChar w:fldCharType="begin"/>
            </w:r>
            <w:r w:rsidR="00C333B2" w:rsidRPr="0007407F">
              <w:rPr>
                <w:noProof/>
                <w:webHidden/>
              </w:rPr>
              <w:instrText xml:space="preserve"> PAGEREF _Toc20054933 \h </w:instrText>
            </w:r>
            <w:r w:rsidR="00C333B2" w:rsidRPr="0007407F">
              <w:rPr>
                <w:noProof/>
                <w:webHidden/>
              </w:rPr>
            </w:r>
            <w:r w:rsidR="00C333B2" w:rsidRPr="0007407F">
              <w:rPr>
                <w:noProof/>
                <w:webHidden/>
              </w:rPr>
              <w:fldChar w:fldCharType="separate"/>
            </w:r>
            <w:r w:rsidR="00C333B2" w:rsidRPr="0007407F">
              <w:rPr>
                <w:noProof/>
                <w:webHidden/>
              </w:rPr>
              <w:t>19</w:t>
            </w:r>
            <w:r w:rsidR="00C333B2" w:rsidRPr="0007407F"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7D5612D6" w14:textId="635D4A68" w:rsidR="00C333B2" w:rsidRPr="0007407F" w:rsidRDefault="00140829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0054934" w:history="1">
            <w:r w:rsidR="00C333B2" w:rsidRPr="0007407F">
              <w:rPr>
                <w:rStyle w:val="Hyperlink"/>
                <w:noProof/>
              </w:rPr>
              <w:t>2.5.1</w:t>
            </w:r>
            <w:r w:rsidR="00C333B2" w:rsidRPr="0007407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C333B2" w:rsidRPr="0007407F">
              <w:rPr>
                <w:rStyle w:val="Hyperlink"/>
                <w:noProof/>
              </w:rPr>
              <w:t>Iluminação</w:t>
            </w:r>
            <w:r w:rsidR="00C333B2" w:rsidRPr="0007407F">
              <w:rPr>
                <w:noProof/>
                <w:webHidden/>
              </w:rPr>
              <w:tab/>
            </w:r>
            <w:r w:rsidR="00C333B2" w:rsidRPr="0007407F">
              <w:rPr>
                <w:noProof/>
                <w:webHidden/>
              </w:rPr>
              <w:fldChar w:fldCharType="begin"/>
            </w:r>
            <w:r w:rsidR="00C333B2" w:rsidRPr="0007407F">
              <w:rPr>
                <w:noProof/>
                <w:webHidden/>
              </w:rPr>
              <w:instrText xml:space="preserve"> PAGEREF _Toc20054934 \h </w:instrText>
            </w:r>
            <w:r w:rsidR="00C333B2" w:rsidRPr="0007407F">
              <w:rPr>
                <w:noProof/>
                <w:webHidden/>
              </w:rPr>
            </w:r>
            <w:r w:rsidR="00C333B2" w:rsidRPr="0007407F">
              <w:rPr>
                <w:noProof/>
                <w:webHidden/>
              </w:rPr>
              <w:fldChar w:fldCharType="separate"/>
            </w:r>
            <w:r w:rsidR="00C333B2" w:rsidRPr="0007407F">
              <w:rPr>
                <w:noProof/>
                <w:webHidden/>
              </w:rPr>
              <w:t>21</w:t>
            </w:r>
            <w:r w:rsidR="00C333B2" w:rsidRPr="0007407F">
              <w:rPr>
                <w:noProof/>
                <w:webHidden/>
              </w:rPr>
              <w:fldChar w:fldCharType="end"/>
            </w:r>
          </w:hyperlink>
        </w:p>
        <w:p w14:paraId="6A1DA5FC" w14:textId="0ADC0CE4" w:rsidR="00C333B2" w:rsidRPr="0007407F" w:rsidRDefault="00140829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0054935" w:history="1">
            <w:r w:rsidR="00C333B2" w:rsidRPr="0007407F">
              <w:rPr>
                <w:rStyle w:val="Hyperlink"/>
                <w:noProof/>
              </w:rPr>
              <w:t>2.5.2</w:t>
            </w:r>
            <w:r w:rsidR="00C333B2" w:rsidRPr="0007407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C333B2" w:rsidRPr="0007407F">
              <w:rPr>
                <w:rStyle w:val="Hyperlink"/>
                <w:noProof/>
              </w:rPr>
              <w:t>Pontos de tomadas</w:t>
            </w:r>
            <w:r w:rsidR="00C333B2" w:rsidRPr="0007407F">
              <w:rPr>
                <w:noProof/>
                <w:webHidden/>
              </w:rPr>
              <w:tab/>
            </w:r>
            <w:r w:rsidR="00C333B2" w:rsidRPr="0007407F">
              <w:rPr>
                <w:noProof/>
                <w:webHidden/>
              </w:rPr>
              <w:fldChar w:fldCharType="begin"/>
            </w:r>
            <w:r w:rsidR="00C333B2" w:rsidRPr="0007407F">
              <w:rPr>
                <w:noProof/>
                <w:webHidden/>
              </w:rPr>
              <w:instrText xml:space="preserve"> PAGEREF _Toc20054935 \h </w:instrText>
            </w:r>
            <w:r w:rsidR="00C333B2" w:rsidRPr="0007407F">
              <w:rPr>
                <w:noProof/>
                <w:webHidden/>
              </w:rPr>
            </w:r>
            <w:r w:rsidR="00C333B2" w:rsidRPr="0007407F">
              <w:rPr>
                <w:noProof/>
                <w:webHidden/>
              </w:rPr>
              <w:fldChar w:fldCharType="separate"/>
            </w:r>
            <w:r w:rsidR="00C333B2" w:rsidRPr="0007407F">
              <w:rPr>
                <w:noProof/>
                <w:webHidden/>
              </w:rPr>
              <w:t>21</w:t>
            </w:r>
            <w:r w:rsidR="00C333B2" w:rsidRPr="0007407F">
              <w:rPr>
                <w:noProof/>
                <w:webHidden/>
              </w:rPr>
              <w:fldChar w:fldCharType="end"/>
            </w:r>
          </w:hyperlink>
        </w:p>
        <w:p w14:paraId="0E759356" w14:textId="594CE6DF" w:rsidR="00C333B2" w:rsidRPr="0007407F" w:rsidRDefault="00140829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0054936" w:history="1">
            <w:r w:rsidR="00C333B2" w:rsidRPr="0007407F">
              <w:rPr>
                <w:rStyle w:val="Hyperlink"/>
                <w:noProof/>
              </w:rPr>
              <w:t>3</w:t>
            </w:r>
            <w:r w:rsidR="00C333B2" w:rsidRPr="0007407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E746A" w:rsidRPr="0007407F">
              <w:rPr>
                <w:rStyle w:val="Hyperlink"/>
                <w:noProof/>
              </w:rPr>
              <w:t>DESENVOLVIMENTO</w:t>
            </w:r>
            <w:r w:rsidR="00C333B2" w:rsidRPr="0007407F">
              <w:rPr>
                <w:noProof/>
                <w:webHidden/>
              </w:rPr>
              <w:tab/>
            </w:r>
            <w:r w:rsidR="00C333B2" w:rsidRPr="0007407F">
              <w:rPr>
                <w:noProof/>
                <w:webHidden/>
              </w:rPr>
              <w:fldChar w:fldCharType="begin"/>
            </w:r>
            <w:r w:rsidR="00C333B2" w:rsidRPr="0007407F">
              <w:rPr>
                <w:noProof/>
                <w:webHidden/>
              </w:rPr>
              <w:instrText xml:space="preserve"> PAGEREF _Toc20054936 \h </w:instrText>
            </w:r>
            <w:r w:rsidR="00C333B2" w:rsidRPr="0007407F">
              <w:rPr>
                <w:noProof/>
                <w:webHidden/>
              </w:rPr>
            </w:r>
            <w:r w:rsidR="00C333B2" w:rsidRPr="0007407F">
              <w:rPr>
                <w:noProof/>
                <w:webHidden/>
              </w:rPr>
              <w:fldChar w:fldCharType="separate"/>
            </w:r>
            <w:r w:rsidR="00C333B2" w:rsidRPr="0007407F">
              <w:rPr>
                <w:noProof/>
                <w:webHidden/>
              </w:rPr>
              <w:t>23</w:t>
            </w:r>
            <w:r w:rsidR="00C333B2" w:rsidRPr="0007407F">
              <w:rPr>
                <w:noProof/>
                <w:webHidden/>
              </w:rPr>
              <w:fldChar w:fldCharType="end"/>
            </w:r>
          </w:hyperlink>
        </w:p>
        <w:p w14:paraId="4FA1F51A" w14:textId="56E3BFA0" w:rsidR="00C333B2" w:rsidRPr="002E746A" w:rsidRDefault="00140829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20054937" w:history="1">
            <w:r w:rsidR="00C333B2" w:rsidRPr="0007407F">
              <w:rPr>
                <w:rStyle w:val="Hyperlink"/>
                <w:noProof/>
              </w:rPr>
              <w:t>4</w:t>
            </w:r>
            <w:r w:rsidR="00C333B2" w:rsidRPr="0007407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E746A" w:rsidRPr="0007407F">
              <w:rPr>
                <w:rStyle w:val="Hyperlink"/>
                <w:noProof/>
              </w:rPr>
              <w:t>CONCLUSÃO</w:t>
            </w:r>
            <w:r w:rsidR="00C333B2" w:rsidRPr="0007407F">
              <w:rPr>
                <w:noProof/>
                <w:webHidden/>
              </w:rPr>
              <w:tab/>
            </w:r>
            <w:r w:rsidR="00C333B2" w:rsidRPr="0007407F">
              <w:rPr>
                <w:noProof/>
                <w:webHidden/>
              </w:rPr>
              <w:fldChar w:fldCharType="begin"/>
            </w:r>
            <w:r w:rsidR="00C333B2" w:rsidRPr="0007407F">
              <w:rPr>
                <w:noProof/>
                <w:webHidden/>
              </w:rPr>
              <w:instrText xml:space="preserve"> PAGEREF _Toc20054937 \h </w:instrText>
            </w:r>
            <w:r w:rsidR="00C333B2" w:rsidRPr="0007407F">
              <w:rPr>
                <w:noProof/>
                <w:webHidden/>
              </w:rPr>
            </w:r>
            <w:r w:rsidR="00C333B2" w:rsidRPr="0007407F">
              <w:rPr>
                <w:noProof/>
                <w:webHidden/>
              </w:rPr>
              <w:fldChar w:fldCharType="separate"/>
            </w:r>
            <w:r w:rsidR="00C333B2" w:rsidRPr="0007407F">
              <w:rPr>
                <w:noProof/>
                <w:webHidden/>
              </w:rPr>
              <w:t>24</w:t>
            </w:r>
            <w:r w:rsidR="00C333B2" w:rsidRPr="0007407F">
              <w:rPr>
                <w:noProof/>
                <w:webHidden/>
              </w:rPr>
              <w:fldChar w:fldCharType="end"/>
            </w:r>
          </w:hyperlink>
        </w:p>
        <w:p w14:paraId="4F093C69" w14:textId="21A15D51" w:rsidR="003C579B" w:rsidRDefault="003C579B">
          <w:r>
            <w:rPr>
              <w:b/>
              <w:bCs/>
            </w:rPr>
            <w:fldChar w:fldCharType="end"/>
          </w:r>
        </w:p>
      </w:sdtContent>
    </w:sdt>
    <w:p w14:paraId="305F6176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562AB31F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3F26A280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4834D41A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2DB9CDDA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4C1AE6F5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3F1B18C6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0D92409F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1A92F78E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132FBEE8" w14:textId="77777777" w:rsidR="00642AD1" w:rsidRPr="00BE6F7D" w:rsidRDefault="00642AD1" w:rsidP="006B2AB3">
      <w:pPr>
        <w:rPr>
          <w:rFonts w:cs="Arial"/>
          <w:b/>
          <w:szCs w:val="24"/>
        </w:rPr>
        <w:sectPr w:rsidR="00642AD1" w:rsidRPr="00BE6F7D" w:rsidSect="00642AD1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29BB863A" w14:textId="77777777" w:rsidR="00642AD1" w:rsidRPr="00BE6F7D" w:rsidRDefault="00642AD1" w:rsidP="006B2AB3">
      <w:pPr>
        <w:rPr>
          <w:rFonts w:cs="Arial"/>
          <w:b/>
          <w:szCs w:val="24"/>
        </w:rPr>
      </w:pPr>
    </w:p>
    <w:p w14:paraId="1A191E8A" w14:textId="470055EE" w:rsidR="00812940" w:rsidRDefault="006B2AB3" w:rsidP="006B2AB3">
      <w:pPr>
        <w:pStyle w:val="Ttulo1"/>
        <w:spacing w:before="0" w:after="120"/>
        <w:ind w:left="0"/>
      </w:pPr>
      <w:bookmarkStart w:id="1" w:name="_Toc20054923"/>
      <w:r>
        <w:t>introdução</w:t>
      </w:r>
      <w:bookmarkEnd w:id="1"/>
    </w:p>
    <w:p w14:paraId="50B541D7" w14:textId="77777777" w:rsidR="00D5299D" w:rsidRPr="00CF53FA" w:rsidRDefault="00D5299D" w:rsidP="006B2AB3">
      <w:pPr>
        <w:rPr>
          <w:rFonts w:cs="Arial"/>
          <w:szCs w:val="24"/>
        </w:rPr>
      </w:pPr>
      <w:r w:rsidRPr="00CF53FA">
        <w:rPr>
          <w:rFonts w:cs="Arial"/>
          <w:szCs w:val="24"/>
        </w:rPr>
        <w:t>Instalações elétricas de tomadas e luminárias, necessitam de cálculos conforme NBR 5410, que podem ser demorados e difíceis para se fazer sem auxílio tecnológico. No mundo contemporâneo, o diferencial é agilidade e a exatidão, para fazer os cálculos mais rápidos e sem preocupação em saber se eles estão corretos. De que forma ajudaria os eletricistas no seu trabalho?</w:t>
      </w:r>
    </w:p>
    <w:p w14:paraId="54ABA74D" w14:textId="77777777" w:rsidR="00D5299D" w:rsidRPr="00CF53FA" w:rsidRDefault="00D5299D" w:rsidP="006B2AB3">
      <w:pPr>
        <w:rPr>
          <w:rFonts w:cs="Arial"/>
          <w:szCs w:val="24"/>
        </w:rPr>
      </w:pPr>
      <w:r w:rsidRPr="00CF53FA">
        <w:rPr>
          <w:rFonts w:cs="Arial"/>
          <w:szCs w:val="24"/>
        </w:rPr>
        <w:t xml:space="preserve"> Na tecnologia, se tem a possibilidade de implementar ferramentas para auxiliar no seu dia-a-dia profissional. Ferramentas com essa finalidade, tende a facilitar seu trabalho, poupando tempo</w:t>
      </w:r>
      <w:r w:rsidR="00C725E8" w:rsidRPr="00CF53FA">
        <w:rPr>
          <w:rFonts w:cs="Arial"/>
          <w:szCs w:val="24"/>
        </w:rPr>
        <w:t xml:space="preserve"> e diminuindo a chance de ocorrer erros que podem ser fatais.</w:t>
      </w:r>
    </w:p>
    <w:p w14:paraId="583E18C7" w14:textId="77777777" w:rsidR="00C725E8" w:rsidRPr="00CF53FA" w:rsidRDefault="00C725E8" w:rsidP="006B2AB3">
      <w:pPr>
        <w:rPr>
          <w:rFonts w:cs="Arial"/>
          <w:szCs w:val="24"/>
        </w:rPr>
      </w:pPr>
      <w:r w:rsidRPr="00CF53FA">
        <w:rPr>
          <w:rFonts w:cs="Arial"/>
          <w:szCs w:val="24"/>
        </w:rPr>
        <w:t>O desenvolvimento de um aplicativo Android que auxilie nos cálculos de tomadas e luminárias em uma instalação, seguindo NBR 5410, com o máximo de precisão. E se mostrar como uma ajuda na melhora e velocidade de trabalho.</w:t>
      </w:r>
    </w:p>
    <w:p w14:paraId="61496208" w14:textId="77777777" w:rsidR="00C725E8" w:rsidRPr="00CF53FA" w:rsidRDefault="00C725E8" w:rsidP="006B2AB3">
      <w:pPr>
        <w:rPr>
          <w:rFonts w:cs="Arial"/>
          <w:szCs w:val="24"/>
        </w:rPr>
      </w:pPr>
      <w:r w:rsidRPr="00CF53FA">
        <w:rPr>
          <w:rFonts w:cs="Arial"/>
          <w:szCs w:val="24"/>
        </w:rPr>
        <w:t xml:space="preserve">Com as pesquisas bibliográficas, estudo de </w:t>
      </w:r>
      <w:proofErr w:type="spellStart"/>
      <w:r w:rsidRPr="00CF53FA">
        <w:rPr>
          <w:rFonts w:cs="Arial"/>
          <w:szCs w:val="24"/>
        </w:rPr>
        <w:t>Unified</w:t>
      </w:r>
      <w:proofErr w:type="spellEnd"/>
      <w:r w:rsidRPr="00CF53FA">
        <w:rPr>
          <w:rFonts w:cs="Arial"/>
          <w:szCs w:val="24"/>
        </w:rPr>
        <w:t xml:space="preserve"> </w:t>
      </w:r>
      <w:proofErr w:type="spellStart"/>
      <w:r w:rsidRPr="00CF53FA">
        <w:rPr>
          <w:rFonts w:cs="Arial"/>
          <w:szCs w:val="24"/>
        </w:rPr>
        <w:t>Moling</w:t>
      </w:r>
      <w:proofErr w:type="spellEnd"/>
      <w:r w:rsidRPr="00CF53FA">
        <w:rPr>
          <w:rFonts w:cs="Arial"/>
          <w:szCs w:val="24"/>
        </w:rPr>
        <w:t xml:space="preserve"> </w:t>
      </w:r>
      <w:proofErr w:type="spellStart"/>
      <w:r w:rsidRPr="00CF53FA">
        <w:rPr>
          <w:rFonts w:cs="Arial"/>
          <w:szCs w:val="24"/>
        </w:rPr>
        <w:t>Language</w:t>
      </w:r>
      <w:proofErr w:type="spellEnd"/>
      <w:r w:rsidRPr="00CF53FA">
        <w:rPr>
          <w:rFonts w:cs="Arial"/>
          <w:szCs w:val="24"/>
        </w:rPr>
        <w:t xml:space="preserve"> (UML), </w:t>
      </w:r>
      <w:proofErr w:type="spellStart"/>
      <w:r w:rsidRPr="00CF53FA">
        <w:rPr>
          <w:rFonts w:cs="Arial"/>
          <w:szCs w:val="24"/>
        </w:rPr>
        <w:t>NoSql</w:t>
      </w:r>
      <w:proofErr w:type="spellEnd"/>
      <w:r w:rsidRPr="00CF53FA">
        <w:rPr>
          <w:rFonts w:cs="Arial"/>
          <w:szCs w:val="24"/>
        </w:rPr>
        <w:t xml:space="preserve">, Java, foi feito um aplicativo que recebe dados do usuário e que serão processados e retornaram os resultados dos cálculos conforme a NBR 5410, com </w:t>
      </w:r>
      <w:proofErr w:type="spellStart"/>
      <w:r w:rsidRPr="00CF53FA">
        <w:rPr>
          <w:rFonts w:cs="Arial"/>
          <w:szCs w:val="24"/>
        </w:rPr>
        <w:t>prósito</w:t>
      </w:r>
      <w:proofErr w:type="spellEnd"/>
      <w:r w:rsidRPr="00CF53FA">
        <w:rPr>
          <w:rFonts w:cs="Arial"/>
          <w:szCs w:val="24"/>
        </w:rPr>
        <w:t xml:space="preserve"> de melhorar a eficiência de uma instalação elétrica.   </w:t>
      </w:r>
    </w:p>
    <w:p w14:paraId="5742C1A5" w14:textId="1A665C98" w:rsidR="004C02B2" w:rsidRDefault="004C02B2" w:rsidP="006B2AB3">
      <w:r>
        <w:br w:type="page"/>
      </w:r>
    </w:p>
    <w:p w14:paraId="370BB0A2" w14:textId="5EF1B0CB" w:rsidR="00812940" w:rsidRDefault="00C725E8" w:rsidP="006B2AB3">
      <w:pPr>
        <w:pStyle w:val="Ttulo1"/>
        <w:spacing w:before="0" w:after="120"/>
        <w:ind w:left="0"/>
      </w:pPr>
      <w:bookmarkStart w:id="2" w:name="_Toc20054924"/>
      <w:r>
        <w:lastRenderedPageBreak/>
        <w:t>referencial TEÓRICO</w:t>
      </w:r>
      <w:bookmarkEnd w:id="2"/>
      <w:r>
        <w:t xml:space="preserve">  </w:t>
      </w:r>
    </w:p>
    <w:p w14:paraId="5683FA96" w14:textId="77777777" w:rsidR="00C725E8" w:rsidRPr="00CF53FA" w:rsidRDefault="00C725E8" w:rsidP="006B2AB3">
      <w:pPr>
        <w:rPr>
          <w:rFonts w:cs="Arial"/>
          <w:szCs w:val="24"/>
        </w:rPr>
      </w:pPr>
      <w:r w:rsidRPr="00CF53FA">
        <w:rPr>
          <w:rFonts w:cs="Arial"/>
          <w:szCs w:val="24"/>
        </w:rPr>
        <w:t>Neste capítulo contêm a base teórica das tecnologias necessárias para o desenv</w:t>
      </w:r>
      <w:r w:rsidR="0031052B" w:rsidRPr="00CF53FA">
        <w:rPr>
          <w:rFonts w:cs="Arial"/>
          <w:szCs w:val="24"/>
        </w:rPr>
        <w:t>olvimento do projeto de pesquisa da aplicação mobile de instalações elétricas</w:t>
      </w:r>
    </w:p>
    <w:p w14:paraId="20312E20" w14:textId="527B1E7F" w:rsidR="00812940" w:rsidRPr="00BE6F7D" w:rsidRDefault="00226644" w:rsidP="006B2AB3">
      <w:pPr>
        <w:pStyle w:val="Ttulo2"/>
        <w:spacing w:before="0" w:after="120"/>
        <w:ind w:left="0"/>
      </w:pPr>
      <w:bookmarkStart w:id="3" w:name="_Toc20054925"/>
      <w:r>
        <w:t>Aplicativos de instalações elétricas</w:t>
      </w:r>
      <w:bookmarkEnd w:id="3"/>
    </w:p>
    <w:p w14:paraId="19C34F1A" w14:textId="387CE834" w:rsidR="00812940" w:rsidRDefault="00226644" w:rsidP="006B2AB3">
      <w:pPr>
        <w:pStyle w:val="Ttulo2"/>
        <w:spacing w:before="0" w:after="120"/>
        <w:ind w:left="0"/>
      </w:pPr>
      <w:bookmarkStart w:id="4" w:name="_Toc20054926"/>
      <w:r>
        <w:t>Java</w:t>
      </w:r>
      <w:bookmarkEnd w:id="4"/>
    </w:p>
    <w:p w14:paraId="74BE6B3D" w14:textId="77777777" w:rsidR="00CF53FA" w:rsidRDefault="00226644" w:rsidP="006B2AB3">
      <w:pPr>
        <w:rPr>
          <w:rFonts w:cs="Arial"/>
          <w:szCs w:val="24"/>
        </w:rPr>
      </w:pPr>
      <w:r w:rsidRPr="00CF53FA">
        <w:rPr>
          <w:rFonts w:cs="Arial"/>
          <w:szCs w:val="24"/>
        </w:rPr>
        <w:t xml:space="preserve">Segundo </w:t>
      </w:r>
      <w:proofErr w:type="spellStart"/>
      <w:r w:rsidRPr="00E26292">
        <w:rPr>
          <w:rFonts w:cs="Arial"/>
          <w:color w:val="FF0000"/>
          <w:szCs w:val="24"/>
        </w:rPr>
        <w:t>Furgeri</w:t>
      </w:r>
      <w:proofErr w:type="spellEnd"/>
      <w:r w:rsidRPr="00E26292">
        <w:rPr>
          <w:rFonts w:cs="Arial"/>
          <w:color w:val="FF0000"/>
          <w:szCs w:val="24"/>
        </w:rPr>
        <w:t xml:space="preserve"> </w:t>
      </w:r>
      <w:r w:rsidRPr="00CF53FA">
        <w:rPr>
          <w:rFonts w:cs="Arial"/>
          <w:szCs w:val="24"/>
        </w:rPr>
        <w:t xml:space="preserve">(2015), em 1995, a SUN anunciou o JAVA, não como </w:t>
      </w:r>
      <w:proofErr w:type="spellStart"/>
      <w:r w:rsidRPr="00CF53FA">
        <w:rPr>
          <w:rFonts w:cs="Arial"/>
          <w:szCs w:val="24"/>
        </w:rPr>
        <w:t>so</w:t>
      </w:r>
      <w:proofErr w:type="spellEnd"/>
      <w:r w:rsidRPr="00CF53FA">
        <w:rPr>
          <w:rFonts w:cs="Arial"/>
          <w:szCs w:val="24"/>
        </w:rPr>
        <w:t xml:space="preserve"> mais uma </w:t>
      </w:r>
    </w:p>
    <w:p w14:paraId="4824F859" w14:textId="77777777" w:rsidR="00CF53FA" w:rsidRDefault="00226644" w:rsidP="006B2AB3">
      <w:pPr>
        <w:rPr>
          <w:rFonts w:cs="Arial"/>
          <w:szCs w:val="24"/>
        </w:rPr>
      </w:pPr>
      <w:r w:rsidRPr="00CF53FA">
        <w:rPr>
          <w:rFonts w:cs="Arial"/>
          <w:szCs w:val="24"/>
        </w:rPr>
        <w:t xml:space="preserve">linguagem de programação e sim como uma nova plataforma de desenvolvimento. </w:t>
      </w:r>
    </w:p>
    <w:p w14:paraId="4D584B78" w14:textId="77777777" w:rsidR="00CF53FA" w:rsidRDefault="00226644" w:rsidP="006B2AB3">
      <w:pPr>
        <w:rPr>
          <w:rFonts w:cs="Arial"/>
          <w:szCs w:val="24"/>
        </w:rPr>
      </w:pPr>
      <w:r w:rsidRPr="00CF53FA">
        <w:rPr>
          <w:rFonts w:cs="Arial"/>
          <w:szCs w:val="24"/>
        </w:rPr>
        <w:t xml:space="preserve">Desse jeito o Java começou a ser muito utilizada em criações de páginas para </w:t>
      </w:r>
      <w:proofErr w:type="spellStart"/>
      <w:r w:rsidRPr="00CF53FA">
        <w:rPr>
          <w:rFonts w:cs="Arial"/>
          <w:szCs w:val="24"/>
        </w:rPr>
        <w:t>Worl</w:t>
      </w:r>
      <w:proofErr w:type="spellEnd"/>
    </w:p>
    <w:p w14:paraId="4F540BF7" w14:textId="77777777" w:rsidR="00226644" w:rsidRDefault="00226644" w:rsidP="006B2AB3">
      <w:pPr>
        <w:rPr>
          <w:rFonts w:cs="Arial"/>
          <w:szCs w:val="24"/>
        </w:rPr>
      </w:pPr>
      <w:r w:rsidRPr="00CF53FA">
        <w:rPr>
          <w:rFonts w:cs="Arial"/>
          <w:szCs w:val="24"/>
        </w:rPr>
        <w:t xml:space="preserve">d </w:t>
      </w:r>
      <w:proofErr w:type="spellStart"/>
      <w:r w:rsidRPr="00CF53FA">
        <w:rPr>
          <w:rFonts w:cs="Arial"/>
          <w:szCs w:val="24"/>
        </w:rPr>
        <w:t>Wide</w:t>
      </w:r>
      <w:proofErr w:type="spellEnd"/>
      <w:r w:rsidRPr="00CF53FA">
        <w:rPr>
          <w:rFonts w:cs="Arial"/>
          <w:szCs w:val="24"/>
        </w:rPr>
        <w:t xml:space="preserve"> Web (</w:t>
      </w:r>
      <w:proofErr w:type="spellStart"/>
      <w:r w:rsidRPr="00CF53FA">
        <w:rPr>
          <w:rFonts w:cs="Arial"/>
          <w:szCs w:val="24"/>
        </w:rPr>
        <w:t>www</w:t>
      </w:r>
      <w:proofErr w:type="spellEnd"/>
      <w:r w:rsidRPr="00CF53FA">
        <w:rPr>
          <w:rFonts w:cs="Arial"/>
          <w:szCs w:val="24"/>
        </w:rPr>
        <w:t>), criando uma produção de conteúdo em intervalo dinâmico.</w:t>
      </w:r>
    </w:p>
    <w:p w14:paraId="665BE69C" w14:textId="77777777" w:rsidR="00CF53FA" w:rsidRPr="00CF53FA" w:rsidRDefault="00CF53FA" w:rsidP="006B2AB3">
      <w:pPr>
        <w:rPr>
          <w:rFonts w:cs="Arial"/>
          <w:szCs w:val="24"/>
        </w:rPr>
      </w:pPr>
    </w:p>
    <w:p w14:paraId="6EAACD61" w14:textId="77777777" w:rsidR="00CF53FA" w:rsidRPr="00CF53FA" w:rsidRDefault="00CF53FA" w:rsidP="006B2AB3">
      <w:pPr>
        <w:rPr>
          <w:rFonts w:cs="Arial"/>
          <w:szCs w:val="24"/>
        </w:rPr>
      </w:pPr>
      <w:r w:rsidRPr="00CF53FA">
        <w:rPr>
          <w:rFonts w:cs="Arial"/>
          <w:szCs w:val="24"/>
        </w:rPr>
        <w:t xml:space="preserve">Como diz </w:t>
      </w:r>
      <w:r w:rsidRPr="00E26292">
        <w:rPr>
          <w:rFonts w:cs="Arial"/>
          <w:color w:val="FF0000"/>
          <w:szCs w:val="24"/>
        </w:rPr>
        <w:t xml:space="preserve">Claro e Mangueira </w:t>
      </w:r>
      <w:r w:rsidRPr="00CF53FA">
        <w:rPr>
          <w:rFonts w:cs="Arial"/>
          <w:szCs w:val="24"/>
        </w:rPr>
        <w:t xml:space="preserve">(2008), Java é uma linguagem de programação </w:t>
      </w:r>
    </w:p>
    <w:p w14:paraId="2995F2DB" w14:textId="77777777" w:rsidR="00CF53FA" w:rsidRDefault="00CF53FA" w:rsidP="006B2AB3">
      <w:pPr>
        <w:rPr>
          <w:rFonts w:cs="Arial"/>
          <w:szCs w:val="24"/>
        </w:rPr>
      </w:pPr>
      <w:r w:rsidRPr="00CF53FA">
        <w:rPr>
          <w:rFonts w:cs="Arial"/>
          <w:szCs w:val="24"/>
        </w:rPr>
        <w:t>orientada a objetos,</w:t>
      </w:r>
      <w:r>
        <w:rPr>
          <w:rFonts w:cs="Arial"/>
          <w:szCs w:val="24"/>
        </w:rPr>
        <w:t xml:space="preserve"> capaz de criar um aplicativo para desktop, aplicações comerciais, software robustos, mais completos e independentes e aplicações para </w:t>
      </w:r>
    </w:p>
    <w:p w14:paraId="789295B2" w14:textId="77777777" w:rsidR="00226644" w:rsidRDefault="00CF53FA" w:rsidP="006B2AB3">
      <w:pPr>
        <w:rPr>
          <w:rFonts w:cs="Arial"/>
          <w:szCs w:val="24"/>
        </w:rPr>
      </w:pPr>
      <w:r>
        <w:rPr>
          <w:rFonts w:cs="Arial"/>
          <w:szCs w:val="24"/>
        </w:rPr>
        <w:t xml:space="preserve">web. </w:t>
      </w:r>
    </w:p>
    <w:p w14:paraId="2A85BB36" w14:textId="77777777" w:rsidR="00E26292" w:rsidRDefault="00E26292" w:rsidP="006B2AB3">
      <w:pPr>
        <w:rPr>
          <w:rFonts w:cs="Arial"/>
          <w:szCs w:val="24"/>
        </w:rPr>
      </w:pPr>
      <w:r>
        <w:rPr>
          <w:rFonts w:cs="Arial"/>
          <w:szCs w:val="24"/>
        </w:rPr>
        <w:t xml:space="preserve">Segundo </w:t>
      </w:r>
      <w:proofErr w:type="spellStart"/>
      <w:proofErr w:type="gramStart"/>
      <w:r>
        <w:rPr>
          <w:rFonts w:cs="Arial"/>
          <w:szCs w:val="24"/>
        </w:rPr>
        <w:t>Fugeri</w:t>
      </w:r>
      <w:proofErr w:type="spellEnd"/>
      <w:r>
        <w:rPr>
          <w:rFonts w:cs="Arial"/>
          <w:szCs w:val="24"/>
        </w:rPr>
        <w:t>(</w:t>
      </w:r>
      <w:proofErr w:type="gramEnd"/>
      <w:r>
        <w:rPr>
          <w:rFonts w:cs="Arial"/>
          <w:szCs w:val="24"/>
        </w:rPr>
        <w:t>2015), a</w:t>
      </w:r>
      <w:r w:rsidRPr="00E26292">
        <w:rPr>
          <w:rFonts w:cs="Arial"/>
          <w:szCs w:val="24"/>
        </w:rPr>
        <w:t xml:space="preserve"> linguagem Java possui as seguintes características:</w:t>
      </w:r>
    </w:p>
    <w:p w14:paraId="676BCFAC" w14:textId="77777777" w:rsidR="00E26292" w:rsidRDefault="00E26292" w:rsidP="004C02B2">
      <w:pPr>
        <w:pStyle w:val="PargrafodaLista"/>
        <w:numPr>
          <w:ilvl w:val="0"/>
          <w:numId w:val="2"/>
        </w:numPr>
        <w:ind w:left="1219" w:hanging="357"/>
        <w:rPr>
          <w:rFonts w:cs="Arial"/>
          <w:szCs w:val="24"/>
        </w:rPr>
      </w:pPr>
      <w:r>
        <w:rPr>
          <w:rFonts w:cs="Arial"/>
          <w:szCs w:val="24"/>
        </w:rPr>
        <w:t>Orientação a objetos: A maioria das linguagens permitem trabalhar dessa forma. Orientação a objetos é uma prática que torna possível a criação de um software a partir de gerações de objetos que se falam entre si.</w:t>
      </w:r>
    </w:p>
    <w:p w14:paraId="2E0AD725" w14:textId="77777777" w:rsidR="00E26292" w:rsidRDefault="00E26292" w:rsidP="004C02B2">
      <w:pPr>
        <w:pStyle w:val="PargrafodaLista"/>
        <w:numPr>
          <w:ilvl w:val="0"/>
          <w:numId w:val="2"/>
        </w:numPr>
        <w:ind w:left="1219" w:hanging="357"/>
        <w:rPr>
          <w:rFonts w:cs="Arial"/>
          <w:szCs w:val="24"/>
        </w:rPr>
      </w:pPr>
      <w:r>
        <w:rPr>
          <w:rFonts w:cs="Arial"/>
          <w:szCs w:val="24"/>
        </w:rPr>
        <w:t>Portabilidade:  Java é uma linguagem</w:t>
      </w:r>
      <w:r w:rsidR="0083133C">
        <w:rPr>
          <w:rFonts w:cs="Arial"/>
          <w:szCs w:val="24"/>
        </w:rPr>
        <w:t xml:space="preserve"> que permite ser utilizada em diferentes tipos de plataformas sem a necessidade a mudança de código. Com isso permite que um programa em Java possa usado em qualquer sistema operacional.</w:t>
      </w:r>
    </w:p>
    <w:p w14:paraId="70EC823A" w14:textId="77777777" w:rsidR="0083133C" w:rsidRDefault="0083133C" w:rsidP="004C02B2">
      <w:pPr>
        <w:pStyle w:val="PargrafodaLista"/>
        <w:numPr>
          <w:ilvl w:val="0"/>
          <w:numId w:val="2"/>
        </w:numPr>
        <w:ind w:left="1219" w:hanging="357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Multithreading</w:t>
      </w:r>
      <w:proofErr w:type="spellEnd"/>
      <w:r>
        <w:rPr>
          <w:rFonts w:cs="Arial"/>
          <w:szCs w:val="24"/>
        </w:rPr>
        <w:t>: São linhas de execução que consegue fazer que mais de um evento aconteça simultaneamente de um programa</w:t>
      </w:r>
    </w:p>
    <w:p w14:paraId="3C4CD877" w14:textId="77777777" w:rsidR="0083133C" w:rsidRDefault="0083133C" w:rsidP="006B2AB3">
      <w:pPr>
        <w:pStyle w:val="PargrafodaLista"/>
        <w:ind w:left="0"/>
        <w:rPr>
          <w:rFonts w:cs="Arial"/>
          <w:szCs w:val="24"/>
        </w:rPr>
      </w:pPr>
    </w:p>
    <w:p w14:paraId="6B192E8F" w14:textId="77777777" w:rsidR="0083133C" w:rsidRDefault="0083133C" w:rsidP="006B2AB3">
      <w:pPr>
        <w:pStyle w:val="PargrafodaLista"/>
        <w:ind w:left="0"/>
        <w:rPr>
          <w:rFonts w:cs="Arial"/>
          <w:szCs w:val="24"/>
        </w:rPr>
      </w:pPr>
      <w:r>
        <w:rPr>
          <w:rFonts w:cs="Arial"/>
          <w:szCs w:val="24"/>
        </w:rPr>
        <w:t xml:space="preserve">Conforme </w:t>
      </w:r>
      <w:r w:rsidRPr="0083133C">
        <w:rPr>
          <w:rFonts w:cs="Arial"/>
          <w:color w:val="FF0000"/>
          <w:szCs w:val="24"/>
        </w:rPr>
        <w:t xml:space="preserve">Paul e Harvey </w:t>
      </w:r>
      <w:r>
        <w:rPr>
          <w:rFonts w:cs="Arial"/>
          <w:szCs w:val="24"/>
        </w:rPr>
        <w:t xml:space="preserve">(2016), uma aplicação Java é um programa de computador que é inicializado quando se utiliza comando </w:t>
      </w:r>
      <w:proofErr w:type="spellStart"/>
      <w:r>
        <w:rPr>
          <w:rFonts w:cs="Arial"/>
          <w:szCs w:val="24"/>
        </w:rPr>
        <w:t>java</w:t>
      </w:r>
      <w:proofErr w:type="spellEnd"/>
      <w:r>
        <w:rPr>
          <w:rFonts w:cs="Arial"/>
          <w:szCs w:val="24"/>
        </w:rPr>
        <w:t xml:space="preserve"> para carregar Java Virtual </w:t>
      </w:r>
      <w:proofErr w:type="spellStart"/>
      <w:r>
        <w:rPr>
          <w:rFonts w:cs="Arial"/>
          <w:szCs w:val="24"/>
        </w:rPr>
        <w:t>M</w:t>
      </w:r>
      <w:r w:rsidRPr="0083133C">
        <w:rPr>
          <w:rFonts w:cs="Arial"/>
          <w:szCs w:val="24"/>
        </w:rPr>
        <w:t>achine</w:t>
      </w:r>
      <w:proofErr w:type="spellEnd"/>
      <w:r w:rsidRPr="0083133C">
        <w:rPr>
          <w:rFonts w:cs="Arial"/>
          <w:szCs w:val="24"/>
        </w:rPr>
        <w:t xml:space="preserve"> (</w:t>
      </w:r>
      <w:proofErr w:type="spellStart"/>
      <w:r w:rsidRPr="006B2AB3">
        <w:rPr>
          <w:rFonts w:cs="Arial"/>
          <w:szCs w:val="24"/>
        </w:rPr>
        <w:t>JVM</w:t>
      </w:r>
      <w:proofErr w:type="spellEnd"/>
      <w:r w:rsidRPr="0083133C">
        <w:rPr>
          <w:rFonts w:cs="Arial"/>
          <w:szCs w:val="24"/>
        </w:rPr>
        <w:t>).</w:t>
      </w:r>
    </w:p>
    <w:p w14:paraId="401C2247" w14:textId="77777777" w:rsidR="0083133C" w:rsidRDefault="0083133C" w:rsidP="006B2AB3">
      <w:pPr>
        <w:pStyle w:val="PargrafodaLista"/>
        <w:ind w:left="0"/>
        <w:rPr>
          <w:rFonts w:cs="Arial"/>
          <w:szCs w:val="24"/>
        </w:rPr>
      </w:pPr>
    </w:p>
    <w:p w14:paraId="125BE13A" w14:textId="77777777" w:rsidR="0083133C" w:rsidRDefault="0083133C" w:rsidP="006B2AB3">
      <w:pPr>
        <w:pStyle w:val="PargrafodaLista"/>
        <w:ind w:left="0"/>
        <w:rPr>
          <w:rFonts w:cs="Arial"/>
          <w:szCs w:val="24"/>
        </w:rPr>
      </w:pPr>
      <w:r>
        <w:rPr>
          <w:rFonts w:cs="Arial"/>
          <w:szCs w:val="24"/>
        </w:rPr>
        <w:lastRenderedPageBreak/>
        <w:t xml:space="preserve">Figura: Programa em </w:t>
      </w:r>
      <w:proofErr w:type="spellStart"/>
      <w:r>
        <w:rPr>
          <w:rFonts w:cs="Arial"/>
          <w:szCs w:val="24"/>
        </w:rPr>
        <w:t>java</w:t>
      </w:r>
      <w:proofErr w:type="spellEnd"/>
    </w:p>
    <w:p w14:paraId="69DC22F8" w14:textId="77777777" w:rsidR="00D17E5B" w:rsidRDefault="00D17E5B" w:rsidP="006B2AB3">
      <w:pPr>
        <w:pStyle w:val="PargrafodaLista"/>
        <w:ind w:left="0"/>
        <w:rPr>
          <w:rFonts w:cs="Arial"/>
          <w:szCs w:val="24"/>
        </w:rPr>
      </w:pPr>
    </w:p>
    <w:p w14:paraId="3D366713" w14:textId="77777777" w:rsidR="00D17E5B" w:rsidRDefault="00D17E5B" w:rsidP="006B2AB3">
      <w:pPr>
        <w:pStyle w:val="PargrafodaLista"/>
        <w:ind w:left="0"/>
        <w:rPr>
          <w:rFonts w:cs="Arial"/>
          <w:szCs w:val="24"/>
        </w:rPr>
      </w:pPr>
      <w:r>
        <w:rPr>
          <w:noProof/>
        </w:rPr>
        <w:drawing>
          <wp:inline distT="0" distB="0" distL="0" distR="0" wp14:anchorId="13A4FA99" wp14:editId="3B2E8AF6">
            <wp:extent cx="5400040" cy="1323975"/>
            <wp:effectExtent l="0" t="0" r="0" b="9525"/>
            <wp:docPr id="18" name="Image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D1BB7" w14:textId="77777777" w:rsidR="00D17E5B" w:rsidRDefault="00D17E5B" w:rsidP="006B2AB3">
      <w:pPr>
        <w:pStyle w:val="PargrafodaLista"/>
        <w:ind w:left="0"/>
        <w:rPr>
          <w:rFonts w:cs="Arial"/>
          <w:szCs w:val="24"/>
        </w:rPr>
      </w:pPr>
    </w:p>
    <w:p w14:paraId="56BD3730" w14:textId="77777777" w:rsidR="00D17E5B" w:rsidRDefault="00D17E5B" w:rsidP="006B2AB3">
      <w:pPr>
        <w:pStyle w:val="PargrafodaLista"/>
        <w:ind w:left="0"/>
      </w:pPr>
      <w:r>
        <w:t>Fonte: Paul e Harvey 2016.</w:t>
      </w:r>
    </w:p>
    <w:p w14:paraId="33FB0215" w14:textId="77777777" w:rsidR="002B1A2D" w:rsidRDefault="002B1A2D" w:rsidP="006B2AB3">
      <w:pPr>
        <w:pStyle w:val="PargrafodaLista"/>
        <w:ind w:left="0"/>
      </w:pPr>
    </w:p>
    <w:p w14:paraId="3F8BAAB5" w14:textId="77777777" w:rsidR="002B1A2D" w:rsidRDefault="002B1A2D" w:rsidP="006B2AB3">
      <w:pPr>
        <w:pStyle w:val="PargrafodaLista"/>
        <w:ind w:left="0"/>
      </w:pPr>
      <w:r w:rsidRPr="002B1A2D">
        <w:rPr>
          <w:color w:val="FF0000"/>
        </w:rPr>
        <w:t xml:space="preserve">Como diz Thiago e </w:t>
      </w:r>
      <w:proofErr w:type="spellStart"/>
      <w:proofErr w:type="gramStart"/>
      <w:r w:rsidRPr="002B1A2D">
        <w:rPr>
          <w:color w:val="FF0000"/>
        </w:rPr>
        <w:t>Normandes</w:t>
      </w:r>
      <w:proofErr w:type="spellEnd"/>
      <w:r w:rsidRPr="002B1A2D">
        <w:rPr>
          <w:color w:val="FF0000"/>
        </w:rPr>
        <w:t>(</w:t>
      </w:r>
      <w:proofErr w:type="gramEnd"/>
      <w:r w:rsidRPr="002B1A2D">
        <w:rPr>
          <w:color w:val="FF0000"/>
        </w:rPr>
        <w:t>2014),</w:t>
      </w:r>
      <w:r>
        <w:rPr>
          <w:color w:val="FF0000"/>
        </w:rPr>
        <w:t xml:space="preserve"> </w:t>
      </w:r>
      <w:r>
        <w:t>no Java as variáveis podem conter letras, _(</w:t>
      </w:r>
      <w:proofErr w:type="spellStart"/>
      <w:r>
        <w:t>underscore</w:t>
      </w:r>
      <w:proofErr w:type="spellEnd"/>
      <w:r>
        <w:t>) e $(dólar), mas não pode ser iniciadas por um número e palavras reservadas.</w:t>
      </w:r>
    </w:p>
    <w:p w14:paraId="6C20BBBE" w14:textId="77777777" w:rsidR="002B1A2D" w:rsidRDefault="002B1A2D" w:rsidP="006B2AB3">
      <w:pPr>
        <w:pStyle w:val="PargrafodaLista"/>
        <w:ind w:left="0"/>
        <w:rPr>
          <w:rFonts w:cs="Arial"/>
          <w:szCs w:val="24"/>
        </w:rPr>
      </w:pPr>
    </w:p>
    <w:p w14:paraId="3ECF47A2" w14:textId="77777777" w:rsidR="002B1A2D" w:rsidRDefault="002B1A2D" w:rsidP="006B2AB3">
      <w:pPr>
        <w:pStyle w:val="PargrafodaLista"/>
        <w:ind w:left="0"/>
        <w:rPr>
          <w:rFonts w:cs="Arial"/>
          <w:szCs w:val="24"/>
        </w:rPr>
      </w:pPr>
      <w:r>
        <w:rPr>
          <w:rFonts w:cs="Arial"/>
          <w:szCs w:val="24"/>
        </w:rPr>
        <w:t>Figura: Nomes válidos:</w:t>
      </w:r>
    </w:p>
    <w:p w14:paraId="30FBE300" w14:textId="77777777" w:rsidR="002B1A2D" w:rsidRPr="002B1A2D" w:rsidRDefault="002B1A2D" w:rsidP="006B2AB3">
      <w:pPr>
        <w:pStyle w:val="PargrafodaLista"/>
        <w:ind w:left="0"/>
        <w:rPr>
          <w:rFonts w:cs="Arial"/>
          <w:szCs w:val="24"/>
        </w:rPr>
      </w:pPr>
      <w:r w:rsidRPr="00835009">
        <w:rPr>
          <w:noProof/>
          <w:lang w:eastAsia="pt-BR"/>
        </w:rPr>
        <w:drawing>
          <wp:inline distT="0" distB="0" distL="0" distR="0" wp14:anchorId="0395CEDF" wp14:editId="252DE9C6">
            <wp:extent cx="5400040" cy="112395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045F9" w14:textId="77777777" w:rsidR="002B1A2D" w:rsidRPr="00835009" w:rsidRDefault="002B1A2D" w:rsidP="006B2AB3">
      <w:pPr>
        <w:spacing w:afterLines="120" w:after="288"/>
      </w:pPr>
      <w:r w:rsidRPr="00835009">
        <w:t xml:space="preserve">Fontes: Segundo Thiago e </w:t>
      </w:r>
      <w:proofErr w:type="spellStart"/>
      <w:r w:rsidRPr="00835009">
        <w:t>Normandes</w:t>
      </w:r>
      <w:proofErr w:type="spellEnd"/>
      <w:r w:rsidRPr="00835009">
        <w:t xml:space="preserve"> 2014 </w:t>
      </w:r>
    </w:p>
    <w:p w14:paraId="1EC94C88" w14:textId="77777777" w:rsidR="0083133C" w:rsidRDefault="0083133C" w:rsidP="006B2AB3">
      <w:pPr>
        <w:pStyle w:val="PargrafodaLista"/>
        <w:ind w:left="0"/>
        <w:rPr>
          <w:rFonts w:cs="Arial"/>
          <w:szCs w:val="24"/>
        </w:rPr>
      </w:pPr>
    </w:p>
    <w:p w14:paraId="2B89C68A" w14:textId="77777777" w:rsidR="0083133C" w:rsidRPr="0083133C" w:rsidRDefault="002B1A2D" w:rsidP="006B2AB3">
      <w:pPr>
        <w:pStyle w:val="PargrafodaLista"/>
        <w:ind w:left="0"/>
        <w:rPr>
          <w:rFonts w:cs="Arial"/>
          <w:szCs w:val="24"/>
        </w:rPr>
      </w:pPr>
      <w:r>
        <w:rPr>
          <w:rFonts w:cs="Arial"/>
          <w:szCs w:val="24"/>
        </w:rPr>
        <w:t>Figura: Nomes inválidos</w:t>
      </w:r>
    </w:p>
    <w:p w14:paraId="5F925A66" w14:textId="77777777" w:rsidR="00E26292" w:rsidRDefault="002B1A2D" w:rsidP="006B2AB3">
      <w:pPr>
        <w:rPr>
          <w:rFonts w:cs="Arial"/>
          <w:szCs w:val="24"/>
        </w:rPr>
      </w:pPr>
      <w:r w:rsidRPr="00835009">
        <w:rPr>
          <w:noProof/>
          <w:lang w:eastAsia="pt-BR"/>
        </w:rPr>
        <w:drawing>
          <wp:inline distT="0" distB="0" distL="0" distR="0" wp14:anchorId="6D6E2393" wp14:editId="3557A5A8">
            <wp:extent cx="4714875" cy="762000"/>
            <wp:effectExtent l="0" t="0" r="952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2D2B9" w14:textId="77777777" w:rsidR="002B1A2D" w:rsidRDefault="00BA65A8" w:rsidP="006B2AB3">
      <w:pPr>
        <w:rPr>
          <w:rFonts w:cs="Arial"/>
          <w:szCs w:val="24"/>
        </w:rPr>
      </w:pPr>
      <w:r>
        <w:rPr>
          <w:rFonts w:cs="Arial"/>
          <w:szCs w:val="24"/>
        </w:rPr>
        <w:t xml:space="preserve">Classe, é uma descrição de um conjunto de entidades (reais ou abstratas) com mesmo tipo, características e comportamento. São as classes que definem a estrutura e o comportamento dos objetos de um determinado tipo, diz Thiago e </w:t>
      </w:r>
      <w:proofErr w:type="spellStart"/>
      <w:r>
        <w:rPr>
          <w:rFonts w:cs="Arial"/>
          <w:szCs w:val="24"/>
        </w:rPr>
        <w:t>Noemandes</w:t>
      </w:r>
      <w:proofErr w:type="spellEnd"/>
      <w:r>
        <w:rPr>
          <w:rFonts w:cs="Arial"/>
          <w:szCs w:val="24"/>
        </w:rPr>
        <w:t xml:space="preserve"> (2014). </w:t>
      </w:r>
    </w:p>
    <w:p w14:paraId="5D7ACA9D" w14:textId="77777777" w:rsidR="002B1A2D" w:rsidRDefault="00BA65A8" w:rsidP="006B2AB3">
      <w:pPr>
        <w:rPr>
          <w:rFonts w:cs="Arial"/>
          <w:szCs w:val="24"/>
        </w:rPr>
      </w:pPr>
      <w:r>
        <w:rPr>
          <w:rFonts w:cs="Arial"/>
          <w:szCs w:val="24"/>
        </w:rPr>
        <w:t>Figura: Mostra um exemplo de uma classe criada em Java com seus atributos.</w:t>
      </w:r>
    </w:p>
    <w:p w14:paraId="4ABBC6D8" w14:textId="77777777" w:rsidR="00BA65A8" w:rsidRDefault="00BA65A8" w:rsidP="006B2AB3">
      <w:pPr>
        <w:rPr>
          <w:rFonts w:cs="Arial"/>
          <w:szCs w:val="24"/>
        </w:rPr>
      </w:pPr>
      <w:r w:rsidRPr="00835009">
        <w:rPr>
          <w:noProof/>
          <w:lang w:eastAsia="pt-BR"/>
        </w:rPr>
        <w:lastRenderedPageBreak/>
        <w:drawing>
          <wp:inline distT="0" distB="0" distL="0" distR="0" wp14:anchorId="7E7ADD31" wp14:editId="4A84A5B9">
            <wp:extent cx="2562225" cy="1628775"/>
            <wp:effectExtent l="0" t="0" r="9525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83632" w14:textId="77777777" w:rsidR="00BA65A8" w:rsidRDefault="00BA65A8" w:rsidP="006B2AB3">
      <w:pPr>
        <w:rPr>
          <w:rFonts w:cs="Arial"/>
          <w:szCs w:val="24"/>
        </w:rPr>
      </w:pPr>
      <w:r>
        <w:rPr>
          <w:rFonts w:cs="Arial"/>
          <w:szCs w:val="24"/>
        </w:rPr>
        <w:t>Fonte: Autoria própria, 2019.</w:t>
      </w:r>
    </w:p>
    <w:p w14:paraId="3BD3DAF4" w14:textId="77777777" w:rsidR="00BA65A8" w:rsidRDefault="008E0E78" w:rsidP="006B2AB3">
      <w:pPr>
        <w:rPr>
          <w:rFonts w:cs="Arial"/>
          <w:szCs w:val="24"/>
        </w:rPr>
      </w:pPr>
      <w:r>
        <w:rPr>
          <w:rFonts w:cs="Arial"/>
          <w:szCs w:val="24"/>
        </w:rPr>
        <w:t xml:space="preserve">Dito por </w:t>
      </w:r>
      <w:proofErr w:type="spellStart"/>
      <w:r>
        <w:rPr>
          <w:rFonts w:cs="Arial"/>
          <w:szCs w:val="24"/>
        </w:rPr>
        <w:t>Furgeri</w:t>
      </w:r>
      <w:proofErr w:type="spellEnd"/>
      <w:r>
        <w:rPr>
          <w:rFonts w:cs="Arial"/>
          <w:szCs w:val="24"/>
        </w:rPr>
        <w:t xml:space="preserve"> (2015), pode se criar </w:t>
      </w:r>
      <w:proofErr w:type="spellStart"/>
      <w:r>
        <w:rPr>
          <w:rFonts w:cs="Arial"/>
          <w:szCs w:val="24"/>
        </w:rPr>
        <w:t>obetos</w:t>
      </w:r>
      <w:proofErr w:type="spellEnd"/>
      <w:r>
        <w:rPr>
          <w:rFonts w:cs="Arial"/>
          <w:szCs w:val="24"/>
        </w:rPr>
        <w:t xml:space="preserve"> em uma classe e esses objetos podem ser utilizados em outras classes ou aplicações. Para utilizar um </w:t>
      </w:r>
      <w:proofErr w:type="spellStart"/>
      <w:proofErr w:type="gramStart"/>
      <w:r>
        <w:rPr>
          <w:rFonts w:cs="Arial"/>
          <w:szCs w:val="24"/>
        </w:rPr>
        <w:t>objeto,</w:t>
      </w:r>
      <w:r w:rsidR="00CA33AE">
        <w:rPr>
          <w:rFonts w:cs="Arial"/>
          <w:szCs w:val="24"/>
        </w:rPr>
        <w:t>terá</w:t>
      </w:r>
      <w:proofErr w:type="spellEnd"/>
      <w:proofErr w:type="gramEnd"/>
      <w:r w:rsidR="00CA33AE">
        <w:rPr>
          <w:rFonts w:cs="Arial"/>
          <w:szCs w:val="24"/>
        </w:rPr>
        <w:t xml:space="preserve"> que seguir os seguintes passos</w:t>
      </w:r>
      <w:r>
        <w:rPr>
          <w:rFonts w:cs="Arial"/>
          <w:szCs w:val="24"/>
        </w:rPr>
        <w:t>:</w:t>
      </w:r>
    </w:p>
    <w:p w14:paraId="4983A4B9" w14:textId="77777777" w:rsidR="00613A57" w:rsidRDefault="008E0E78" w:rsidP="004C02B2">
      <w:pPr>
        <w:pStyle w:val="PargrafodaLista"/>
        <w:numPr>
          <w:ilvl w:val="0"/>
          <w:numId w:val="3"/>
        </w:numPr>
        <w:ind w:left="1219" w:hanging="357"/>
        <w:rPr>
          <w:rFonts w:cs="Arial"/>
          <w:szCs w:val="24"/>
        </w:rPr>
      </w:pPr>
      <w:r>
        <w:rPr>
          <w:rFonts w:cs="Arial"/>
          <w:szCs w:val="24"/>
        </w:rPr>
        <w:t>Declaração de objetos:  Segue um padrão de nome-do-tipo nome-da-variável. Pra declaração de um objeto usa a seguinte sintaxe: nome-da-classe nome-do-objeto. Para gerar um objeto um objeto de classe por exemplo, Carro</w:t>
      </w:r>
      <w:r w:rsidR="00613A57">
        <w:rPr>
          <w:rFonts w:cs="Arial"/>
          <w:szCs w:val="24"/>
        </w:rPr>
        <w:t xml:space="preserve">, sua sintaxe será: Carro </w:t>
      </w:r>
      <w:proofErr w:type="spellStart"/>
      <w:r w:rsidR="00613A57">
        <w:rPr>
          <w:rFonts w:cs="Arial"/>
          <w:szCs w:val="24"/>
        </w:rPr>
        <w:t>carro1</w:t>
      </w:r>
      <w:proofErr w:type="spellEnd"/>
      <w:r w:rsidR="00613A57">
        <w:rPr>
          <w:rFonts w:cs="Arial"/>
          <w:szCs w:val="24"/>
        </w:rPr>
        <w:t xml:space="preserve">. O nome Carro se refere à classe em si, e </w:t>
      </w:r>
      <w:proofErr w:type="spellStart"/>
      <w:r w:rsidR="00613A57">
        <w:rPr>
          <w:rFonts w:cs="Arial"/>
          <w:szCs w:val="24"/>
        </w:rPr>
        <w:t>carro1</w:t>
      </w:r>
      <w:proofErr w:type="spellEnd"/>
      <w:r w:rsidR="00613A57">
        <w:rPr>
          <w:rFonts w:cs="Arial"/>
          <w:szCs w:val="24"/>
        </w:rPr>
        <w:t xml:space="preserve"> trata-se de uma declaração dizendo que um objeto do tipo carro. Se criar vários objetos de uma classe, como no exemplo “Carro”, se pode ter os objetos “</w:t>
      </w:r>
      <w:proofErr w:type="spellStart"/>
      <w:r w:rsidR="00613A57">
        <w:rPr>
          <w:rFonts w:cs="Arial"/>
          <w:szCs w:val="24"/>
        </w:rPr>
        <w:t>carro1</w:t>
      </w:r>
      <w:proofErr w:type="spellEnd"/>
      <w:r w:rsidR="00613A57">
        <w:rPr>
          <w:rFonts w:cs="Arial"/>
          <w:szCs w:val="24"/>
        </w:rPr>
        <w:t>”, “</w:t>
      </w:r>
      <w:proofErr w:type="spellStart"/>
      <w:r w:rsidR="00613A57">
        <w:rPr>
          <w:rFonts w:cs="Arial"/>
          <w:szCs w:val="24"/>
        </w:rPr>
        <w:t>carro2</w:t>
      </w:r>
      <w:proofErr w:type="spellEnd"/>
      <w:r w:rsidR="00613A57">
        <w:rPr>
          <w:rFonts w:cs="Arial"/>
          <w:szCs w:val="24"/>
        </w:rPr>
        <w:t>”, “</w:t>
      </w:r>
      <w:proofErr w:type="spellStart"/>
      <w:r w:rsidR="00613A57">
        <w:rPr>
          <w:rFonts w:cs="Arial"/>
          <w:szCs w:val="24"/>
        </w:rPr>
        <w:t>carro3</w:t>
      </w:r>
      <w:proofErr w:type="spellEnd"/>
      <w:r w:rsidR="00613A57">
        <w:rPr>
          <w:rFonts w:cs="Arial"/>
          <w:szCs w:val="24"/>
        </w:rPr>
        <w:t>” e assim por diante;</w:t>
      </w:r>
    </w:p>
    <w:p w14:paraId="5A531E21" w14:textId="77777777" w:rsidR="00CA33AE" w:rsidRDefault="00613A57" w:rsidP="004C02B2">
      <w:pPr>
        <w:pStyle w:val="PargrafodaLista"/>
        <w:numPr>
          <w:ilvl w:val="0"/>
          <w:numId w:val="3"/>
        </w:numPr>
        <w:ind w:left="1219" w:hanging="357"/>
        <w:rPr>
          <w:rFonts w:cs="Arial"/>
          <w:szCs w:val="24"/>
        </w:rPr>
      </w:pPr>
      <w:r>
        <w:rPr>
          <w:rFonts w:cs="Arial"/>
          <w:szCs w:val="24"/>
        </w:rPr>
        <w:t>Instanciação do objeto:</w:t>
      </w:r>
      <w:r w:rsidR="00CA33AE">
        <w:rPr>
          <w:rFonts w:cs="Arial"/>
          <w:szCs w:val="24"/>
        </w:rPr>
        <w:t xml:space="preserve"> É a criação pela sua alocação de memória para armazenar informações sobre ele, que se reserva endereços da memória para armazenar dados correspondentes. Para que se possa fazer a instanciação de um objeto, será usado o operador “new”. Por exemplo Carro </w:t>
      </w:r>
      <w:proofErr w:type="spellStart"/>
      <w:r w:rsidR="00CA33AE">
        <w:rPr>
          <w:rFonts w:cs="Arial"/>
          <w:szCs w:val="24"/>
        </w:rPr>
        <w:t>carro1</w:t>
      </w:r>
      <w:proofErr w:type="spellEnd"/>
      <w:r w:rsidR="00CA33AE">
        <w:rPr>
          <w:rFonts w:cs="Arial"/>
          <w:szCs w:val="24"/>
        </w:rPr>
        <w:t xml:space="preserve"> = new </w:t>
      </w:r>
      <w:proofErr w:type="gramStart"/>
      <w:r w:rsidR="00CA33AE">
        <w:rPr>
          <w:rFonts w:cs="Arial"/>
          <w:szCs w:val="24"/>
        </w:rPr>
        <w:t>Carro(</w:t>
      </w:r>
      <w:proofErr w:type="gramEnd"/>
      <w:r w:rsidR="00CA33AE">
        <w:rPr>
          <w:rFonts w:cs="Arial"/>
          <w:szCs w:val="24"/>
        </w:rPr>
        <w:t>).</w:t>
      </w:r>
    </w:p>
    <w:p w14:paraId="41B7B86C" w14:textId="77777777" w:rsidR="00CA33AE" w:rsidRDefault="00CA33AE" w:rsidP="006B2AB3">
      <w:pPr>
        <w:rPr>
          <w:rFonts w:cs="Arial"/>
          <w:szCs w:val="24"/>
        </w:rPr>
      </w:pPr>
      <w:r>
        <w:rPr>
          <w:rFonts w:cs="Arial"/>
          <w:szCs w:val="24"/>
        </w:rPr>
        <w:t>Figura: instancia de um objeto</w:t>
      </w:r>
    </w:p>
    <w:p w14:paraId="402AD84F" w14:textId="77777777" w:rsidR="00CA33AE" w:rsidRPr="00CA33AE" w:rsidRDefault="00CA33AE" w:rsidP="006B2AB3">
      <w:pPr>
        <w:rPr>
          <w:rFonts w:cs="Arial"/>
          <w:szCs w:val="24"/>
        </w:rPr>
      </w:pPr>
      <w:r w:rsidRPr="00835009">
        <w:rPr>
          <w:noProof/>
          <w:lang w:eastAsia="pt-BR"/>
        </w:rPr>
        <w:lastRenderedPageBreak/>
        <w:drawing>
          <wp:inline distT="0" distB="0" distL="0" distR="0" wp14:anchorId="5DD68D09" wp14:editId="0AED8284">
            <wp:extent cx="4829175" cy="2333625"/>
            <wp:effectExtent l="0" t="0" r="9525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916B5" w14:textId="77777777" w:rsidR="008E0E78" w:rsidRDefault="008E0E78" w:rsidP="006B2AB3">
      <w:pPr>
        <w:pStyle w:val="PargrafodaLista"/>
        <w:ind w:left="0"/>
        <w:rPr>
          <w:rFonts w:cs="Arial"/>
          <w:szCs w:val="24"/>
        </w:rPr>
      </w:pPr>
      <w:r>
        <w:rPr>
          <w:rFonts w:cs="Arial"/>
          <w:szCs w:val="24"/>
        </w:rPr>
        <w:t xml:space="preserve"> </w:t>
      </w:r>
      <w:r w:rsidR="00CA33AE">
        <w:rPr>
          <w:rFonts w:cs="Arial"/>
          <w:szCs w:val="24"/>
        </w:rPr>
        <w:t>Fonte: Autoria própria, 2019.</w:t>
      </w:r>
    </w:p>
    <w:p w14:paraId="45A8E696" w14:textId="5BF35AEB" w:rsidR="006B2AB3" w:rsidRDefault="00A3051B" w:rsidP="00116908">
      <w:pPr>
        <w:pStyle w:val="Ttulo2"/>
      </w:pPr>
      <w:bookmarkStart w:id="5" w:name="_Toc20054927"/>
      <w:r>
        <w:t>UML</w:t>
      </w:r>
      <w:bookmarkEnd w:id="5"/>
    </w:p>
    <w:p w14:paraId="7BA2D13F" w14:textId="24EC3EFA" w:rsidR="006B2AB3" w:rsidRDefault="00A3051B" w:rsidP="00A3051B">
      <w:pPr>
        <w:pStyle w:val="Ttulo2"/>
      </w:pPr>
      <w:bookmarkStart w:id="6" w:name="_Toc20054928"/>
      <w:proofErr w:type="spellStart"/>
      <w:r>
        <w:t>NoSql</w:t>
      </w:r>
      <w:bookmarkEnd w:id="6"/>
      <w:proofErr w:type="spellEnd"/>
    </w:p>
    <w:p w14:paraId="3042460A" w14:textId="77777777" w:rsidR="00900139" w:rsidRDefault="00900139" w:rsidP="00900139">
      <w:proofErr w:type="spellStart"/>
      <w:r>
        <w:t>NoSql</w:t>
      </w:r>
      <w:proofErr w:type="spellEnd"/>
      <w:r>
        <w:t xml:space="preserve"> foi criado para facilitar a distribuição. Isso implica um diferente modelo de consistência do banco de dados relacionamento, segundo </w:t>
      </w:r>
      <w:r w:rsidRPr="00900139">
        <w:rPr>
          <w:color w:val="FF0000"/>
        </w:rPr>
        <w:t xml:space="preserve">Cardoso </w:t>
      </w:r>
      <w:r>
        <w:t>(2012).</w:t>
      </w:r>
    </w:p>
    <w:p w14:paraId="7985B3B0" w14:textId="77777777" w:rsidR="00900139" w:rsidRDefault="00900139" w:rsidP="00900139">
      <w:r>
        <w:t>Diz Lobo</w:t>
      </w:r>
      <w:r w:rsidR="00BD6902" w:rsidRPr="00BD6902">
        <w:rPr>
          <w:color w:val="FF0000"/>
        </w:rPr>
        <w:t>, Almeida, Lobato (2018)</w:t>
      </w:r>
      <w:r w:rsidR="00BD6902">
        <w:rPr>
          <w:color w:val="FF0000"/>
        </w:rPr>
        <w:t xml:space="preserve">, </w:t>
      </w:r>
      <w:r w:rsidR="00BD6902">
        <w:t xml:space="preserve">em 1998 surgiu o termo </w:t>
      </w:r>
      <w:proofErr w:type="spellStart"/>
      <w:r w:rsidR="00BD6902">
        <w:t>NoSql</w:t>
      </w:r>
      <w:proofErr w:type="spellEnd"/>
      <w:r w:rsidR="00BD6902">
        <w:t xml:space="preserve">, como uma solução de banco de dados que não oferecia interface SQL, mas com sistemas baseados na arquitetura relacional. O principal propósito do </w:t>
      </w:r>
      <w:proofErr w:type="spellStart"/>
      <w:r w:rsidR="00BD6902">
        <w:t>NoSql</w:t>
      </w:r>
      <w:proofErr w:type="spellEnd"/>
      <w:r w:rsidR="00BD6902">
        <w:t xml:space="preserve"> não é substituir o modelo relacional, como um todo e sim apenas em casos que seja necessária uma maior flexibilidade de estruturação do banco.</w:t>
      </w:r>
    </w:p>
    <w:p w14:paraId="194B60C6" w14:textId="77777777" w:rsidR="00BD6902" w:rsidRDefault="00BD6902" w:rsidP="00900139">
      <w:r>
        <w:t xml:space="preserve">Conforme </w:t>
      </w:r>
      <w:r w:rsidRPr="00BD6902">
        <w:rPr>
          <w:color w:val="FF0000"/>
        </w:rPr>
        <w:t>Oliveira (2014)</w:t>
      </w:r>
      <w:r>
        <w:t xml:space="preserve">, Devido ao crescimento da internet o banco de dados relacional mostrou não recomendável para aplicações que geram grande volume de memória, com isso foi </w:t>
      </w:r>
      <w:proofErr w:type="spellStart"/>
      <w:r>
        <w:t>riado</w:t>
      </w:r>
      <w:proofErr w:type="spellEnd"/>
      <w:r>
        <w:t xml:space="preserve"> o banco de dados não relacional, que se adequa melhor a aplicação que utilizam grande volume de memória.</w:t>
      </w:r>
    </w:p>
    <w:p w14:paraId="7BCC4CE4" w14:textId="77777777" w:rsidR="00BD6902" w:rsidRDefault="00BD6902" w:rsidP="00900139">
      <w:r>
        <w:t xml:space="preserve">Segundo </w:t>
      </w:r>
      <w:proofErr w:type="spellStart"/>
      <w:r w:rsidRPr="00BD6902">
        <w:rPr>
          <w:color w:val="FF0000"/>
        </w:rPr>
        <w:t>Paniz</w:t>
      </w:r>
      <w:proofErr w:type="spellEnd"/>
      <w:r w:rsidRPr="00BD6902">
        <w:rPr>
          <w:color w:val="FF0000"/>
        </w:rPr>
        <w:t xml:space="preserve"> (2016)</w:t>
      </w:r>
      <w:r>
        <w:t>, existe vários modelos de banco de dados não relacional e eles são classificados como seu tipo de armazenamento, segue tipos:</w:t>
      </w:r>
    </w:p>
    <w:p w14:paraId="67AEB32C" w14:textId="75811D4E" w:rsidR="00BD6902" w:rsidRDefault="00BD6902" w:rsidP="00A3051B">
      <w:pPr>
        <w:pStyle w:val="Ttulo3"/>
      </w:pPr>
      <w:bookmarkStart w:id="7" w:name="_Toc20054929"/>
      <w:r>
        <w:t>Chave/Valor</w:t>
      </w:r>
      <w:bookmarkEnd w:id="7"/>
    </w:p>
    <w:p w14:paraId="341C9200" w14:textId="77777777" w:rsidR="00F451CB" w:rsidRDefault="00F451CB" w:rsidP="00F451CB">
      <w:r>
        <w:t>Como diz Oliveira (2014), é uma aplicação de matrizes ou algoritmos para efetuar uma busca em todos registros dos arquivos compartilhados. Comum ser usado em programas de compartilhamento e de mudanças constantes.</w:t>
      </w:r>
    </w:p>
    <w:p w14:paraId="4719DCDF" w14:textId="77777777" w:rsidR="00F451CB" w:rsidRDefault="00F451CB" w:rsidP="00F451CB">
      <w:r>
        <w:lastRenderedPageBreak/>
        <w:t xml:space="preserve">Segundo Cardoso (2014), esse é o modelo mais importante no mundo </w:t>
      </w:r>
      <w:proofErr w:type="spellStart"/>
      <w:r>
        <w:t>NoSql</w:t>
      </w:r>
      <w:proofErr w:type="spellEnd"/>
      <w:r>
        <w:t xml:space="preserve"> já que todos outros tipos derivam dele. Ele tem um conjunto de pares que seria a chave/valor, ter uma chave e logo em seguida o valor.</w:t>
      </w:r>
    </w:p>
    <w:p w14:paraId="463B2CCE" w14:textId="77777777" w:rsidR="00F451CB" w:rsidRDefault="00F451CB" w:rsidP="00F451CB">
      <w:r>
        <w:t xml:space="preserve">Dito por </w:t>
      </w:r>
      <w:proofErr w:type="spellStart"/>
      <w:r>
        <w:t>Paniz</w:t>
      </w:r>
      <w:proofErr w:type="spellEnd"/>
      <w:r>
        <w:t xml:space="preserve"> (2016), ele é extremamente simples, em comparação com banco de dados relacional, seria um bando de com uma tabela e duas colunas, sendo que uma das colunas é a chave primária e a outra o valor.</w:t>
      </w:r>
    </w:p>
    <w:p w14:paraId="6732B3D9" w14:textId="77777777" w:rsidR="00F451CB" w:rsidRDefault="00F451CB" w:rsidP="00F451CB">
      <w:r>
        <w:t>Figura: Chave/Valor</w:t>
      </w:r>
    </w:p>
    <w:p w14:paraId="1F2A83F2" w14:textId="77777777" w:rsidR="00F451CB" w:rsidRDefault="00F451CB" w:rsidP="00F451CB">
      <w:r>
        <w:rPr>
          <w:noProof/>
        </w:rPr>
        <w:drawing>
          <wp:inline distT="0" distB="0" distL="0" distR="0" wp14:anchorId="54B4B92D" wp14:editId="3430C82B">
            <wp:extent cx="3133725" cy="23336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494E9" w14:textId="77777777" w:rsidR="00A7161F" w:rsidRDefault="00A7161F" w:rsidP="00F451CB">
      <w:r>
        <w:t>Fonte: Cardoso, 2014.</w:t>
      </w:r>
    </w:p>
    <w:p w14:paraId="59A178BF" w14:textId="602D6B40" w:rsidR="00A7161F" w:rsidRDefault="00A7161F" w:rsidP="00A3051B">
      <w:pPr>
        <w:pStyle w:val="Ttulo3"/>
      </w:pPr>
      <w:bookmarkStart w:id="8" w:name="_Toc20054930"/>
      <w:r>
        <w:t>Orientado a objetos</w:t>
      </w:r>
      <w:bookmarkEnd w:id="8"/>
    </w:p>
    <w:p w14:paraId="22A229E1" w14:textId="77777777" w:rsidR="00A7161F" w:rsidRDefault="00A7161F" w:rsidP="00A7161F">
      <w:r>
        <w:t>É baseado no armazenamento de pares de chave/valor, com um esquema altamente flexível. Com essa característica torna ele uma ótima opção para dados semiestruturados, como utilizados em ferramentas web colaborativas, segundo Oliveira (2014).</w:t>
      </w:r>
    </w:p>
    <w:p w14:paraId="422D6532" w14:textId="77777777" w:rsidR="00A7161F" w:rsidRDefault="00A7161F" w:rsidP="00A7161F">
      <w:r>
        <w:t xml:space="preserve">Conforme Cardoso (2012), é um modelo do </w:t>
      </w:r>
      <w:proofErr w:type="spellStart"/>
      <w:r>
        <w:t>NoSql</w:t>
      </w:r>
      <w:proofErr w:type="spellEnd"/>
      <w:r>
        <w:t xml:space="preserve"> na qual cada entrada da sua </w:t>
      </w:r>
      <w:proofErr w:type="spellStart"/>
      <w:r>
        <w:t>basse</w:t>
      </w:r>
      <w:proofErr w:type="spellEnd"/>
      <w:r>
        <w:t xml:space="preserve"> corresponde a um documento. </w:t>
      </w:r>
      <w:r w:rsidR="00B92B3F">
        <w:t>Na qual estes documentos são geralmente decompostos num identificador e num valor. Nesses valor</w:t>
      </w:r>
      <w:r w:rsidR="00A209E4">
        <w:t>es</w:t>
      </w:r>
      <w:r w:rsidR="00B92B3F">
        <w:t xml:space="preserve"> tem a possibilidade de colocar mais identificadores.</w:t>
      </w:r>
    </w:p>
    <w:p w14:paraId="628FFB70" w14:textId="77777777" w:rsidR="00A209E4" w:rsidRDefault="00A209E4" w:rsidP="00A7161F">
      <w:r>
        <w:t xml:space="preserve">Figura: Exemplo de orientado a objetos </w:t>
      </w:r>
    </w:p>
    <w:p w14:paraId="48ADF471" w14:textId="77777777" w:rsidR="00A209E4" w:rsidRDefault="00A209E4" w:rsidP="00A7161F">
      <w:r>
        <w:rPr>
          <w:noProof/>
        </w:rPr>
        <w:lastRenderedPageBreak/>
        <w:drawing>
          <wp:inline distT="0" distB="0" distL="0" distR="0" wp14:anchorId="4E7BE4C6" wp14:editId="020460E4">
            <wp:extent cx="5114925" cy="15144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4877D73" w14:textId="77777777" w:rsidR="00A209E4" w:rsidRDefault="00A209E4" w:rsidP="00A7161F">
      <w:r>
        <w:t>Fonte: Oliveira, 2014.</w:t>
      </w:r>
    </w:p>
    <w:p w14:paraId="6CE47BEB" w14:textId="054D9EC8" w:rsidR="00A209E4" w:rsidRDefault="00A209E4" w:rsidP="00A3051B">
      <w:pPr>
        <w:pStyle w:val="Ttulo3"/>
      </w:pPr>
      <w:bookmarkStart w:id="9" w:name="_Toc20054931"/>
      <w:r>
        <w:t>Orienta a colunas</w:t>
      </w:r>
      <w:bookmarkEnd w:id="9"/>
    </w:p>
    <w:p w14:paraId="1472C9BB" w14:textId="18EAC7DB" w:rsidR="00445E4C" w:rsidRDefault="00445E4C" w:rsidP="00445E4C">
      <w:r>
        <w:t>É um modelo mais complexo que chave/valor, em que se muda o paradigma da orientação à registro com a orientação á colunas. Com isso nem todas as linhas terão a mesma quantidade de colunas, segundo Oliveira, 2014.</w:t>
      </w:r>
    </w:p>
    <w:p w14:paraId="0201DE6D" w14:textId="03C0E1C0" w:rsidR="00F33489" w:rsidRDefault="00F33489" w:rsidP="00445E4C">
      <w:r>
        <w:t xml:space="preserve">Dito por Cardoso (2012), é uma evolução da modelo chave/valor. Chegou </w:t>
      </w:r>
      <w:proofErr w:type="gramStart"/>
      <w:r>
        <w:t>a</w:t>
      </w:r>
      <w:proofErr w:type="gramEnd"/>
      <w:r>
        <w:t xml:space="preserve"> conclusão que pares de chaves sem o mínimo de critério de organização seria um incomodo. Então para agrupar de forma organizada os pares de chave/valor poderiam ser agrupados em linhas. Dessa forma </w:t>
      </w:r>
      <w:r w:rsidR="00A732D5">
        <w:t>surgiu</w:t>
      </w:r>
      <w:r>
        <w:t xml:space="preserve"> o conceito </w:t>
      </w:r>
      <w:r w:rsidR="00A732D5">
        <w:t>superfamília de colunas, que seria um para chave/valor constituído por um id e um conjunto de colunas.</w:t>
      </w:r>
    </w:p>
    <w:p w14:paraId="19A140B8" w14:textId="6363D708" w:rsidR="00A732D5" w:rsidRDefault="00A732D5" w:rsidP="00445E4C">
      <w:r>
        <w:t>Figura: Exemplo de orientado a colunas.</w:t>
      </w:r>
    </w:p>
    <w:p w14:paraId="083D3CBB" w14:textId="71485778" w:rsidR="00A732D5" w:rsidRDefault="00A732D5" w:rsidP="00445E4C">
      <w:r>
        <w:rPr>
          <w:noProof/>
        </w:rPr>
        <w:drawing>
          <wp:inline distT="0" distB="0" distL="0" distR="0" wp14:anchorId="280F21D5" wp14:editId="0B17B8E4">
            <wp:extent cx="4867275" cy="21812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092E5" w14:textId="1477F96F" w:rsidR="00A732D5" w:rsidRDefault="00A732D5" w:rsidP="00445E4C">
      <w:r>
        <w:t>Fonte: Cardoso, 2012.</w:t>
      </w:r>
    </w:p>
    <w:p w14:paraId="59A8D7E9" w14:textId="1C6E484B" w:rsidR="00116908" w:rsidRDefault="00116908" w:rsidP="00A3051B">
      <w:pPr>
        <w:pStyle w:val="Ttulo3"/>
      </w:pPr>
      <w:bookmarkStart w:id="10" w:name="_Toc20054932"/>
      <w:r>
        <w:t>Banco de dados de grafos</w:t>
      </w:r>
      <w:bookmarkEnd w:id="10"/>
    </w:p>
    <w:p w14:paraId="3E5CF230" w14:textId="77777777" w:rsidR="009149FC" w:rsidRDefault="00A3051B" w:rsidP="00A3051B">
      <w:r>
        <w:t xml:space="preserve">Tipo de banco de dados mais complexos, nesse banco de dados se guarda objetos e não registros como nos demais tipos. Para efetuar a pesquisas desses itens é feita </w:t>
      </w:r>
      <w:r>
        <w:lastRenderedPageBreak/>
        <w:t>navegação desses objetos. Banco de dados nessa classificação armazena vértices e arestas, segundo Oliveira, 2014</w:t>
      </w:r>
      <w:r w:rsidR="009149FC">
        <w:t>.</w:t>
      </w:r>
    </w:p>
    <w:p w14:paraId="5535B7C5" w14:textId="2FC378B5" w:rsidR="00A3051B" w:rsidRDefault="009149FC" w:rsidP="00A3051B">
      <w:r>
        <w:t xml:space="preserve">Segundo Cardoso (2012), esse modelo tem um desempenho maior em comparação ao banco de dados relacional, em consultas mais complexas que se utiliza </w:t>
      </w:r>
      <w:proofErr w:type="spellStart"/>
      <w:r>
        <w:t>joins</w:t>
      </w:r>
      <w:proofErr w:type="spellEnd"/>
      <w:r>
        <w:t>, estrutura de grafos simplificam muito estas queries mais complexas, que chega a ser melhor que o banco de dados relacional.</w:t>
      </w:r>
    </w:p>
    <w:p w14:paraId="78FA7844" w14:textId="7591E87A" w:rsidR="009149FC" w:rsidRDefault="009149FC" w:rsidP="00A3051B">
      <w:r>
        <w:t xml:space="preserve">Figura: </w:t>
      </w:r>
      <w:r w:rsidR="00B14EA2">
        <w:t>E</w:t>
      </w:r>
      <w:r>
        <w:t xml:space="preserve">xemplo de </w:t>
      </w:r>
      <w:r w:rsidR="00B14EA2">
        <w:t>Grafos</w:t>
      </w:r>
    </w:p>
    <w:p w14:paraId="79908F2C" w14:textId="6B9BE796" w:rsidR="00B14EA2" w:rsidRDefault="00B14EA2" w:rsidP="00A3051B">
      <w:r>
        <w:rPr>
          <w:noProof/>
        </w:rPr>
        <w:drawing>
          <wp:inline distT="0" distB="0" distL="0" distR="0" wp14:anchorId="210F3640" wp14:editId="1B710FAD">
            <wp:extent cx="5760085" cy="31324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04DF1" w14:textId="227E38ED" w:rsidR="00B14EA2" w:rsidRPr="00A3051B" w:rsidRDefault="00B14EA2" w:rsidP="00A3051B">
      <w:r>
        <w:t xml:space="preserve">Fonte: Autoria própria, 2019 </w:t>
      </w:r>
    </w:p>
    <w:p w14:paraId="12B1B905" w14:textId="77777777" w:rsidR="00445E4C" w:rsidRPr="00445E4C" w:rsidRDefault="00445E4C" w:rsidP="00445E4C"/>
    <w:p w14:paraId="47139D21" w14:textId="724BE980" w:rsidR="006B2AB3" w:rsidRDefault="006B2AB3" w:rsidP="00A3051B">
      <w:pPr>
        <w:pStyle w:val="Ttulo2"/>
      </w:pPr>
      <w:bookmarkStart w:id="11" w:name="_Toc20054933"/>
      <w:r>
        <w:t>Nbr 5410</w:t>
      </w:r>
      <w:bookmarkEnd w:id="11"/>
    </w:p>
    <w:p w14:paraId="567FCA30" w14:textId="77777777" w:rsidR="006B2AB3" w:rsidRDefault="006B2AB3" w:rsidP="006B2AB3">
      <w:r>
        <w:t>Esta norma estabelece as condições</w:t>
      </w:r>
      <w:r w:rsidR="00900139">
        <w:t xml:space="preserve"> a que devem satisfazer as instalações elétricas de baixa tensão, a fim de garanti a segurança de pessoas e animais, o funcionamento adequado da instalação e a conservação de bens.</w:t>
      </w:r>
    </w:p>
    <w:p w14:paraId="7F7C6D0C" w14:textId="2E856A2A" w:rsidR="00900139" w:rsidRDefault="00900139" w:rsidP="006B2AB3">
      <w:r>
        <w:t xml:space="preserve">Esta norma aplica-se principalmente às instalações e edificações, qualquer que seja seu uso (residencial, comercial, público, industrial, de serviços, agropecuário, </w:t>
      </w:r>
      <w:proofErr w:type="spellStart"/>
      <w:proofErr w:type="gramStart"/>
      <w:r>
        <w:t>hortigranjeto</w:t>
      </w:r>
      <w:proofErr w:type="spellEnd"/>
      <w:r>
        <w:t>, etc.</w:t>
      </w:r>
      <w:proofErr w:type="gramEnd"/>
      <w:r>
        <w:t>), incluindo as pré-fabricas</w:t>
      </w:r>
      <w:r w:rsidR="00B14EA2">
        <w:t>:</w:t>
      </w:r>
    </w:p>
    <w:p w14:paraId="4F46A825" w14:textId="2294B9D7" w:rsidR="00B14EA2" w:rsidRDefault="00B14EA2" w:rsidP="00B14EA2">
      <w:pPr>
        <w:pStyle w:val="PargrafodaLista"/>
        <w:numPr>
          <w:ilvl w:val="0"/>
          <w:numId w:val="4"/>
        </w:numPr>
        <w:ind w:left="1219" w:hanging="357"/>
      </w:pPr>
      <w:r>
        <w:t>Esta norma aplica-se também as instalações elétricas;</w:t>
      </w:r>
    </w:p>
    <w:p w14:paraId="1BFF86B9" w14:textId="77777777" w:rsidR="00B14EA2" w:rsidRDefault="00B14EA2" w:rsidP="00B14EA2">
      <w:pPr>
        <w:pStyle w:val="PargrafodaLista"/>
        <w:numPr>
          <w:ilvl w:val="0"/>
          <w:numId w:val="4"/>
        </w:numPr>
        <w:ind w:left="1219" w:hanging="357"/>
      </w:pPr>
      <w:r>
        <w:t>Em áreas descobertas das propriedades, externas as edificações;</w:t>
      </w:r>
    </w:p>
    <w:p w14:paraId="5473CBA4" w14:textId="474AEF6E" w:rsidR="00B14EA2" w:rsidRDefault="00B14EA2" w:rsidP="00B14EA2">
      <w:pPr>
        <w:pStyle w:val="PargrafodaLista"/>
        <w:numPr>
          <w:ilvl w:val="0"/>
          <w:numId w:val="4"/>
        </w:numPr>
        <w:ind w:left="1219" w:hanging="357"/>
      </w:pPr>
      <w:r>
        <w:lastRenderedPageBreak/>
        <w:t>De reboques de acampamentos (trailers), locais de acampamentos(campings), marinas e instalações analógicas;</w:t>
      </w:r>
    </w:p>
    <w:p w14:paraId="0EABC451" w14:textId="334C386B" w:rsidR="00B14EA2" w:rsidRDefault="00B14EA2" w:rsidP="00B14EA2">
      <w:pPr>
        <w:pStyle w:val="PargrafodaLista"/>
        <w:numPr>
          <w:ilvl w:val="0"/>
          <w:numId w:val="4"/>
        </w:numPr>
        <w:ind w:left="1219" w:hanging="357"/>
      </w:pPr>
      <w:r>
        <w:t xml:space="preserve">  Canteiros de obra, feiras, e</w:t>
      </w:r>
      <w:r w:rsidR="00586084">
        <w:t>x</w:t>
      </w:r>
      <w:r>
        <w:t>posições e outras instalações temporárias.</w:t>
      </w:r>
    </w:p>
    <w:p w14:paraId="480CBA1A" w14:textId="49B8A358" w:rsidR="00B14EA2" w:rsidRDefault="00B14EA2" w:rsidP="00586084">
      <w:pPr>
        <w:pStyle w:val="PargrafodaLista"/>
        <w:ind w:left="0"/>
      </w:pPr>
      <w:r>
        <w:t>Esta norma aplica-se:</w:t>
      </w:r>
    </w:p>
    <w:p w14:paraId="4B5F333F" w14:textId="74F4A240" w:rsidR="00B14EA2" w:rsidRDefault="00B14EA2" w:rsidP="00586084">
      <w:pPr>
        <w:pStyle w:val="PargrafodaLista"/>
        <w:numPr>
          <w:ilvl w:val="0"/>
          <w:numId w:val="5"/>
        </w:numPr>
        <w:ind w:left="1219" w:hanging="357"/>
      </w:pPr>
      <w:r>
        <w:t>Aos circuitos elétricos alimentados sob tensão nominal igual ou inferior a 1.000 V em c</w:t>
      </w:r>
      <w:r w:rsidR="00586084">
        <w:t>orrente alternada com frequência a 400 HZ, ou a 1.500 HZ em corrente contínua;</w:t>
      </w:r>
    </w:p>
    <w:p w14:paraId="6801720D" w14:textId="0DA14ADA" w:rsidR="00586084" w:rsidRDefault="00586084" w:rsidP="00586084">
      <w:pPr>
        <w:pStyle w:val="PargrafodaLista"/>
        <w:numPr>
          <w:ilvl w:val="0"/>
          <w:numId w:val="5"/>
        </w:numPr>
        <w:ind w:left="1219" w:hanging="357"/>
      </w:pPr>
      <w:r>
        <w:t>Aos circuitos elétricos, que não os internos aos equipamentos, funcionando sob uma tensão igual ou inferior a 1.000 V em corrente alternada (por exemplo, circuitos de lâmpadas a descarga, precipitadores eletrostáticos etc.);</w:t>
      </w:r>
    </w:p>
    <w:p w14:paraId="4CD9CFE6" w14:textId="35A9A356" w:rsidR="00586084" w:rsidRDefault="00586084" w:rsidP="00586084">
      <w:pPr>
        <w:pStyle w:val="PargrafodaLista"/>
        <w:numPr>
          <w:ilvl w:val="0"/>
          <w:numId w:val="5"/>
        </w:numPr>
        <w:ind w:left="1219" w:hanging="357"/>
      </w:pPr>
      <w:r>
        <w:t>A toda fiação e a toda linha elétrica que não sejam cobertas pelas normas relativas aos equipamentos de utilização;</w:t>
      </w:r>
    </w:p>
    <w:p w14:paraId="47EBE864" w14:textId="2095FBC5" w:rsidR="00586084" w:rsidRDefault="00586084" w:rsidP="00586084">
      <w:pPr>
        <w:pStyle w:val="PargrafodaLista"/>
        <w:numPr>
          <w:ilvl w:val="0"/>
          <w:numId w:val="5"/>
        </w:numPr>
        <w:ind w:left="1219" w:hanging="357"/>
      </w:pPr>
      <w:r>
        <w:t>Linhas elétricas fixas de sinal (com execução dos circuitos internos dos equipamentos).</w:t>
      </w:r>
    </w:p>
    <w:p w14:paraId="34FE7D1E" w14:textId="31A4F313" w:rsidR="00586084" w:rsidRDefault="00586084" w:rsidP="00586084">
      <w:pPr>
        <w:pStyle w:val="PargrafodaLista"/>
        <w:ind w:left="0"/>
      </w:pPr>
      <w:r>
        <w:t>Esta norma aplica-se as instalações novas e a reformas em instalações existentes.</w:t>
      </w:r>
    </w:p>
    <w:p w14:paraId="200DF9AB" w14:textId="41EDEBA6" w:rsidR="00586084" w:rsidRDefault="00586084" w:rsidP="00586084">
      <w:pPr>
        <w:pStyle w:val="PargrafodaLista"/>
        <w:ind w:left="0"/>
      </w:pPr>
      <w:r>
        <w:t>Esta norma não se aplica a:</w:t>
      </w:r>
    </w:p>
    <w:p w14:paraId="5F76079C" w14:textId="0C7CB86E" w:rsidR="00586084" w:rsidRDefault="00381EDC" w:rsidP="00381EDC">
      <w:pPr>
        <w:pStyle w:val="PargrafodaLista"/>
        <w:numPr>
          <w:ilvl w:val="0"/>
          <w:numId w:val="6"/>
        </w:numPr>
        <w:ind w:left="1219" w:hanging="357"/>
      </w:pPr>
      <w:r>
        <w:t>Instalações de tração elétrica;</w:t>
      </w:r>
    </w:p>
    <w:p w14:paraId="27BBFC6D" w14:textId="175C55FB" w:rsidR="00381EDC" w:rsidRDefault="00381EDC" w:rsidP="00381EDC">
      <w:pPr>
        <w:pStyle w:val="PargrafodaLista"/>
        <w:numPr>
          <w:ilvl w:val="0"/>
          <w:numId w:val="6"/>
        </w:numPr>
        <w:ind w:left="1219" w:hanging="357"/>
      </w:pPr>
      <w:r>
        <w:t>Instalações elétricas de veículos automotores;</w:t>
      </w:r>
    </w:p>
    <w:p w14:paraId="4C5B2BD1" w14:textId="41FA3426" w:rsidR="00381EDC" w:rsidRDefault="00381EDC" w:rsidP="00381EDC">
      <w:pPr>
        <w:pStyle w:val="PargrafodaLista"/>
        <w:numPr>
          <w:ilvl w:val="0"/>
          <w:numId w:val="6"/>
        </w:numPr>
        <w:ind w:left="1219" w:hanging="357"/>
      </w:pPr>
      <w:r>
        <w:t>Instalações elétricas de embarcações e aeronave;</w:t>
      </w:r>
    </w:p>
    <w:p w14:paraId="36AF6A79" w14:textId="7569F962" w:rsidR="00381EDC" w:rsidRDefault="00381EDC" w:rsidP="00381EDC">
      <w:pPr>
        <w:pStyle w:val="PargrafodaLista"/>
        <w:numPr>
          <w:ilvl w:val="0"/>
          <w:numId w:val="6"/>
        </w:numPr>
        <w:ind w:left="1219" w:hanging="357"/>
      </w:pPr>
      <w:r>
        <w:t>Equipamentos para supressão de perturbação radioelétrica, na medida que não comprometam segurança das instalações;</w:t>
      </w:r>
    </w:p>
    <w:p w14:paraId="42774A4B" w14:textId="240E29AC" w:rsidR="00381EDC" w:rsidRDefault="00381EDC" w:rsidP="00381EDC">
      <w:pPr>
        <w:pStyle w:val="PargrafodaLista"/>
        <w:numPr>
          <w:ilvl w:val="0"/>
          <w:numId w:val="6"/>
        </w:numPr>
        <w:ind w:left="1219" w:hanging="357"/>
      </w:pPr>
      <w:r>
        <w:t>Instalações de iluminação pública de distribuição de energia elétrica;</w:t>
      </w:r>
    </w:p>
    <w:p w14:paraId="4E617118" w14:textId="2BF7A0BE" w:rsidR="00381EDC" w:rsidRDefault="00381EDC" w:rsidP="00381EDC">
      <w:pPr>
        <w:pStyle w:val="PargrafodaLista"/>
        <w:numPr>
          <w:ilvl w:val="0"/>
          <w:numId w:val="6"/>
        </w:numPr>
        <w:ind w:left="1219" w:hanging="357"/>
      </w:pPr>
      <w:r>
        <w:t>Redes públicas de distribuição de energia elétrica;</w:t>
      </w:r>
    </w:p>
    <w:p w14:paraId="55DE5FAE" w14:textId="191F2CC6" w:rsidR="00381EDC" w:rsidRDefault="00381EDC" w:rsidP="00381EDC">
      <w:pPr>
        <w:pStyle w:val="PargrafodaLista"/>
        <w:numPr>
          <w:ilvl w:val="0"/>
          <w:numId w:val="6"/>
        </w:numPr>
        <w:ind w:left="1219" w:hanging="357"/>
      </w:pPr>
      <w:r>
        <w:t>Instalações de proteção contra quedas diretas de raios. No entanto, esta norma considera as consequências dos fenômenos atmosféricos sobre as instalações (por exemplo, seleção dos dispositivos de proteção contra sobretensão);</w:t>
      </w:r>
    </w:p>
    <w:p w14:paraId="5C0564FF" w14:textId="4DA667CA" w:rsidR="00381EDC" w:rsidRDefault="00381EDC" w:rsidP="00381EDC">
      <w:pPr>
        <w:pStyle w:val="PargrafodaLista"/>
        <w:numPr>
          <w:ilvl w:val="0"/>
          <w:numId w:val="6"/>
        </w:numPr>
        <w:ind w:left="1219" w:hanging="357"/>
      </w:pPr>
      <w:r>
        <w:t>Instalações em minas;</w:t>
      </w:r>
    </w:p>
    <w:p w14:paraId="03E885BB" w14:textId="1985148E" w:rsidR="00381EDC" w:rsidRDefault="00381EDC" w:rsidP="00381EDC">
      <w:pPr>
        <w:pStyle w:val="PargrafodaLista"/>
        <w:numPr>
          <w:ilvl w:val="0"/>
          <w:numId w:val="6"/>
        </w:numPr>
        <w:ind w:left="1219" w:hanging="357"/>
      </w:pPr>
      <w:r>
        <w:t>Instalações de cercas eletrificadas.</w:t>
      </w:r>
    </w:p>
    <w:p w14:paraId="21724B5A" w14:textId="13202815" w:rsidR="00381EDC" w:rsidRDefault="00C72080" w:rsidP="00381EDC">
      <w:pPr>
        <w:pStyle w:val="PargrafodaLista"/>
        <w:ind w:left="0"/>
      </w:pPr>
      <w:r>
        <w:t>Os componentes de instalações são considerados apenas no que concerne à sua seleção e condições de instalação. Isto é igualmente válido para conjuntos em conformidade com as normas a elas aplicáveis.</w:t>
      </w:r>
    </w:p>
    <w:p w14:paraId="7F0E4E31" w14:textId="53AE678C" w:rsidR="00C72080" w:rsidRDefault="00C72080" w:rsidP="00381EDC">
      <w:pPr>
        <w:pStyle w:val="PargrafodaLista"/>
        <w:ind w:left="0"/>
      </w:pPr>
      <w:r>
        <w:lastRenderedPageBreak/>
        <w:t>A aplicação desta norma não dispensa o atendimento a outras normas complementares, aplicáveis a instalação e locais específico.</w:t>
      </w:r>
    </w:p>
    <w:p w14:paraId="64C74F5B" w14:textId="734E4A2D" w:rsidR="00C72080" w:rsidRDefault="00C72080" w:rsidP="00381EDC">
      <w:pPr>
        <w:pStyle w:val="PargrafodaLista"/>
        <w:ind w:left="0"/>
      </w:pPr>
      <w:r>
        <w:t>A aplicação desta norma não dispensa o respeito aos regulamentos de órgão público aos quais a instalação deva satisfazer.</w:t>
      </w:r>
    </w:p>
    <w:p w14:paraId="1D80831B" w14:textId="68BFEE33" w:rsidR="00C72080" w:rsidRDefault="00C72080" w:rsidP="00381EDC">
      <w:pPr>
        <w:pStyle w:val="PargrafodaLista"/>
        <w:ind w:left="0"/>
      </w:pPr>
      <w:r>
        <w:t>As instalações elétricas cobertas por esta norma estão sujeitas também, naquilo que for pertinente, às normas para fornecimento de energia estabelecidas pelas autoridades reguladoras e pelas empresas distribuidoras de eletricidade.</w:t>
      </w:r>
    </w:p>
    <w:p w14:paraId="2621FAE3" w14:textId="1D623097" w:rsidR="00C72080" w:rsidRDefault="00C72080" w:rsidP="00C72080">
      <w:pPr>
        <w:pStyle w:val="Ttulo3"/>
      </w:pPr>
      <w:bookmarkStart w:id="12" w:name="_Toc20054934"/>
      <w:r>
        <w:t>Iluminação</w:t>
      </w:r>
      <w:bookmarkEnd w:id="12"/>
    </w:p>
    <w:p w14:paraId="77366D7D" w14:textId="21128618" w:rsidR="00C72080" w:rsidRDefault="00C72080" w:rsidP="00C72080">
      <w:r>
        <w:t>Em cada cômodo ou de</w:t>
      </w:r>
      <w:r w:rsidR="00EA64BE">
        <w:t>pendência deve ser previsto pelo menos um ponto de luz no teto, comandado por interruptor.</w:t>
      </w:r>
    </w:p>
    <w:p w14:paraId="5EAF1D56" w14:textId="65F4167C" w:rsidR="00EA64BE" w:rsidRDefault="00EA64BE" w:rsidP="00C72080">
      <w:r>
        <w:t>Na determinação das cargas de iluminação, como alternativa a aplicação da ABNT NBR 5413 (Conforme prescrito na alínea a) de 4.2.1.2.2, pode ser adotado os seguintes critérios:</w:t>
      </w:r>
    </w:p>
    <w:p w14:paraId="3E63AEE4" w14:textId="39AAE502" w:rsidR="00EA64BE" w:rsidRDefault="00EA64BE" w:rsidP="00EA64BE">
      <w:pPr>
        <w:pStyle w:val="PargrafodaLista"/>
        <w:numPr>
          <w:ilvl w:val="0"/>
          <w:numId w:val="7"/>
        </w:numPr>
        <w:ind w:left="1219" w:hanging="357"/>
      </w:pPr>
      <w:r>
        <w:t>Em cômodos ou dependências com áreas superiores a 6 m², deve ser prevista uma carga mínima de 100 VA;</w:t>
      </w:r>
    </w:p>
    <w:p w14:paraId="600F8755" w14:textId="0FEF8D39" w:rsidR="00EA64BE" w:rsidRDefault="00EA64BE" w:rsidP="00EA64BE">
      <w:pPr>
        <w:pStyle w:val="PargrafodaLista"/>
        <w:numPr>
          <w:ilvl w:val="0"/>
          <w:numId w:val="7"/>
        </w:numPr>
        <w:ind w:left="1219" w:hanging="357"/>
      </w:pPr>
      <w:r>
        <w:t>Em cômodos ou dependências com área superior a 6 m², acrescida 60 VA para cada aumentos de 4 m² inteiros.</w:t>
      </w:r>
    </w:p>
    <w:p w14:paraId="0CEB470C" w14:textId="01EEB952" w:rsidR="00EA64BE" w:rsidRDefault="00EA64BE" w:rsidP="00EA64BE">
      <w:pPr>
        <w:pStyle w:val="Ttulo3"/>
      </w:pPr>
      <w:bookmarkStart w:id="13" w:name="_Toc20054935"/>
      <w:r>
        <w:t>Pontos de tomadas</w:t>
      </w:r>
      <w:bookmarkEnd w:id="13"/>
    </w:p>
    <w:p w14:paraId="6FBD6153" w14:textId="5569A5DD" w:rsidR="00EA64BE" w:rsidRDefault="00EA64BE" w:rsidP="00EA64BE">
      <w:pPr>
        <w:pStyle w:val="PargrafodaLista"/>
        <w:ind w:left="0"/>
      </w:pPr>
      <w:r>
        <w:t>Os números de pontos de tomadas devem ser determinados em função de destinação do local e dos equipamentos elétricos que podem ser aí utilizados, observando-se no mínimo os seguintes critérios:</w:t>
      </w:r>
    </w:p>
    <w:p w14:paraId="785EC72D" w14:textId="5F564075" w:rsidR="00EA64BE" w:rsidRDefault="00EA64BE" w:rsidP="00EA64BE">
      <w:pPr>
        <w:pStyle w:val="PargrafodaLista"/>
        <w:numPr>
          <w:ilvl w:val="0"/>
          <w:numId w:val="8"/>
        </w:numPr>
        <w:ind w:left="1219" w:hanging="357"/>
      </w:pPr>
      <w:r>
        <w:t>Em banheiros, deve ser previsto pelo menos um ponto de tomada, próximo ao lavatório;</w:t>
      </w:r>
    </w:p>
    <w:p w14:paraId="0AF3A2F2" w14:textId="7C683C80" w:rsidR="00EA64BE" w:rsidRDefault="00EA64BE" w:rsidP="00EA64BE">
      <w:pPr>
        <w:pStyle w:val="PargrafodaLista"/>
        <w:numPr>
          <w:ilvl w:val="0"/>
          <w:numId w:val="8"/>
        </w:numPr>
        <w:ind w:left="1219" w:hanging="357"/>
      </w:pPr>
      <w:r>
        <w:t>Em cozinhas, copas, copas-cozinhas, área</w:t>
      </w:r>
      <w:r w:rsidR="00F20CAB">
        <w:t xml:space="preserve"> de serviço, cozinha-área de serviço, lavandeiras e locais análogos, deve ser previsto no mínimo um ponto de tomada a cada 3,5 m, ou, fração, de perímetro sendo que acima de bancada da pia devem ser prevista no mínimo duas tomadas de corrente, no mesmo ponto ou em pontos distintos;</w:t>
      </w:r>
    </w:p>
    <w:p w14:paraId="45E5E3ED" w14:textId="4964DA37" w:rsidR="00F20CAB" w:rsidRDefault="00F20CAB" w:rsidP="00EA64BE">
      <w:pPr>
        <w:pStyle w:val="PargrafodaLista"/>
        <w:numPr>
          <w:ilvl w:val="0"/>
          <w:numId w:val="8"/>
        </w:numPr>
        <w:ind w:left="1219" w:hanging="357"/>
      </w:pPr>
      <w:r>
        <w:t>Em varandas, deve ser previsto pelo menos um ponto de tomada;</w:t>
      </w:r>
    </w:p>
    <w:p w14:paraId="3D143E48" w14:textId="3A557F16" w:rsidR="00F20CAB" w:rsidRDefault="00F20CAB" w:rsidP="00EA64BE">
      <w:pPr>
        <w:pStyle w:val="PargrafodaLista"/>
        <w:numPr>
          <w:ilvl w:val="0"/>
          <w:numId w:val="8"/>
        </w:numPr>
        <w:ind w:left="1219" w:hanging="357"/>
      </w:pPr>
      <w:r>
        <w:t xml:space="preserve">Em salas e dormitórios devem ser </w:t>
      </w:r>
      <w:r w:rsidR="004C1027">
        <w:t>previstos</w:t>
      </w:r>
      <w:r>
        <w:t xml:space="preserve"> pelo m</w:t>
      </w:r>
      <w:r w:rsidR="004C1027">
        <w:t>e</w:t>
      </w:r>
      <w:r>
        <w:t>nos um ponto de tomada para cada 5 m, ou fração de perímetro, devendo esses ponto</w:t>
      </w:r>
      <w:r w:rsidR="004C1027">
        <w:t>s</w:t>
      </w:r>
      <w:r>
        <w:t xml:space="preserve"> ser espaçado tão uniformemente quando possível.</w:t>
      </w:r>
    </w:p>
    <w:p w14:paraId="62FB65EF" w14:textId="6806680B" w:rsidR="00F20CAB" w:rsidRDefault="004C1027" w:rsidP="00F20CAB">
      <w:pPr>
        <w:pStyle w:val="PargrafodaLista"/>
        <w:ind w:left="0"/>
      </w:pPr>
      <w:r>
        <w:lastRenderedPageBreak/>
        <w:t>Em cada um dos cômodos e dependências de habitação devem ser previstos pelo menos:</w:t>
      </w:r>
    </w:p>
    <w:p w14:paraId="58D2550F" w14:textId="138A56A1" w:rsidR="004C1027" w:rsidRDefault="004C1027" w:rsidP="004C1027">
      <w:pPr>
        <w:pStyle w:val="PargrafodaLista"/>
        <w:numPr>
          <w:ilvl w:val="0"/>
          <w:numId w:val="9"/>
        </w:numPr>
        <w:ind w:left="1219" w:hanging="357"/>
      </w:pPr>
      <w:r>
        <w:t>Um ponto de tomada, se a área do cômodo ou dependência for igual ou inferior a 2,25 m². Admite-se que esse ponto seja posicionado externamente ao cômodo ou dependência, até 0.80 m no máximo de sua porta de acesso;</w:t>
      </w:r>
    </w:p>
    <w:p w14:paraId="3D2A0A8C" w14:textId="230F9CC0" w:rsidR="004C1027" w:rsidRDefault="004C1027" w:rsidP="004C1027">
      <w:pPr>
        <w:pStyle w:val="PargrafodaLista"/>
        <w:numPr>
          <w:ilvl w:val="0"/>
          <w:numId w:val="9"/>
        </w:numPr>
        <w:ind w:left="1219" w:hanging="357"/>
      </w:pPr>
      <w:r>
        <w:t xml:space="preserve">Um ponto de tomada, se a área do cômodo ou dependência for superior a 2,25 m² e igual ou inferior a </w:t>
      </w:r>
      <w:proofErr w:type="spellStart"/>
      <w:r>
        <w:t>6m²</w:t>
      </w:r>
      <w:proofErr w:type="spellEnd"/>
      <w:r>
        <w:t>;</w:t>
      </w:r>
    </w:p>
    <w:p w14:paraId="28FD387C" w14:textId="1C5091A1" w:rsidR="004C1027" w:rsidRDefault="004C1027" w:rsidP="004C1027">
      <w:pPr>
        <w:pStyle w:val="PargrafodaLista"/>
        <w:numPr>
          <w:ilvl w:val="0"/>
          <w:numId w:val="9"/>
        </w:numPr>
        <w:ind w:left="1219" w:hanging="357"/>
      </w:pPr>
      <w:r>
        <w:t xml:space="preserve">Um ponto de tomada para cada 5 m, ou fração, de perímetro, </w:t>
      </w:r>
      <w:r w:rsidR="00786E8B">
        <w:t>se a área do cômodo ou dependência for superior a 6 m², devendo esses pontos ser espaçados tão uniformemente quanto possível.</w:t>
      </w:r>
    </w:p>
    <w:p w14:paraId="59EF7F50" w14:textId="318879F8" w:rsidR="00786E8B" w:rsidRDefault="00786E8B" w:rsidP="00786E8B">
      <w:pPr>
        <w:pStyle w:val="PargrafodaLista"/>
        <w:ind w:left="0"/>
      </w:pPr>
      <w:r>
        <w:t>A potência a ser atribuída a cada ponto de tomada é função dos equipamentos que ele poderá vir alimentar e não deve ser inferior aos seguintes valores mínimos:</w:t>
      </w:r>
    </w:p>
    <w:p w14:paraId="63706EDA" w14:textId="4B45D3AC" w:rsidR="006B2AB3" w:rsidRDefault="00786E8B" w:rsidP="006B2AB3">
      <w:pPr>
        <w:pStyle w:val="PargrafodaLista"/>
        <w:numPr>
          <w:ilvl w:val="0"/>
          <w:numId w:val="10"/>
        </w:numPr>
        <w:ind w:left="1219" w:hanging="357"/>
      </w:pPr>
      <w:r>
        <w:t>Em banheiros, cozinhas, copas, copas-cozinhas, áreas de serviço, lavandeiras e locais análogos, no mínimo 600 VA por ponto de tomada, até três pontos, e 100 VA por ponto para os excedentes, considerando-se cada um desses ambientes separadament</w:t>
      </w:r>
      <w:r w:rsidR="004C02B2">
        <w:t>e</w:t>
      </w:r>
      <w:r>
        <w:t>. Quando o to</w:t>
      </w:r>
      <w:r w:rsidR="004C02B2">
        <w:t>t</w:t>
      </w:r>
      <w:r>
        <w:t>al de tomadas no conjunto desses</w:t>
      </w:r>
      <w:r w:rsidR="004C02B2">
        <w:t xml:space="preserve"> ambientes for superior a seis pontos, admite-se que critério de atribuição de potência seja de no mínimo 600 VA por ponto de tomada, até dois pontos, e 100 VA por ponto para os excedentes, sempre considerado cada um dos ambientes separadamente, nos demais cômodos ou dependências, no mínimo 100 VA por ponto de tomada.</w:t>
      </w:r>
      <w:r>
        <w:t xml:space="preserve"> </w:t>
      </w:r>
    </w:p>
    <w:p w14:paraId="50D646E0" w14:textId="0A11E240" w:rsidR="004C02B2" w:rsidRDefault="004C02B2" w:rsidP="004C02B2">
      <w:pPr>
        <w:pStyle w:val="PargrafodaLista"/>
        <w:ind w:left="1219"/>
      </w:pPr>
      <w:r>
        <w:br w:type="page"/>
      </w:r>
    </w:p>
    <w:p w14:paraId="6B598705" w14:textId="46921287" w:rsidR="00812940" w:rsidRPr="00BE6F7D" w:rsidRDefault="00445E4C" w:rsidP="00445E4C">
      <w:pPr>
        <w:pStyle w:val="Ttulo1"/>
      </w:pPr>
      <w:bookmarkStart w:id="14" w:name="_Toc20054936"/>
      <w:r>
        <w:lastRenderedPageBreak/>
        <w:t>Desenvolvimento</w:t>
      </w:r>
      <w:bookmarkEnd w:id="14"/>
    </w:p>
    <w:p w14:paraId="649DC53F" w14:textId="07D29B06" w:rsidR="004C02B2" w:rsidRDefault="004C02B2" w:rsidP="006B2AB3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47B3CA5F" w14:textId="7A3B3610" w:rsidR="004C02B2" w:rsidRDefault="004C02B2" w:rsidP="004C02B2">
      <w:pPr>
        <w:pStyle w:val="Ttulo1"/>
      </w:pPr>
      <w:bookmarkStart w:id="15" w:name="_Toc20054937"/>
      <w:r>
        <w:lastRenderedPageBreak/>
        <w:t>conclusão</w:t>
      </w:r>
      <w:bookmarkEnd w:id="15"/>
    </w:p>
    <w:p w14:paraId="58DB0CD6" w14:textId="66885C8F" w:rsidR="002E746A" w:rsidRDefault="002E746A" w:rsidP="002E746A">
      <w:r>
        <w:br w:type="page"/>
      </w:r>
    </w:p>
    <w:p w14:paraId="364D43BC" w14:textId="051F2C1E" w:rsidR="002E746A" w:rsidRPr="002E746A" w:rsidRDefault="002E746A" w:rsidP="002E746A">
      <w:pPr>
        <w:pStyle w:val="Ttulo1"/>
      </w:pPr>
      <w:r>
        <w:lastRenderedPageBreak/>
        <w:t>Referências</w:t>
      </w:r>
    </w:p>
    <w:sectPr w:rsidR="002E746A" w:rsidRPr="002E746A" w:rsidSect="00642AD1">
      <w:headerReference w:type="default" r:id="rId1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CECE66" w14:textId="77777777" w:rsidR="00140829" w:rsidRDefault="00140829" w:rsidP="00642AD1">
      <w:pPr>
        <w:spacing w:after="0" w:line="240" w:lineRule="auto"/>
      </w:pPr>
      <w:r>
        <w:separator/>
      </w:r>
    </w:p>
  </w:endnote>
  <w:endnote w:type="continuationSeparator" w:id="0">
    <w:p w14:paraId="18C919C2" w14:textId="77777777" w:rsidR="00140829" w:rsidRDefault="00140829" w:rsidP="00642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F5AC44" w14:textId="77777777" w:rsidR="00140829" w:rsidRDefault="00140829" w:rsidP="00642AD1">
      <w:pPr>
        <w:spacing w:after="0" w:line="240" w:lineRule="auto"/>
      </w:pPr>
      <w:r>
        <w:separator/>
      </w:r>
    </w:p>
  </w:footnote>
  <w:footnote w:type="continuationSeparator" w:id="0">
    <w:p w14:paraId="71692DD4" w14:textId="77777777" w:rsidR="00140829" w:rsidRDefault="00140829" w:rsidP="00642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4186978"/>
      <w:docPartObj>
        <w:docPartGallery w:val="Page Numbers (Top of Page)"/>
        <w:docPartUnique/>
      </w:docPartObj>
    </w:sdtPr>
    <w:sdtEndPr/>
    <w:sdtContent>
      <w:p w14:paraId="31036EC1" w14:textId="77777777" w:rsidR="0031052B" w:rsidRDefault="0031052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14:paraId="6BBCADC0" w14:textId="77777777" w:rsidR="0031052B" w:rsidRDefault="0031052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C4B7F"/>
    <w:multiLevelType w:val="hybridMultilevel"/>
    <w:tmpl w:val="1200D45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86AFE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4401A29"/>
    <w:multiLevelType w:val="hybridMultilevel"/>
    <w:tmpl w:val="B27E14EE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2A724CF"/>
    <w:multiLevelType w:val="hybridMultilevel"/>
    <w:tmpl w:val="99605F5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C2983"/>
    <w:multiLevelType w:val="hybridMultilevel"/>
    <w:tmpl w:val="5F00E6C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502763"/>
    <w:multiLevelType w:val="hybridMultilevel"/>
    <w:tmpl w:val="746A67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185544"/>
    <w:multiLevelType w:val="hybridMultilevel"/>
    <w:tmpl w:val="BE2C12C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314D83"/>
    <w:multiLevelType w:val="hybridMultilevel"/>
    <w:tmpl w:val="DB888CE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19638D"/>
    <w:multiLevelType w:val="hybridMultilevel"/>
    <w:tmpl w:val="A2F043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993E1A"/>
    <w:multiLevelType w:val="hybridMultilevel"/>
    <w:tmpl w:val="3EEEB75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9"/>
  </w:num>
  <w:num w:numId="8">
    <w:abstractNumId w:val="4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940"/>
    <w:rsid w:val="0007407F"/>
    <w:rsid w:val="00116908"/>
    <w:rsid w:val="00130E44"/>
    <w:rsid w:val="00140829"/>
    <w:rsid w:val="00212559"/>
    <w:rsid w:val="00226644"/>
    <w:rsid w:val="002B1A2D"/>
    <w:rsid w:val="002E746A"/>
    <w:rsid w:val="0031052B"/>
    <w:rsid w:val="00381EDC"/>
    <w:rsid w:val="003C579B"/>
    <w:rsid w:val="003D1A6B"/>
    <w:rsid w:val="00445E4C"/>
    <w:rsid w:val="004C02B2"/>
    <w:rsid w:val="004C1027"/>
    <w:rsid w:val="0055014E"/>
    <w:rsid w:val="00586084"/>
    <w:rsid w:val="005C09B8"/>
    <w:rsid w:val="005D00A7"/>
    <w:rsid w:val="00613A57"/>
    <w:rsid w:val="00642AD1"/>
    <w:rsid w:val="006B2AB3"/>
    <w:rsid w:val="006C6EDF"/>
    <w:rsid w:val="00786E8B"/>
    <w:rsid w:val="00812940"/>
    <w:rsid w:val="0083133C"/>
    <w:rsid w:val="008E0E78"/>
    <w:rsid w:val="00900139"/>
    <w:rsid w:val="009149FC"/>
    <w:rsid w:val="00A209E4"/>
    <w:rsid w:val="00A3051B"/>
    <w:rsid w:val="00A7161F"/>
    <w:rsid w:val="00A732D5"/>
    <w:rsid w:val="00AA0087"/>
    <w:rsid w:val="00B14EA2"/>
    <w:rsid w:val="00B92B3F"/>
    <w:rsid w:val="00B93261"/>
    <w:rsid w:val="00BA65A8"/>
    <w:rsid w:val="00BD6902"/>
    <w:rsid w:val="00BE6F7D"/>
    <w:rsid w:val="00C333B2"/>
    <w:rsid w:val="00C36143"/>
    <w:rsid w:val="00C45212"/>
    <w:rsid w:val="00C72080"/>
    <w:rsid w:val="00C725E8"/>
    <w:rsid w:val="00CA33AE"/>
    <w:rsid w:val="00CF53FA"/>
    <w:rsid w:val="00D17E5B"/>
    <w:rsid w:val="00D209F8"/>
    <w:rsid w:val="00D5299D"/>
    <w:rsid w:val="00E04FA6"/>
    <w:rsid w:val="00E26292"/>
    <w:rsid w:val="00EA64BE"/>
    <w:rsid w:val="00F20CAB"/>
    <w:rsid w:val="00F33489"/>
    <w:rsid w:val="00F44A59"/>
    <w:rsid w:val="00F4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E31F51"/>
  <w15:chartTrackingRefBased/>
  <w15:docId w15:val="{3421081E-7E41-433D-BD95-951632122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5014E"/>
    <w:pPr>
      <w:keepNext/>
      <w:keepLines/>
      <w:numPr>
        <w:numId w:val="1"/>
      </w:numPr>
      <w:spacing w:before="30" w:after="30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5014E"/>
    <w:pPr>
      <w:keepNext/>
      <w:keepLines/>
      <w:numPr>
        <w:ilvl w:val="1"/>
        <w:numId w:val="1"/>
      </w:numPr>
      <w:spacing w:before="30" w:after="30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5014E"/>
    <w:pPr>
      <w:keepNext/>
      <w:keepLines/>
      <w:numPr>
        <w:ilvl w:val="2"/>
        <w:numId w:val="1"/>
      </w:numPr>
      <w:spacing w:before="30" w:after="30"/>
      <w:outlineLvl w:val="2"/>
    </w:pPr>
    <w:rPr>
      <w:rFonts w:eastAsiaTheme="majorEastAsia" w:cstheme="majorBidi"/>
      <w:b/>
      <w:sz w:val="28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4521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4521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4521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4521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4521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4521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42A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2AD1"/>
  </w:style>
  <w:style w:type="paragraph" w:styleId="Rodap">
    <w:name w:val="footer"/>
    <w:basedOn w:val="Normal"/>
    <w:link w:val="RodapChar"/>
    <w:uiPriority w:val="99"/>
    <w:unhideWhenUsed/>
    <w:rsid w:val="00642A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2AD1"/>
  </w:style>
  <w:style w:type="paragraph" w:styleId="Citao">
    <w:name w:val="Quote"/>
    <w:basedOn w:val="Normal"/>
    <w:next w:val="Normal"/>
    <w:link w:val="CitaoChar"/>
    <w:uiPriority w:val="29"/>
    <w:qFormat/>
    <w:rsid w:val="00E04FA6"/>
    <w:pPr>
      <w:spacing w:line="240" w:lineRule="auto"/>
      <w:ind w:left="2268"/>
    </w:pPr>
    <w:rPr>
      <w:iCs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E04FA6"/>
    <w:rPr>
      <w:iCs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55014E"/>
    <w:rPr>
      <w:rFonts w:eastAsiaTheme="majorEastAsia" w:cstheme="majorBidi"/>
      <w:b/>
      <w:caps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5014E"/>
    <w:rPr>
      <w:rFonts w:eastAsiaTheme="majorEastAsia" w:cstheme="majorBidi"/>
      <w:b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5014E"/>
    <w:rPr>
      <w:rFonts w:eastAsiaTheme="majorEastAsia" w:cstheme="majorBidi"/>
      <w:b/>
      <w:sz w:val="28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4521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4521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4521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4521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4521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4521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doSumrio">
    <w:name w:val="TOC Heading"/>
    <w:basedOn w:val="Ttulo1"/>
    <w:next w:val="Normal"/>
    <w:uiPriority w:val="39"/>
    <w:unhideWhenUsed/>
    <w:qFormat/>
    <w:rsid w:val="00C45212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aps w:val="0"/>
      <w:color w:val="2E74B5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4521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45212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C45212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C45212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26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3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61472-3CF1-4493-8883-AD78FB3A8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2456</Words>
  <Characters>13267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Bezerra Costa</dc:creator>
  <cp:keywords/>
  <dc:description/>
  <cp:lastModifiedBy>Gianlucca</cp:lastModifiedBy>
  <cp:revision>3</cp:revision>
  <dcterms:created xsi:type="dcterms:W3CDTF">2019-09-22T18:23:00Z</dcterms:created>
  <dcterms:modified xsi:type="dcterms:W3CDTF">2019-09-27T18:04:00Z</dcterms:modified>
</cp:coreProperties>
</file>