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78C8B69C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6852150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[Importo</w:t>
            </w:r>
            <w:r w:rsidR="00D4681B">
              <w:rPr>
                <w:rFonts w:ascii="Arial" w:hAnsi="Arial" w:cs="Arial"/>
                <w:sz w:val="24"/>
                <w:szCs w:val="24"/>
              </w:rPr>
              <w:t xml:space="preserve"> 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7BDA51BE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>in possesso delle caratteristiche di cui all’Allegato A della L. 232/2016.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Pr="00AC681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(pto </w:t>
      </w:r>
      <w:r>
        <w:rPr>
          <w:rFonts w:ascii="Arial" w:hAnsi="Arial" w:cs="Arial"/>
          <w:sz w:val="24"/>
          <w:szCs w:val="24"/>
        </w:rPr>
        <w:t>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 xml:space="preserve">[importo </w:t>
      </w:r>
      <w:r>
        <w:rPr>
          <w:rFonts w:ascii="Arial" w:hAnsi="Arial" w:cs="Arial"/>
          <w:b/>
          <w:bCs/>
          <w:sz w:val="24"/>
          <w:szCs w:val="24"/>
        </w:rPr>
        <w:t>revisione</w:t>
      </w:r>
      <w:r>
        <w:rPr>
          <w:rFonts w:ascii="Arial" w:hAnsi="Arial" w:cs="Arial"/>
          <w:b/>
          <w:bCs/>
          <w:sz w:val="24"/>
          <w:szCs w:val="24"/>
        </w:rPr>
        <w:t>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63394E9E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322B56">
        <w:rPr>
          <w:rFonts w:ascii="Arial" w:hAnsi="Arial" w:cs="Arial"/>
        </w:rPr>
        <w:t xml:space="preserve">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</w:t>
      </w:r>
      <w:r w:rsidRPr="00483729">
        <w:rPr>
          <w:rFonts w:ascii="Arial" w:hAnsi="Arial" w:cs="Arial"/>
        </w:rPr>
        <w:lastRenderedPageBreak/>
        <w:t xml:space="preserve">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pto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419C2" w14:textId="77777777" w:rsidR="00F207F4" w:rsidRDefault="00F207F4">
      <w:r>
        <w:separator/>
      </w:r>
    </w:p>
  </w:endnote>
  <w:endnote w:type="continuationSeparator" w:id="0">
    <w:p w14:paraId="3936E14A" w14:textId="77777777" w:rsidR="00F207F4" w:rsidRDefault="00F20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FC2A6" w14:textId="77777777" w:rsidR="00F207F4" w:rsidRDefault="00F207F4">
      <w:r>
        <w:separator/>
      </w:r>
    </w:p>
  </w:footnote>
  <w:footnote w:type="continuationSeparator" w:id="0">
    <w:p w14:paraId="298375FE" w14:textId="77777777" w:rsidR="00F207F4" w:rsidRDefault="00F207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22B56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468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07F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3</cp:revision>
  <cp:lastPrinted>2024-04-17T19:57:00Z</cp:lastPrinted>
  <dcterms:created xsi:type="dcterms:W3CDTF">2026-01-18T21:21:00Z</dcterms:created>
  <dcterms:modified xsi:type="dcterms:W3CDTF">2026-01-18T21:28:00Z</dcterms:modified>
</cp:coreProperties>
</file>