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b/>
          <w:sz w:val="32"/>
          <w:szCs w:val="32"/>
        </w:rPr>
      </w:pPr>
      <w:r>
        <w:rPr>
          <w:rFonts w:cs="Arial"/>
          <w:b/>
          <w:sz w:val="32"/>
          <w:szCs w:val="32"/>
        </w:rPr>
      </w:r>
    </w:p>
    <w:p>
      <w:pPr>
        <w:pStyle w:val="Normal"/>
        <w:spacing w:before="0" w:after="480"/>
        <w:rPr>
          <w:rFonts w:cs="Arial"/>
          <w:b/>
          <w:sz w:val="56"/>
          <w:szCs w:val="56"/>
        </w:rPr>
      </w:pPr>
      <w:r>
        <w:rPr>
          <w:rFonts w:cs="Arial"/>
          <w:b/>
          <w:sz w:val="56"/>
          <w:szCs w:val="56"/>
        </w:rPr>
        <w:t>Project Requirements</w:t>
      </w:r>
    </w:p>
    <w:p>
      <w:pPr>
        <w:pStyle w:val="Bodytext"/>
        <w:tabs>
          <w:tab w:val="right" w:pos="7920" w:leader="underscore"/>
        </w:tabs>
        <w:spacing w:before="0" w:after="360"/>
        <w:ind w:left="0" w:right="0" w:hanging="0"/>
        <w:rPr>
          <w:rFonts w:cs="Arial"/>
          <w:b w:val="false"/>
          <w:bCs w:val="false"/>
          <w:sz w:val="22"/>
          <w:szCs w:val="22"/>
        </w:rPr>
      </w:pPr>
      <w:r>
        <w:rPr>
          <w:rFonts w:cs="Arial"/>
          <w:b/>
          <w:sz w:val="28"/>
        </w:rPr>
        <w:t xml:space="preserve">Project Name:  </w:t>
      </w:r>
      <w:r>
        <w:rPr>
          <w:rFonts w:cs="Arial"/>
          <w:b w:val="false"/>
          <w:bCs w:val="false"/>
          <w:sz w:val="22"/>
          <w:szCs w:val="22"/>
        </w:rPr>
        <w:t>?</w:t>
      </w:r>
    </w:p>
    <w:p>
      <w:pPr>
        <w:pStyle w:val="Bodytext"/>
        <w:tabs>
          <w:tab w:val="right" w:pos="7920" w:leader="underscore"/>
        </w:tabs>
        <w:spacing w:before="0" w:after="360"/>
        <w:ind w:left="0" w:right="0" w:hanging="0"/>
        <w:rPr/>
      </w:pPr>
      <w:r>
        <w:rPr>
          <w:rFonts w:cs="Arial"/>
          <w:b/>
          <w:sz w:val="28"/>
          <w:szCs w:val="28"/>
        </w:rPr>
        <w:t xml:space="preserve">Team: </w:t>
      </w:r>
      <w:r>
        <w:rPr/>
        <w:t>ese2015-team7</w:t>
      </w:r>
    </w:p>
    <w:p>
      <w:pPr>
        <w:pStyle w:val="Bodytext"/>
        <w:tabs>
          <w:tab w:val="right" w:pos="7920" w:leader="underscore"/>
        </w:tabs>
        <w:spacing w:before="0" w:after="360"/>
        <w:ind w:left="0" w:right="0" w:hanging="0"/>
        <w:rPr>
          <w:rFonts w:cs="Arial"/>
          <w:b w:val="false"/>
          <w:bCs w:val="false"/>
          <w:sz w:val="22"/>
          <w:szCs w:val="22"/>
        </w:rPr>
      </w:pPr>
      <w:r>
        <w:rPr>
          <w:rFonts w:cs="Arial"/>
          <w:b/>
          <w:sz w:val="28"/>
          <w:szCs w:val="28"/>
        </w:rPr>
        <w:t xml:space="preserve">Customer:  </w:t>
      </w:r>
      <w:r>
        <w:rPr>
          <w:rFonts w:cs="Arial"/>
          <w:b w:val="false"/>
          <w:bCs w:val="false"/>
          <w:sz w:val="22"/>
          <w:szCs w:val="22"/>
        </w:rPr>
        <w:t>Niklaus</w:t>
      </w:r>
    </w:p>
    <w:p>
      <w:pPr>
        <w:pStyle w:val="Bodytext"/>
        <w:tabs>
          <w:tab w:val="right" w:pos="7920" w:leader="underscore"/>
        </w:tabs>
        <w:spacing w:before="0" w:after="360"/>
        <w:ind w:left="0" w:right="0" w:hanging="0"/>
        <w:rPr>
          <w:rFonts w:cs="Arial"/>
          <w:b/>
          <w:sz w:val="28"/>
          <w:szCs w:val="28"/>
        </w:rPr>
      </w:pPr>
      <w:r>
        <w:rPr>
          <w:rFonts w:cs="Arial"/>
          <w:b/>
          <w:sz w:val="28"/>
          <w:szCs w:val="28"/>
        </w:rPr>
      </w:r>
    </w:p>
    <w:p>
      <w:pPr>
        <w:pStyle w:val="Normal"/>
        <w:rPr>
          <w:rFonts w:cs="Arial"/>
        </w:rPr>
      </w:pPr>
      <w:r>
        <w:rPr>
          <w:rFonts w:cs="Arial"/>
        </w:rPr>
        <w:t>Revision History</w:t>
      </w:r>
    </w:p>
    <w:tbl>
      <w:tblPr>
        <w:jc w:val="left"/>
        <w:tblInd w:w="108"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7" w:type="dxa"/>
          <w:bottom w:w="0" w:type="dxa"/>
          <w:right w:w="108" w:type="dxa"/>
        </w:tblCellMar>
      </w:tblPr>
      <w:tblGrid>
        <w:gridCol w:w="1352"/>
        <w:gridCol w:w="1333"/>
        <w:gridCol w:w="7215"/>
      </w:tblGrid>
      <w:tr>
        <w:trPr>
          <w:tblHeader w:val="true"/>
          <w:cantSplit w:val="false"/>
        </w:trPr>
        <w:tc>
          <w:tcPr>
            <w:tcW w:w="13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CCCCCC" w:val="clear"/>
            <w:tcMar>
              <w:left w:w="107" w:type="dxa"/>
            </w:tcMar>
          </w:tcPr>
          <w:p>
            <w:pPr>
              <w:pStyle w:val="Normal"/>
              <w:jc w:val="both"/>
              <w:rPr>
                <w:rFonts w:cs="Arial"/>
                <w:b/>
              </w:rPr>
            </w:pPr>
            <w:r>
              <w:rPr>
                <w:rFonts w:cs="Arial"/>
                <w:b/>
              </w:rPr>
              <w:t>Version</w:t>
            </w:r>
          </w:p>
        </w:tc>
        <w:tc>
          <w:tcPr>
            <w:tcW w:w="133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CCCCCC" w:val="clear"/>
            <w:tcMar>
              <w:left w:w="107" w:type="dxa"/>
            </w:tcMar>
          </w:tcPr>
          <w:p>
            <w:pPr>
              <w:pStyle w:val="Normal"/>
              <w:jc w:val="both"/>
              <w:rPr>
                <w:rFonts w:cs="Arial"/>
                <w:b/>
              </w:rPr>
            </w:pPr>
            <w:r>
              <w:rPr>
                <w:rFonts w:cs="Arial"/>
                <w:b/>
              </w:rPr>
              <w:t>Date</w:t>
            </w:r>
          </w:p>
        </w:tc>
        <w:tc>
          <w:tcPr>
            <w:tcW w:w="721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CCCCCC" w:val="clear"/>
            <w:tcMar>
              <w:left w:w="107" w:type="dxa"/>
            </w:tcMar>
          </w:tcPr>
          <w:p>
            <w:pPr>
              <w:pStyle w:val="Normal"/>
              <w:jc w:val="both"/>
              <w:rPr>
                <w:rFonts w:cs="Arial"/>
                <w:b/>
              </w:rPr>
            </w:pPr>
            <w:r>
              <w:rPr>
                <w:rFonts w:cs="Arial"/>
                <w:b/>
              </w:rPr>
              <w:t>Revision Description</w:t>
            </w:r>
          </w:p>
        </w:tc>
      </w:tr>
      <w:tr>
        <w:trPr>
          <w:cantSplit w:val="false"/>
        </w:trPr>
        <w:tc>
          <w:tcPr>
            <w:tcW w:w="13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t>.01</w:t>
            </w:r>
          </w:p>
        </w:tc>
        <w:tc>
          <w:tcPr>
            <w:tcW w:w="133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721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r>
      <w:tr>
        <w:trPr>
          <w:cantSplit w:val="false"/>
        </w:trPr>
        <w:tc>
          <w:tcPr>
            <w:tcW w:w="13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t>.02</w:t>
            </w:r>
          </w:p>
        </w:tc>
        <w:tc>
          <w:tcPr>
            <w:tcW w:w="133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721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r>
      <w:tr>
        <w:trPr>
          <w:cantSplit w:val="false"/>
        </w:trPr>
        <w:tc>
          <w:tcPr>
            <w:tcW w:w="13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t>..</w:t>
            </w:r>
          </w:p>
        </w:tc>
        <w:tc>
          <w:tcPr>
            <w:tcW w:w="133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721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r>
      <w:tr>
        <w:trPr>
          <w:cantSplit w:val="false"/>
        </w:trPr>
        <w:tc>
          <w:tcPr>
            <w:tcW w:w="13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t>1.0</w:t>
            </w:r>
          </w:p>
        </w:tc>
        <w:tc>
          <w:tcPr>
            <w:tcW w:w="133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721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r>
      <w:tr>
        <w:trPr>
          <w:cantSplit w:val="false"/>
        </w:trPr>
        <w:tc>
          <w:tcPr>
            <w:tcW w:w="13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133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721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r>
      <w:tr>
        <w:trPr>
          <w:cantSplit w:val="false"/>
        </w:trPr>
        <w:tc>
          <w:tcPr>
            <w:tcW w:w="13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133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c>
          <w:tcPr>
            <w:tcW w:w="721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jc w:val="both"/>
              <w:rPr>
                <w:rFonts w:cs="Arial"/>
              </w:rPr>
            </w:pPr>
            <w:r>
              <w:rPr>
                <w:rFonts w:cs="Arial"/>
              </w:rPr>
            </w:r>
          </w:p>
        </w:tc>
      </w:tr>
    </w:tbl>
    <w:p>
      <w:pPr>
        <w:pStyle w:val="Normal"/>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ind w:left="0" w:right="0" w:hanging="0"/>
        <w:rPr>
          <w:rFonts w:cs="Arial"/>
        </w:rPr>
      </w:pPr>
      <w:r>
        <w:rPr>
          <w:rFonts w:cs="Arial"/>
        </w:rPr>
        <w:t>Date:</w:t>
        <w:tab/>
        <w:t xml:space="preserve">September </w:t>
      </w:r>
      <w:r>
        <w:rPr>
          <w:rFonts w:cs="Arial"/>
        </w:rPr>
        <w:t>30</w:t>
      </w:r>
      <w:r>
        <w:rPr>
          <w:rFonts w:cs="Arial"/>
        </w:rPr>
        <w:t>, 201</w:t>
      </w:r>
      <w:r>
        <w:rPr>
          <w:rFonts w:cs="Arial"/>
        </w:rPr>
        <w:t>5</w:t>
      </w:r>
    </w:p>
    <w:p>
      <w:pPr>
        <w:pStyle w:val="Bodytext"/>
        <w:tabs>
          <w:tab w:val="right" w:pos="7920" w:leader="underscore"/>
        </w:tabs>
        <w:spacing w:before="0" w:after="360"/>
        <w:ind w:left="0" w:right="0" w:hanging="0"/>
        <w:rPr>
          <w:rFonts w:cs="Arial"/>
        </w:rPr>
      </w:pPr>
      <w:r>
        <w:rPr>
          <w:rFonts w:cs="Arial"/>
        </w:rPr>
      </w:r>
    </w:p>
    <w:p>
      <w:pPr>
        <w:pStyle w:val="TextBody"/>
        <w:pageBreakBefore/>
        <w:rPr/>
      </w:pPr>
      <w:r>
        <w:rPr/>
      </w:r>
    </w:p>
    <w:p>
      <w:pPr>
        <w:pStyle w:val="ContentsHeading"/>
        <w:rPr/>
      </w:pPr>
      <w:r>
        <w:rPr/>
        <w:t>Table of Contents</w:t>
      </w:r>
    </w:p>
    <w:p>
      <w:pPr>
        <w:pStyle w:val="Contents1"/>
        <w:tabs>
          <w:tab w:val="right" w:pos="9450" w:leader="dot"/>
        </w:tabs>
        <w:rPr>
          <w:rStyle w:val="IndexLink"/>
        </w:rPr>
      </w:pPr>
      <w:r>
        <w:fldChar w:fldCharType="begin"/>
      </w:r>
      <w:r>
        <w:instrText> TOC \f \o "1-9" \o "1-9" \h</w:instrText>
      </w:r>
      <w:r>
        <w:fldChar w:fldCharType="separate"/>
      </w:r>
      <w:hyperlink w:anchor="__RefHeading__616_1576712830">
        <w:r>
          <w:rPr>
            <w:rStyle w:val="IndexLink"/>
          </w:rPr>
          <w:t>1 Introduction</w:t>
          <w:tab/>
          <w:t>3</w:t>
        </w:r>
      </w:hyperlink>
    </w:p>
    <w:p>
      <w:pPr>
        <w:pStyle w:val="Contents2"/>
        <w:tabs>
          <w:tab w:val="right" w:pos="9450" w:leader="dot"/>
        </w:tabs>
        <w:rPr>
          <w:rStyle w:val="IndexLink"/>
        </w:rPr>
      </w:pPr>
      <w:hyperlink w:anchor="__RefHeading__618_1576712830">
        <w:r>
          <w:rPr>
            <w:rStyle w:val="IndexLink"/>
          </w:rPr>
          <w:t>1 Purpose</w:t>
          <w:tab/>
          <w:t>3</w:t>
        </w:r>
      </w:hyperlink>
    </w:p>
    <w:p>
      <w:pPr>
        <w:pStyle w:val="Contents2"/>
        <w:tabs>
          <w:tab w:val="right" w:pos="9450" w:leader="dot"/>
        </w:tabs>
        <w:rPr>
          <w:rStyle w:val="IndexLink"/>
        </w:rPr>
      </w:pPr>
      <w:hyperlink w:anchor="__RefHeading__620_1576712830">
        <w:r>
          <w:rPr>
            <w:rStyle w:val="IndexLink"/>
          </w:rPr>
          <w:t>2 Stakeholders</w:t>
          <w:tab/>
          <w:t>3</w:t>
        </w:r>
      </w:hyperlink>
    </w:p>
    <w:p>
      <w:pPr>
        <w:pStyle w:val="Contents2"/>
        <w:tabs>
          <w:tab w:val="right" w:pos="9450" w:leader="dot"/>
        </w:tabs>
        <w:rPr>
          <w:rStyle w:val="IndexLink"/>
        </w:rPr>
      </w:pPr>
      <w:hyperlink w:anchor="__RefHeading__622_1576712830">
        <w:r>
          <w:rPr>
            <w:rStyle w:val="IndexLink"/>
          </w:rPr>
          <w:t>3 Definitions</w:t>
          <w:tab/>
          <w:t>3</w:t>
        </w:r>
      </w:hyperlink>
    </w:p>
    <w:p>
      <w:pPr>
        <w:pStyle w:val="Contents2"/>
        <w:tabs>
          <w:tab w:val="right" w:pos="9450" w:leader="dot"/>
        </w:tabs>
        <w:rPr>
          <w:rStyle w:val="IndexLink"/>
        </w:rPr>
      </w:pPr>
      <w:hyperlink w:anchor="__RefHeading__624_1576712830">
        <w:r>
          <w:rPr>
            <w:rStyle w:val="IndexLink"/>
          </w:rPr>
          <w:t>4 System overview</w:t>
          <w:tab/>
          <w:t>3</w:t>
        </w:r>
      </w:hyperlink>
    </w:p>
    <w:p>
      <w:pPr>
        <w:pStyle w:val="Contents2"/>
        <w:tabs>
          <w:tab w:val="right" w:pos="9450" w:leader="dot"/>
        </w:tabs>
        <w:rPr>
          <w:rStyle w:val="IndexLink"/>
        </w:rPr>
      </w:pPr>
      <w:hyperlink w:anchor="__RefHeading__626_1576712830">
        <w:r>
          <w:rPr>
            <w:rStyle w:val="IndexLink"/>
          </w:rPr>
          <w:t>5 References</w:t>
          <w:tab/>
          <w:t>3</w:t>
        </w:r>
      </w:hyperlink>
    </w:p>
    <w:p>
      <w:pPr>
        <w:pStyle w:val="Contents1"/>
        <w:tabs>
          <w:tab w:val="right" w:pos="9450" w:leader="dot"/>
        </w:tabs>
        <w:rPr>
          <w:rStyle w:val="IndexLink"/>
        </w:rPr>
      </w:pPr>
      <w:hyperlink w:anchor="__RefHeading__628_1576712830">
        <w:r>
          <w:rPr>
            <w:rStyle w:val="IndexLink"/>
          </w:rPr>
          <w:t>2 Overall description</w:t>
          <w:tab/>
          <w:t>4</w:t>
        </w:r>
      </w:hyperlink>
    </w:p>
    <w:p>
      <w:pPr>
        <w:pStyle w:val="Contents1"/>
        <w:tabs>
          <w:tab w:val="right" w:pos="9450" w:leader="dot"/>
        </w:tabs>
        <w:rPr>
          <w:rStyle w:val="IndexLink"/>
        </w:rPr>
      </w:pPr>
      <w:hyperlink w:anchor="__RefHeading__630_1576712830">
        <w:r>
          <w:rPr>
            <w:rStyle w:val="IndexLink"/>
          </w:rPr>
          <w:t>A. Diagram</w:t>
          <w:tab/>
          <w:t>4</w:t>
        </w:r>
      </w:hyperlink>
    </w:p>
    <w:p>
      <w:pPr>
        <w:pStyle w:val="Contents1"/>
        <w:tabs>
          <w:tab w:val="right" w:pos="9450" w:leader="dot"/>
        </w:tabs>
        <w:rPr>
          <w:rStyle w:val="IndexLink"/>
        </w:rPr>
      </w:pPr>
      <w:hyperlink w:anchor="__RefHeading__632_1576712830">
        <w:r>
          <w:rPr>
            <w:rStyle w:val="IndexLink"/>
          </w:rPr>
          <w:t>B. Use cases</w:t>
          <w:tab/>
          <w:t>5</w:t>
        </w:r>
      </w:hyperlink>
    </w:p>
    <w:p>
      <w:pPr>
        <w:pStyle w:val="Contents1"/>
        <w:tabs>
          <w:tab w:val="right" w:pos="9450" w:leader="dot"/>
        </w:tabs>
        <w:rPr>
          <w:rStyle w:val="IndexLink"/>
        </w:rPr>
      </w:pPr>
      <w:hyperlink w:anchor="__RefHeading__634_1576712830">
        <w:r>
          <w:rPr>
            <w:rStyle w:val="IndexLink"/>
          </w:rPr>
          <w:t>3 Specific requirements</w:t>
          <w:tab/>
          <w:t>7</w:t>
        </w:r>
      </w:hyperlink>
    </w:p>
    <w:p>
      <w:pPr>
        <w:pStyle w:val="Contents2"/>
        <w:tabs>
          <w:tab w:val="right" w:pos="9450" w:leader="dot"/>
        </w:tabs>
        <w:rPr>
          <w:rStyle w:val="IndexLink"/>
        </w:rPr>
      </w:pPr>
      <w:hyperlink w:anchor="__RefHeading__636_1576712830">
        <w:r>
          <w:rPr>
            <w:rStyle w:val="IndexLink"/>
          </w:rPr>
          <w:t>1 Functional requirements</w:t>
          <w:tab/>
          <w:t>7</w:t>
        </w:r>
      </w:hyperlink>
    </w:p>
    <w:p>
      <w:pPr>
        <w:pStyle w:val="Contents2"/>
        <w:tabs>
          <w:tab w:val="right" w:pos="9450" w:leader="dot"/>
        </w:tabs>
        <w:rPr>
          <w:rStyle w:val="IndexLink"/>
        </w:rPr>
      </w:pPr>
      <w:hyperlink w:anchor="__RefHeading__638_1576712830">
        <w:r>
          <w:rPr>
            <w:rStyle w:val="IndexLink"/>
          </w:rPr>
          <w:t>2 Non-functional requirements</w:t>
          <w:tab/>
          <w:t>7</w:t>
        </w:r>
      </w:hyperlink>
      <w:r>
        <w:fldChar w:fldCharType="end"/>
      </w:r>
    </w:p>
    <w:p>
      <w:pPr>
        <w:pStyle w:val="TextBody"/>
        <w:rPr/>
      </w:pPr>
      <w:r>
        <w:rPr/>
      </w:r>
    </w:p>
    <w:p>
      <w:pPr>
        <w:pStyle w:val="Heading1"/>
        <w:pageBreakBefore/>
        <w:numPr>
          <w:ilvl w:val="0"/>
          <w:numId w:val="3"/>
        </w:numPr>
        <w:rPr/>
      </w:pPr>
      <w:bookmarkStart w:id="0" w:name="__RefHeading__616_1576712830"/>
      <w:bookmarkEnd w:id="0"/>
      <w:r>
        <w:rPr/>
        <w:t xml:space="preserve"> </w:t>
      </w:r>
      <w:r>
        <w:rPr/>
        <w:t>Introduction</w:t>
      </w:r>
    </w:p>
    <w:p>
      <w:pPr>
        <w:pStyle w:val="TextBody"/>
        <w:rPr/>
      </w:pPr>
      <w:r>
        <w:rPr/>
      </w:r>
    </w:p>
    <w:p>
      <w:pPr>
        <w:pStyle w:val="Heading2"/>
        <w:numPr>
          <w:ilvl w:val="1"/>
          <w:numId w:val="3"/>
        </w:numPr>
        <w:rPr/>
      </w:pPr>
      <w:bookmarkStart w:id="1" w:name="__RefHeading__618_1576712830"/>
      <w:bookmarkEnd w:id="1"/>
      <w:r>
        <w:rPr/>
        <w:t xml:space="preserve"> </w:t>
      </w:r>
      <w:r>
        <w:rPr/>
        <w:t>Purpose</w:t>
      </w:r>
    </w:p>
    <w:p>
      <w:pPr>
        <w:pStyle w:val="TextBody"/>
        <w:rPr/>
      </w:pPr>
      <w:r>
        <w:rPr/>
      </w:r>
    </w:p>
    <w:p>
      <w:pPr>
        <w:pStyle w:val="Heading2"/>
        <w:numPr>
          <w:ilvl w:val="1"/>
          <w:numId w:val="3"/>
        </w:numPr>
        <w:rPr/>
      </w:pPr>
      <w:bookmarkStart w:id="2" w:name="__RefHeading__620_1576712830"/>
      <w:bookmarkEnd w:id="2"/>
      <w:r>
        <w:rPr/>
        <w:t xml:space="preserve"> </w:t>
      </w:r>
      <w:r>
        <w:rPr/>
        <w:t>Stakeholders</w:t>
      </w:r>
    </w:p>
    <w:p>
      <w:pPr>
        <w:pStyle w:val="TextBody"/>
        <w:rPr/>
      </w:pPr>
      <w:r>
        <w:rPr/>
      </w:r>
    </w:p>
    <w:p>
      <w:pPr>
        <w:pStyle w:val="Heading2"/>
        <w:numPr>
          <w:ilvl w:val="1"/>
          <w:numId w:val="3"/>
        </w:numPr>
        <w:rPr/>
      </w:pPr>
      <w:bookmarkStart w:id="3" w:name="__RefHeading__622_1576712830"/>
      <w:bookmarkEnd w:id="3"/>
      <w:r>
        <w:rPr/>
        <w:t xml:space="preserve"> </w:t>
      </w:r>
      <w:r>
        <w:rPr/>
        <w:t>Definitions</w:t>
      </w:r>
    </w:p>
    <w:p>
      <w:pPr>
        <w:pStyle w:val="TextBody"/>
        <w:rPr/>
      </w:pPr>
      <w:r>
        <w:rPr/>
      </w:r>
    </w:p>
    <w:p>
      <w:pPr>
        <w:pStyle w:val="Heading2"/>
        <w:numPr>
          <w:ilvl w:val="1"/>
          <w:numId w:val="3"/>
        </w:numPr>
        <w:rPr/>
      </w:pPr>
      <w:bookmarkStart w:id="4" w:name="__RefHeading__624_1576712830"/>
      <w:bookmarkEnd w:id="4"/>
      <w:r>
        <w:rPr/>
        <w:t xml:space="preserve"> </w:t>
      </w:r>
      <w:r>
        <w:rPr/>
        <w:t>System overview</w:t>
      </w:r>
    </w:p>
    <w:p>
      <w:pPr>
        <w:pStyle w:val="TextBody"/>
        <w:rPr/>
      </w:pPr>
      <w:r>
        <w:rPr/>
      </w:r>
    </w:p>
    <w:p>
      <w:pPr>
        <w:pStyle w:val="Heading2"/>
        <w:numPr>
          <w:ilvl w:val="1"/>
          <w:numId w:val="3"/>
        </w:numPr>
        <w:rPr/>
      </w:pPr>
      <w:bookmarkStart w:id="5" w:name="__RefHeading__626_1576712830"/>
      <w:bookmarkEnd w:id="5"/>
      <w:r>
        <w:rPr/>
        <w:t xml:space="preserve"> </w:t>
      </w:r>
      <w:r>
        <w:rPr/>
        <w:t>References</w:t>
      </w:r>
    </w:p>
    <w:p>
      <w:pPr>
        <w:pStyle w:val="TextBody"/>
        <w:rPr/>
      </w:pPr>
      <w:r>
        <w:rPr/>
      </w:r>
    </w:p>
    <w:p>
      <w:pPr>
        <w:pStyle w:val="Heading1"/>
        <w:pageBreakBefore/>
        <w:numPr>
          <w:ilvl w:val="0"/>
          <w:numId w:val="3"/>
        </w:numPr>
        <w:rPr/>
      </w:pPr>
      <w:bookmarkStart w:id="6" w:name="__RefHeading__628_1576712830"/>
      <w:bookmarkEnd w:id="6"/>
      <w:r>
        <w:rPr/>
        <w:t xml:space="preserve"> </w:t>
      </w:r>
      <w:r>
        <w:rPr/>
        <w:t>Overall description</w:t>
      </w:r>
    </w:p>
    <w:p>
      <w:pPr>
        <w:pStyle w:val="Heading1"/>
        <w:numPr>
          <w:ilvl w:val="0"/>
          <w:numId w:val="7"/>
        </w:numPr>
        <w:tabs>
          <w:tab w:val="left" w:pos="0" w:leader="none"/>
        </w:tabs>
        <w:rPr/>
      </w:pPr>
      <w:bookmarkStart w:id="7" w:name="__RefHeading__630_1576712830"/>
      <w:bookmarkEnd w:id="7"/>
      <w:r>
        <w:rPr/>
        <w:t xml:space="preserve"> </w:t>
      </w:r>
      <w:bookmarkStart w:id="8" w:name="_Toc221528081"/>
      <w:r>
        <w:rPr/>
        <w:t xml:space="preserve">Diagram </w:t>
      </w:r>
    </w:p>
    <w:p>
      <w:pPr>
        <w:pStyle w:val="Hints"/>
        <w:rPr>
          <w:rFonts w:cs="Arial"/>
          <w:color w:val="A6A6A6"/>
        </w:rPr>
      </w:pPr>
      <w:r>
        <w:rPr>
          <w:rFonts w:cs="Arial"/>
          <w:color w:val="A6A6A6"/>
        </w:rPr>
        <w:t xml:space="preserve">Draw a diagram that shows how your use cases are related to each other. </w:t>
      </w:r>
    </w:p>
    <w:p>
      <w:pPr>
        <w:pStyle w:val="Hints"/>
        <w:rPr>
          <w:rFonts w:cs="Arial"/>
          <w:color w:val="A6A6A6"/>
        </w:rPr>
      </w:pPr>
      <w:r>
        <w:rPr>
          <w:rFonts w:cs="Arial"/>
          <w:color w:val="A6A6A6"/>
        </w:rPr>
        <w:t>We recommend using the following authoring tool: www.draw.io</w:t>
      </w:r>
    </w:p>
    <w:p>
      <w:pPr>
        <w:pStyle w:val="Normal"/>
        <w:rPr/>
      </w:pPr>
      <w:r>
        <w:rPr/>
      </w:r>
    </w:p>
    <w:p>
      <w:pPr>
        <w:pStyle w:val="Normal"/>
        <w:rPr/>
      </w:pPr>
      <w:r>
        <w:rPr/>
      </w:r>
    </w:p>
    <w:p>
      <w:pPr>
        <w:pStyle w:val="Normal"/>
        <w:jc w:val="center"/>
        <w:rPr>
          <w:b/>
          <w:i/>
        </w:rPr>
      </w:pPr>
      <w:r>
        <w:rPr>
          <w:b/>
          <w:i/>
        </w:rPr>
        <w:t>EXAMPLE</w:t>
      </w:r>
    </w:p>
    <w:p>
      <w:pPr>
        <w:pStyle w:val="Normal"/>
        <w:jc w:val="center"/>
        <w:rPr>
          <w:b/>
          <w:i/>
        </w:rPr>
      </w:pPr>
      <w:r>
        <w:rPr>
          <w:b/>
          <w:i/>
        </w:rPr>
      </w:r>
    </w:p>
    <w:p>
      <w:pPr>
        <w:pStyle w:val="Normal"/>
        <w:rPr/>
      </w:pPr>
      <w:r>
        <w:rPr/>
      </w:r>
    </w:p>
    <w:p>
      <w:pPr>
        <w:pStyle w:val="Normal"/>
        <w:rPr/>
      </w:pPr>
      <w:r>
        <w:rPr/>
        <w:drawing>
          <wp:inline distT="0" distB="0" distL="0" distR="0">
            <wp:extent cx="6000750" cy="52679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00750" cy="5267960"/>
                    </a:xfrm>
                    <a:prstGeom prst="rect">
                      <a:avLst/>
                    </a:prstGeom>
                    <a:noFill/>
                    <a:ln w="9525">
                      <a:noFill/>
                      <a:miter lim="800000"/>
                      <a:headEnd/>
                      <a:tailEnd/>
                    </a:ln>
                  </pic:spPr>
                </pic:pic>
              </a:graphicData>
            </a:graphic>
          </wp:inline>
        </w:drawing>
      </w:r>
    </w:p>
    <w:p>
      <w:pPr>
        <w:pStyle w:val="Normal"/>
        <w:rPr>
          <w:rFonts w:cs="Arial"/>
          <w:b/>
          <w:bCs/>
          <w:sz w:val="32"/>
          <w:szCs w:val="32"/>
        </w:rPr>
      </w:pPr>
      <w:r>
        <w:rPr>
          <w:rFonts w:cs="Arial"/>
          <w:b/>
          <w:bCs/>
          <w:sz w:val="32"/>
          <w:szCs w:val="32"/>
        </w:rPr>
      </w:r>
    </w:p>
    <w:p>
      <w:pPr>
        <w:pStyle w:val="Heading1"/>
        <w:pageBreakBefore/>
        <w:rPr/>
      </w:pPr>
      <w:r>
        <w:rPr/>
      </w:r>
    </w:p>
    <w:p>
      <w:pPr>
        <w:pStyle w:val="Heading1"/>
        <w:numPr>
          <w:ilvl w:val="0"/>
          <w:numId w:val="7"/>
        </w:numPr>
        <w:rPr/>
      </w:pPr>
      <w:bookmarkStart w:id="9" w:name="__RefHeading__632_1576712830"/>
      <w:bookmarkEnd w:id="9"/>
      <w:r>
        <w:rPr/>
        <w:t xml:space="preserve"> </w:t>
      </w:r>
      <w:bookmarkStart w:id="10" w:name="_Toc221528081"/>
      <w:bookmarkStart w:id="11" w:name="_Toc221528083"/>
      <w:bookmarkStart w:id="12" w:name="_GoBack"/>
      <w:bookmarkEnd w:id="10"/>
      <w:bookmarkEnd w:id="12"/>
      <w:r>
        <w:rPr/>
        <w:t xml:space="preserve">Use cases </w:t>
      </w:r>
    </w:p>
    <w:p>
      <w:pPr>
        <w:pStyle w:val="Normal"/>
        <w:rPr/>
      </w:pPr>
      <w:r>
        <w:rPr/>
      </w:r>
    </w:p>
    <w:p>
      <w:pPr>
        <w:pStyle w:val="Normal"/>
        <w:jc w:val="center"/>
        <w:rPr>
          <w:b/>
          <w:i/>
        </w:rPr>
      </w:pPr>
      <w:r>
        <w:rPr>
          <w:b/>
          <w:i/>
        </w:rPr>
        <w:t>EXAMPLE</w:t>
      </w:r>
    </w:p>
    <w:p>
      <w:pPr>
        <w:pStyle w:val="Normal"/>
        <w:rPr/>
      </w:pPr>
      <w:r>
        <w:rPr/>
      </w:r>
    </w:p>
    <w:p>
      <w:pPr>
        <w:pStyle w:val="ListParagraph"/>
        <w:numPr>
          <w:ilvl w:val="0"/>
          <w:numId w:val="8"/>
        </w:numPr>
        <w:rPr>
          <w:rFonts w:cs="Arial"/>
          <w:color w:val="A6A6A6"/>
        </w:rPr>
      </w:pPr>
      <w:r>
        <w:rPr>
          <w:rFonts w:cs="Arial"/>
          <w:b/>
          <w:color w:val="A6A6A6"/>
          <w:u w:val="single"/>
        </w:rPr>
        <w:t>Withdraw Cash</w:t>
      </w:r>
      <w:r>
        <w:rPr>
          <w:rFonts w:cs="Arial"/>
          <w:color w:val="A6A6A6"/>
        </w:rPr>
        <w:t xml:space="preserve"> (Enter a short name for the Use Case using an active verb phrase)</w:t>
      </w:r>
    </w:p>
    <w:p>
      <w:pPr>
        <w:pStyle w:val="ListParagraph"/>
        <w:numPr>
          <w:ilvl w:val="1"/>
          <w:numId w:val="8"/>
        </w:numPr>
        <w:rPr>
          <w:b/>
        </w:rPr>
      </w:pPr>
      <w:r>
        <w:rPr>
          <w:b/>
        </w:rPr>
        <w:t xml:space="preserve">Actors  </w:t>
      </w:r>
    </w:p>
    <w:p>
      <w:pPr>
        <w:pStyle w:val="ListParagraph"/>
        <w:ind w:left="792" w:right="0" w:hanging="0"/>
        <w:rPr>
          <w:rFonts w:cs="Arial"/>
          <w:color w:val="A6A6A6"/>
        </w:rPr>
      </w:pPr>
      <w:r>
        <w:rPr>
          <w:rFonts w:cs="Arial"/>
          <w:color w:val="A6A6A6"/>
        </w:rPr>
        <w:t>Customer</w:t>
      </w:r>
    </w:p>
    <w:p>
      <w:pPr>
        <w:pStyle w:val="ListParagraph"/>
        <w:ind w:left="792" w:right="0" w:hanging="0"/>
        <w:rPr>
          <w:b/>
        </w:rPr>
      </w:pPr>
      <w:r>
        <w:rPr>
          <w:b/>
        </w:rPr>
      </w:r>
    </w:p>
    <w:p>
      <w:pPr>
        <w:pStyle w:val="ListParagraph"/>
        <w:ind w:left="792" w:right="0" w:hanging="0"/>
        <w:rPr>
          <w:rFonts w:cs="Arial"/>
          <w:color w:val="A6A6A6"/>
        </w:rPr>
      </w:pPr>
      <w:r>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pPr>
        <w:pStyle w:val="ListParagraph"/>
        <w:ind w:left="792" w:right="0" w:hanging="0"/>
        <w:rPr>
          <w:b/>
        </w:rPr>
      </w:pPr>
      <w:r>
        <w:rPr>
          <w:b/>
        </w:rPr>
      </w:r>
    </w:p>
    <w:p>
      <w:pPr>
        <w:pStyle w:val="ListParagraph"/>
        <w:numPr>
          <w:ilvl w:val="1"/>
          <w:numId w:val="8"/>
        </w:numPr>
        <w:rPr>
          <w:b/>
        </w:rPr>
      </w:pPr>
      <w:r>
        <w:rPr>
          <w:b/>
        </w:rPr>
        <w:t>Description</w:t>
      </w:r>
    </w:p>
    <w:p>
      <w:pPr>
        <w:pStyle w:val="ListParagraph"/>
        <w:ind w:left="792" w:right="0" w:hanging="0"/>
        <w:rPr>
          <w:rFonts w:cs="Arial"/>
          <w:color w:val="A6A6A6"/>
        </w:rPr>
      </w:pPr>
      <w:r>
        <w:rPr>
          <w:rFonts w:cs="Arial"/>
          <w:color w:val="A6A6A6"/>
        </w:rPr>
        <w:t>As a customer I want to withdraw money from my account.</w:t>
      </w:r>
    </w:p>
    <w:p>
      <w:pPr>
        <w:pStyle w:val="ListParagraph"/>
        <w:ind w:left="792" w:right="0" w:hanging="0"/>
        <w:rPr>
          <w:rFonts w:cs="Arial"/>
          <w:color w:val="A6A6A6"/>
        </w:rPr>
      </w:pPr>
      <w:r>
        <w:rPr>
          <w:rFonts w:cs="Arial"/>
          <w:color w:val="A6A6A6"/>
        </w:rPr>
      </w:r>
    </w:p>
    <w:p>
      <w:pPr>
        <w:pStyle w:val="ListParagraph"/>
        <w:ind w:left="792" w:right="0" w:hanging="0"/>
        <w:rPr>
          <w:rFonts w:cs="Arial"/>
          <w:color w:val="A6A6A6"/>
        </w:rPr>
      </w:pPr>
      <w:r>
        <w:rPr>
          <w:rFonts w:cs="Arial"/>
          <w:color w:val="A6A6A6"/>
        </w:rPr>
        <w:t>[Provide a brief description of the reason for and outcome of this use case.</w:t>
      </w:r>
    </w:p>
    <w:p>
      <w:pPr>
        <w:pStyle w:val="ListParagraph"/>
        <w:ind w:left="792" w:right="0" w:hanging="0"/>
        <w:rPr>
          <w:rFonts w:cs="Arial"/>
          <w:color w:val="A6A6A6"/>
        </w:rPr>
      </w:pPr>
      <w:r>
        <w:rPr>
          <w:rFonts w:cs="Arial"/>
          <w:color w:val="A6A6A6"/>
        </w:rPr>
        <w:t>Format: As a [user role] I want to [goal] (so I can [reason])]</w:t>
      </w:r>
    </w:p>
    <w:p>
      <w:pPr>
        <w:pStyle w:val="Normal"/>
        <w:ind w:left="792" w:right="0" w:hanging="0"/>
        <w:rPr>
          <w:b/>
        </w:rPr>
      </w:pPr>
      <w:r>
        <w:rPr>
          <w:b/>
        </w:rPr>
      </w:r>
    </w:p>
    <w:p>
      <w:pPr>
        <w:pStyle w:val="ListParagraph"/>
        <w:numPr>
          <w:ilvl w:val="1"/>
          <w:numId w:val="8"/>
        </w:numPr>
        <w:rPr>
          <w:b/>
        </w:rPr>
      </w:pPr>
      <w:r>
        <w:rPr>
          <w:b/>
        </w:rPr>
        <w:t>Trigger</w:t>
      </w:r>
    </w:p>
    <w:p>
      <w:pPr>
        <w:pStyle w:val="ListParagraph"/>
        <w:ind w:left="792" w:right="0" w:hanging="0"/>
        <w:rPr>
          <w:rFonts w:cs="Arial"/>
          <w:color w:val="A6A6A6"/>
        </w:rPr>
      </w:pPr>
      <w:r>
        <w:rPr>
          <w:rFonts w:cs="Arial"/>
          <w:color w:val="A6A6A6"/>
        </w:rPr>
        <w:t>Customer inserts ATM card.</w:t>
      </w:r>
    </w:p>
    <w:p>
      <w:pPr>
        <w:pStyle w:val="ListParagraph"/>
        <w:ind w:left="792" w:right="0" w:hanging="0"/>
        <w:rPr>
          <w:b/>
        </w:rPr>
      </w:pPr>
      <w:r>
        <w:rPr>
          <w:b/>
        </w:rPr>
      </w:r>
    </w:p>
    <w:p>
      <w:pPr>
        <w:pStyle w:val="Normal"/>
        <w:ind w:left="792" w:right="0" w:hanging="0"/>
        <w:rPr>
          <w:rFonts w:cs="Arial"/>
          <w:color w:val="A6A6A6"/>
        </w:rPr>
      </w:pPr>
      <w:r>
        <w:rPr>
          <w:rFonts w:cs="Arial"/>
          <w:color w:val="A6A6A6"/>
        </w:rPr>
        <w:t>[Identify the event that initiates the use case. This could be an external business event or system event that causes the use case to begin, or it could be the first step in the normal flow.]</w:t>
      </w:r>
    </w:p>
    <w:p>
      <w:pPr>
        <w:pStyle w:val="Normal"/>
        <w:ind w:left="792" w:right="0" w:hanging="0"/>
        <w:rPr>
          <w:b/>
        </w:rPr>
      </w:pPr>
      <w:r>
        <w:rPr>
          <w:b/>
        </w:rPr>
      </w:r>
    </w:p>
    <w:p>
      <w:pPr>
        <w:pStyle w:val="ListParagraph"/>
        <w:numPr>
          <w:ilvl w:val="1"/>
          <w:numId w:val="8"/>
        </w:numPr>
        <w:rPr>
          <w:b/>
        </w:rPr>
      </w:pPr>
      <w:r>
        <w:rPr>
          <w:b/>
        </w:rPr>
        <w:t>Pre-conditions</w:t>
      </w:r>
    </w:p>
    <w:p>
      <w:pPr>
        <w:pStyle w:val="Hints"/>
        <w:numPr>
          <w:ilvl w:val="2"/>
          <w:numId w:val="8"/>
        </w:numPr>
        <w:rPr>
          <w:rFonts w:cs="Arial"/>
          <w:color w:val="A6A6A6"/>
        </w:rPr>
      </w:pPr>
      <w:r>
        <w:rPr>
          <w:rFonts w:cs="Arial"/>
          <w:color w:val="A6A6A6"/>
        </w:rPr>
        <w:t>Customer has active deposit account with ATM privileges</w:t>
      </w:r>
    </w:p>
    <w:p>
      <w:pPr>
        <w:pStyle w:val="Hints"/>
        <w:numPr>
          <w:ilvl w:val="2"/>
          <w:numId w:val="8"/>
        </w:numPr>
        <w:rPr>
          <w:rFonts w:cs="Arial"/>
          <w:color w:val="A6A6A6"/>
        </w:rPr>
      </w:pPr>
      <w:r>
        <w:rPr>
          <w:rFonts w:cs="Arial"/>
          <w:color w:val="A6A6A6"/>
        </w:rPr>
        <w:t>Customer has an activated ATM card</w:t>
      </w:r>
    </w:p>
    <w:p>
      <w:pPr>
        <w:pStyle w:val="Hints"/>
        <w:ind w:left="1080" w:right="0" w:hanging="0"/>
        <w:rPr>
          <w:rFonts w:cs="Arial"/>
          <w:color w:val="A6A6A6"/>
        </w:rPr>
      </w:pPr>
      <w:r>
        <w:rPr>
          <w:rFonts w:cs="Arial"/>
          <w:color w:val="A6A6A6"/>
        </w:rPr>
      </w:r>
    </w:p>
    <w:p>
      <w:pPr>
        <w:pStyle w:val="Hints"/>
        <w:ind w:left="792" w:right="0" w:hanging="0"/>
        <w:rPr>
          <w:rFonts w:cs="Arial"/>
          <w:color w:val="A6A6A6"/>
        </w:rPr>
      </w:pPr>
      <w:r>
        <w:rPr>
          <w:rFonts w:cs="Arial"/>
          <w:color w:val="A6A6A6"/>
        </w:rPr>
        <w:t>[List any activities that must take place, or any conditions that must be true, before the use case can be started. Number each pre-condition.]</w:t>
      </w:r>
    </w:p>
    <w:p>
      <w:pPr>
        <w:pStyle w:val="Hints"/>
        <w:ind w:left="792" w:right="0" w:hanging="0"/>
        <w:rPr>
          <w:rFonts w:cs="Arial"/>
          <w:color w:val="A6A6A6"/>
        </w:rPr>
      </w:pPr>
      <w:r>
        <w:rPr>
          <w:rFonts w:cs="Arial"/>
          <w:color w:val="A6A6A6"/>
        </w:rPr>
      </w:r>
    </w:p>
    <w:p>
      <w:pPr>
        <w:pStyle w:val="ListParagraph"/>
        <w:numPr>
          <w:ilvl w:val="1"/>
          <w:numId w:val="8"/>
        </w:numPr>
        <w:rPr>
          <w:b/>
        </w:rPr>
      </w:pPr>
      <w:r>
        <w:rPr>
          <w:b/>
        </w:rPr>
        <w:t>Post-conditions</w:t>
      </w:r>
    </w:p>
    <w:p>
      <w:pPr>
        <w:pStyle w:val="Normal"/>
        <w:numPr>
          <w:ilvl w:val="0"/>
          <w:numId w:val="4"/>
        </w:numPr>
        <w:rPr>
          <w:rFonts w:cs="Arial"/>
          <w:color w:val="A6A6A6"/>
          <w:szCs w:val="20"/>
        </w:rPr>
      </w:pPr>
      <w:r>
        <w:rPr>
          <w:rFonts w:cs="Arial"/>
          <w:color w:val="A6A6A6"/>
          <w:szCs w:val="20"/>
        </w:rPr>
        <w:t>Customer receives cash</w:t>
      </w:r>
    </w:p>
    <w:p>
      <w:pPr>
        <w:pStyle w:val="Normal"/>
        <w:numPr>
          <w:ilvl w:val="0"/>
          <w:numId w:val="4"/>
        </w:numPr>
        <w:rPr>
          <w:rFonts w:cs="Arial"/>
          <w:color w:val="A6A6A6"/>
          <w:szCs w:val="20"/>
        </w:rPr>
      </w:pPr>
      <w:r>
        <w:rPr>
          <w:rFonts w:cs="Arial"/>
          <w:color w:val="A6A6A6"/>
          <w:szCs w:val="20"/>
        </w:rPr>
        <w:t>Customer account balance is reduced by the amount of the withdrawal and transaction fees</w:t>
      </w:r>
    </w:p>
    <w:p>
      <w:pPr>
        <w:pStyle w:val="Normal"/>
        <w:ind w:left="1080" w:right="0" w:hanging="0"/>
        <w:rPr>
          <w:rFonts w:cs="Arial"/>
          <w:color w:val="A6A6A6"/>
          <w:szCs w:val="20"/>
        </w:rPr>
      </w:pPr>
      <w:r>
        <w:rPr>
          <w:rFonts w:cs="Arial"/>
          <w:color w:val="A6A6A6"/>
          <w:szCs w:val="20"/>
        </w:rPr>
      </w:r>
    </w:p>
    <w:p>
      <w:pPr>
        <w:pStyle w:val="Normal"/>
        <w:ind w:left="720" w:right="0" w:hanging="0"/>
        <w:rPr>
          <w:rFonts w:cs="Arial"/>
          <w:color w:val="A6A6A6"/>
          <w:szCs w:val="20"/>
        </w:rPr>
      </w:pPr>
      <w:r>
        <w:rPr>
          <w:rFonts w:cs="Arial"/>
          <w:color w:val="A6A6A6"/>
          <w:szCs w:val="20"/>
        </w:rPr>
        <w:t xml:space="preserve">[Describe the state of the system at the conclusion of the use case execution. Should include both </w:t>
      </w:r>
      <w:r>
        <w:rPr>
          <w:rFonts w:cs="Arial"/>
          <w:i/>
          <w:iCs/>
          <w:color w:val="A6A6A6"/>
          <w:szCs w:val="20"/>
        </w:rPr>
        <w:t>minimal guarantees</w:t>
      </w:r>
      <w:r>
        <w:rPr>
          <w:rFonts w:cs="Arial"/>
          <w:color w:val="A6A6A6"/>
          <w:szCs w:val="20"/>
        </w:rPr>
        <w:t xml:space="preserve"> (what must happen even if the actor’s goal is not achieved) and the </w:t>
      </w:r>
      <w:r>
        <w:rPr>
          <w:rFonts w:cs="Arial"/>
          <w:i/>
          <w:iCs/>
          <w:color w:val="A6A6A6"/>
          <w:szCs w:val="20"/>
        </w:rPr>
        <w:t>success guarantees</w:t>
      </w:r>
      <w:r>
        <w:rPr>
          <w:rFonts w:cs="Arial"/>
          <w:color w:val="A6A6A6"/>
          <w:szCs w:val="20"/>
        </w:rPr>
        <w:t xml:space="preserve"> (what happens when the actor’s goal is achieved. Number each post-condition.]</w:t>
      </w:r>
    </w:p>
    <w:p>
      <w:pPr>
        <w:pStyle w:val="Normal"/>
        <w:rPr>
          <w:b/>
        </w:rPr>
      </w:pPr>
      <w:r>
        <w:rPr>
          <w:b/>
        </w:rPr>
      </w:r>
    </w:p>
    <w:p>
      <w:pPr>
        <w:pStyle w:val="ListParagraph"/>
        <w:numPr>
          <w:ilvl w:val="1"/>
          <w:numId w:val="8"/>
        </w:numPr>
        <w:rPr>
          <w:b/>
        </w:rPr>
      </w:pPr>
      <w:r>
        <w:rPr>
          <w:b/>
        </w:rPr>
        <w:t>Main Scenario</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Customer inserts ATM card</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 xml:space="preserve">Customer enters PIN </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System prompts customer to enter language performance English or Spanish</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System validates if customer is in the bank network</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System prompts user to select transaction type</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Customer selects Withdrawal From Checking</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System prompts user to enter withdrawal amount</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 xml:space="preserve">System ejects ATM card </w:t>
      </w:r>
    </w:p>
    <w:p>
      <w:pPr>
        <w:pStyle w:val="Normal"/>
        <w:ind w:left="1080" w:right="0" w:hanging="0"/>
        <w:rPr>
          <w:rFonts w:cs="Arial"/>
          <w:color w:val="A6A6A6"/>
          <w:szCs w:val="20"/>
        </w:rPr>
      </w:pPr>
      <w:r>
        <w:rPr>
          <w:rFonts w:cs="Arial"/>
          <w:color w:val="A6A6A6"/>
          <w:szCs w:val="20"/>
        </w:rPr>
        <w:t xml:space="preserve">[Provide a detailed description of the user actions and system responses that will take place during execution of the use case under </w:t>
      </w:r>
      <w:r>
        <w:rPr>
          <w:rFonts w:cs="Arial"/>
          <w:b/>
          <w:color w:val="A6A6A6"/>
          <w:szCs w:val="20"/>
        </w:rPr>
        <w:t>normal, expected</w:t>
      </w:r>
      <w:r>
        <w:rPr>
          <w:rFonts w:cs="Arial"/>
          <w:color w:val="A6A6A6"/>
          <w:szCs w:val="20"/>
        </w:rPr>
        <w:t xml:space="preserve"> conditions. This dialog sequence will ultimately lead to accomplishing the goal stated in the use case name and description.]</w:t>
      </w:r>
    </w:p>
    <w:p>
      <w:pPr>
        <w:pStyle w:val="ListParagraph"/>
        <w:ind w:left="792" w:right="0" w:hanging="0"/>
        <w:rPr>
          <w:b/>
        </w:rPr>
      </w:pPr>
      <w:r>
        <w:rPr>
          <w:b/>
        </w:rPr>
      </w:r>
    </w:p>
    <w:p>
      <w:pPr>
        <w:pStyle w:val="ListParagraph"/>
        <w:numPr>
          <w:ilvl w:val="1"/>
          <w:numId w:val="8"/>
        </w:numPr>
        <w:rPr>
          <w:b/>
        </w:rPr>
      </w:pPr>
      <w:r>
        <w:rPr>
          <w:b/>
        </w:rPr>
        <w:t>Alternative Scenarios</w:t>
      </w:r>
    </w:p>
    <w:p>
      <w:pPr>
        <w:pStyle w:val="Hints"/>
        <w:ind w:left="720" w:right="0" w:hanging="0"/>
        <w:rPr>
          <w:rFonts w:cs="Arial"/>
          <w:color w:val="A6A6A6"/>
        </w:rPr>
      </w:pPr>
      <w:r>
        <w:rPr>
          <w:rFonts w:cs="Arial"/>
          <w:color w:val="A6A6A6"/>
        </w:rPr>
        <w:t xml:space="preserve">4a. Customer is not in the bank network </w:t>
      </w:r>
    </w:p>
    <w:p>
      <w:pPr>
        <w:pStyle w:val="Hints"/>
        <w:numPr>
          <w:ilvl w:val="0"/>
          <w:numId w:val="5"/>
        </w:numPr>
        <w:tabs>
          <w:tab w:val="left" w:pos="432" w:leader="none"/>
        </w:tabs>
        <w:ind w:left="1440" w:right="0" w:hanging="360"/>
        <w:rPr>
          <w:rFonts w:cs="Arial"/>
          <w:color w:val="A6A6A6"/>
        </w:rPr>
      </w:pPr>
      <w:r>
        <w:rPr>
          <w:rFonts w:cs="Arial"/>
          <w:color w:val="A6A6A6"/>
        </w:rPr>
        <w:t xml:space="preserve">System will prompt customer to accept network fee  </w:t>
      </w:r>
    </w:p>
    <w:p>
      <w:pPr>
        <w:pStyle w:val="Hints"/>
        <w:numPr>
          <w:ilvl w:val="0"/>
          <w:numId w:val="5"/>
        </w:numPr>
        <w:tabs>
          <w:tab w:val="left" w:pos="432" w:leader="none"/>
        </w:tabs>
        <w:ind w:left="1440" w:right="0" w:hanging="360"/>
        <w:rPr>
          <w:rFonts w:cs="Arial"/>
          <w:color w:val="A6A6A6"/>
        </w:rPr>
      </w:pPr>
      <w:r>
        <w:rPr>
          <w:rFonts w:cs="Arial"/>
          <w:color w:val="A6A6A6"/>
        </w:rPr>
        <w:t xml:space="preserve">Customer accepts </w:t>
      </w:r>
    </w:p>
    <w:p>
      <w:pPr>
        <w:pStyle w:val="Hints"/>
        <w:numPr>
          <w:ilvl w:val="0"/>
          <w:numId w:val="5"/>
        </w:numPr>
        <w:tabs>
          <w:tab w:val="left" w:pos="432" w:leader="none"/>
        </w:tabs>
        <w:ind w:left="1440" w:right="0" w:hanging="360"/>
        <w:rPr>
          <w:rFonts w:cs="Arial"/>
          <w:color w:val="A6A6A6"/>
        </w:rPr>
      </w:pPr>
      <w:r>
        <w:rPr>
          <w:rFonts w:cs="Arial"/>
          <w:color w:val="A6A6A6"/>
        </w:rPr>
        <w:t xml:space="preserve">Use Case resumes on step 5 </w:t>
      </w:r>
    </w:p>
    <w:p>
      <w:pPr>
        <w:pStyle w:val="Hints"/>
        <w:tabs>
          <w:tab w:val="left" w:pos="432" w:leader="none"/>
        </w:tabs>
        <w:ind w:left="720" w:right="0" w:hanging="0"/>
        <w:rPr>
          <w:rFonts w:cs="Arial"/>
          <w:color w:val="A6A6A6"/>
        </w:rPr>
      </w:pPr>
      <w:r>
        <w:rPr>
          <w:rFonts w:cs="Arial"/>
          <w:color w:val="A6A6A6"/>
        </w:rPr>
      </w:r>
    </w:p>
    <w:p>
      <w:pPr>
        <w:pStyle w:val="Hints"/>
        <w:ind w:left="720" w:right="0" w:hanging="0"/>
        <w:rPr>
          <w:rFonts w:cs="Arial"/>
          <w:color w:val="A6A6A6"/>
        </w:rPr>
      </w:pPr>
      <w:r>
        <w:rPr>
          <w:rFonts w:cs="Arial"/>
          <w:color w:val="A6A6A6"/>
        </w:rPr>
        <w:t xml:space="preserve">4b. Customer is not in the bank network </w:t>
      </w:r>
    </w:p>
    <w:p>
      <w:pPr>
        <w:pStyle w:val="Hints"/>
        <w:numPr>
          <w:ilvl w:val="0"/>
          <w:numId w:val="6"/>
        </w:numPr>
        <w:tabs>
          <w:tab w:val="left" w:pos="432" w:leader="none"/>
        </w:tabs>
        <w:ind w:left="1440" w:right="0" w:hanging="360"/>
        <w:rPr>
          <w:rFonts w:cs="Arial"/>
          <w:color w:val="A6A6A6"/>
        </w:rPr>
      </w:pPr>
      <w:r>
        <w:rPr>
          <w:rFonts w:cs="Arial"/>
          <w:color w:val="A6A6A6"/>
        </w:rPr>
        <w:t xml:space="preserve">System will prompt customer to accept network fee  </w:t>
      </w:r>
    </w:p>
    <w:p>
      <w:pPr>
        <w:pStyle w:val="Hints"/>
        <w:numPr>
          <w:ilvl w:val="0"/>
          <w:numId w:val="6"/>
        </w:numPr>
        <w:tabs>
          <w:tab w:val="left" w:pos="432" w:leader="none"/>
        </w:tabs>
        <w:ind w:left="1440" w:right="0" w:hanging="360"/>
        <w:rPr>
          <w:rFonts w:cs="Arial"/>
          <w:color w:val="A6A6A6"/>
        </w:rPr>
      </w:pPr>
      <w:r>
        <w:rPr>
          <w:rFonts w:cs="Arial"/>
          <w:color w:val="A6A6A6"/>
        </w:rPr>
        <w:t xml:space="preserve">Customer declines </w:t>
      </w:r>
    </w:p>
    <w:p>
      <w:pPr>
        <w:pStyle w:val="Hints"/>
        <w:numPr>
          <w:ilvl w:val="0"/>
          <w:numId w:val="6"/>
        </w:numPr>
        <w:tabs>
          <w:tab w:val="left" w:pos="432" w:leader="none"/>
        </w:tabs>
        <w:ind w:left="1440" w:right="0" w:hanging="360"/>
        <w:rPr>
          <w:rFonts w:cs="Arial"/>
          <w:color w:val="A6A6A6"/>
        </w:rPr>
      </w:pPr>
      <w:r>
        <w:rPr>
          <w:rFonts w:cs="Arial"/>
          <w:color w:val="A6A6A6"/>
        </w:rPr>
        <w:t>Transaction is terminated</w:t>
      </w:r>
    </w:p>
    <w:p>
      <w:pPr>
        <w:pStyle w:val="Hints"/>
        <w:numPr>
          <w:ilvl w:val="0"/>
          <w:numId w:val="6"/>
        </w:numPr>
        <w:tabs>
          <w:tab w:val="left" w:pos="432" w:leader="none"/>
        </w:tabs>
        <w:ind w:left="1440" w:right="0" w:hanging="360"/>
        <w:rPr>
          <w:rFonts w:cs="Arial"/>
          <w:color w:val="A6A6A6"/>
        </w:rPr>
      </w:pPr>
      <w:r>
        <w:rPr>
          <w:rFonts w:cs="Arial"/>
          <w:color w:val="A6A6A6"/>
        </w:rPr>
        <w:t>Use Case resumes on step 9 of normal flow</w:t>
      </w:r>
    </w:p>
    <w:p>
      <w:pPr>
        <w:pStyle w:val="Normal"/>
        <w:ind w:left="720" w:right="0" w:hanging="0"/>
        <w:rPr>
          <w:rFonts w:cs="Arial"/>
          <w:color w:val="A6A6A6"/>
          <w:szCs w:val="20"/>
        </w:rPr>
      </w:pPr>
      <w:r>
        <w:rPr>
          <w:rFonts w:cs="Arial"/>
          <w:color w:val="A6A6A6"/>
          <w:szCs w:val="20"/>
        </w:rPr>
      </w:r>
    </w:p>
    <w:p>
      <w:pPr>
        <w:pStyle w:val="Normal"/>
        <w:ind w:left="720" w:right="0" w:hanging="0"/>
        <w:rPr>
          <w:rFonts w:cs="Arial"/>
          <w:color w:val="A6A6A6"/>
        </w:rPr>
      </w:pPr>
      <w:r>
        <w:rPr>
          <w:rFonts w:cs="Arial"/>
          <w:color w:val="A6A6A6"/>
        </w:rPr>
        <w:t>[Document branches from the main flow to handle special conditions (also known as extensions). For each alternative flow reference the branching step number of the normal flow and the condition which must be true in order for this extension to be executed.]</w:t>
      </w:r>
    </w:p>
    <w:p>
      <w:pPr>
        <w:pStyle w:val="Normal"/>
        <w:ind w:left="720" w:right="0" w:hanging="0"/>
        <w:rPr>
          <w:rFonts w:cs="Arial"/>
          <w:color w:val="A6A6A6"/>
          <w:szCs w:val="20"/>
        </w:rPr>
      </w:pPr>
      <w:r>
        <w:rPr>
          <w:rFonts w:cs="Arial"/>
          <w:color w:val="A6A6A6"/>
          <w:szCs w:val="20"/>
        </w:rPr>
      </w:r>
    </w:p>
    <w:p>
      <w:pPr>
        <w:pStyle w:val="ListParagraph"/>
        <w:numPr>
          <w:ilvl w:val="1"/>
          <w:numId w:val="8"/>
        </w:numPr>
        <w:rPr>
          <w:b/>
        </w:rPr>
      </w:pPr>
      <w:r>
        <w:rPr>
          <w:b/>
        </w:rPr>
        <w:t>Special Requirements</w:t>
      </w:r>
    </w:p>
    <w:p>
      <w:pPr>
        <w:pStyle w:val="ListParagraph"/>
        <w:ind w:left="792" w:right="0" w:hanging="0"/>
        <w:rPr>
          <w:rFonts w:cs="Arial"/>
          <w:color w:val="A6A6A6"/>
        </w:rPr>
      </w:pPr>
      <w:r>
        <w:rPr>
          <w:rFonts w:cs="Arial"/>
          <w:color w:val="A6A6A6"/>
        </w:rPr>
        <w:t xml:space="preserve">User validation (step 4) cannot take more then 30 seconds.  </w:t>
      </w:r>
    </w:p>
    <w:p>
      <w:pPr>
        <w:pStyle w:val="ListParagraph"/>
        <w:ind w:left="792" w:right="0" w:hanging="0"/>
        <w:rPr>
          <w:b/>
        </w:rPr>
      </w:pPr>
      <w:r>
        <w:rPr>
          <w:b/>
        </w:rPr>
      </w:r>
    </w:p>
    <w:p>
      <w:pPr>
        <w:pStyle w:val="ListParagraph"/>
        <w:ind w:left="792" w:right="0" w:hanging="0"/>
        <w:rPr>
          <w:rFonts w:cs="Arial"/>
          <w:color w:val="A6A6A6"/>
          <w:szCs w:val="20"/>
        </w:rPr>
      </w:pPr>
      <w:r>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p>
    <w:p>
      <w:pPr>
        <w:pStyle w:val="ListParagraph"/>
        <w:ind w:left="792" w:right="0" w:hanging="0"/>
        <w:rPr>
          <w:b/>
        </w:rPr>
      </w:pPr>
      <w:r>
        <w:rPr>
          <w:b/>
        </w:rPr>
      </w:r>
    </w:p>
    <w:p>
      <w:pPr>
        <w:pStyle w:val="ListParagraph"/>
        <w:numPr>
          <w:ilvl w:val="1"/>
          <w:numId w:val="8"/>
        </w:numPr>
        <w:rPr>
          <w:b/>
        </w:rPr>
      </w:pPr>
      <w:r>
        <w:rPr>
          <w:b/>
        </w:rPr>
        <w:t>Notes</w:t>
      </w:r>
    </w:p>
    <w:p>
      <w:pPr>
        <w:pStyle w:val="ListParagraph"/>
        <w:numPr>
          <w:ilvl w:val="2"/>
          <w:numId w:val="8"/>
        </w:numPr>
        <w:rPr>
          <w:rFonts w:cs="Arial"/>
          <w:color w:val="A6A6A6"/>
        </w:rPr>
      </w:pPr>
      <w:r>
        <w:rPr>
          <w:rFonts w:cs="Arial"/>
          <w:color w:val="A6A6A6"/>
        </w:rPr>
        <w:t>What is the maximum size of the PIN that a use can have?</w:t>
      </w:r>
    </w:p>
    <w:p>
      <w:pPr>
        <w:pStyle w:val="ListParagraph"/>
        <w:ind w:left="792" w:right="0" w:hanging="0"/>
        <w:rPr>
          <w:rFonts w:cs="Arial"/>
          <w:color w:val="A6A6A6"/>
        </w:rPr>
      </w:pPr>
      <w:r>
        <w:rPr>
          <w:rFonts w:cs="Arial"/>
          <w:color w:val="A6A6A6"/>
        </w:rPr>
      </w:r>
    </w:p>
    <w:p>
      <w:pPr>
        <w:pStyle w:val="ListParagraph"/>
        <w:ind w:left="792" w:right="0" w:hanging="0"/>
        <w:rPr>
          <w:rFonts w:cs="Arial"/>
          <w:color w:val="A6A6A6"/>
        </w:rPr>
      </w:pPr>
      <w:r>
        <w:rPr>
          <w:rFonts w:cs="Arial"/>
          <w:color w:val="A6A6A6"/>
        </w:rPr>
        <w:t>[List any additional comments about this use case or any remaining open issues or TBDs (To Be Determined) that must be resolved.]</w:t>
      </w:r>
    </w:p>
    <w:p>
      <w:pPr>
        <w:pStyle w:val="ListParagraph"/>
        <w:ind w:left="792" w:right="0" w:hanging="0"/>
        <w:rPr>
          <w:b/>
        </w:rPr>
      </w:pPr>
      <w:r>
        <w:rPr>
          <w:b/>
        </w:rPr>
      </w:r>
    </w:p>
    <w:p>
      <w:pPr>
        <w:pStyle w:val="ListParagraph"/>
        <w:keepNext/>
        <w:numPr>
          <w:ilvl w:val="0"/>
          <w:numId w:val="1"/>
        </w:numPr>
        <w:spacing w:before="240" w:after="60"/>
        <w:outlineLvl w:val="1"/>
        <w:rPr>
          <w:rFonts w:cs="Arial"/>
          <w:b/>
          <w:bCs/>
          <w:i/>
          <w:iCs/>
          <w:vanish/>
          <w:sz w:val="28"/>
          <w:szCs w:val="28"/>
        </w:rPr>
      </w:pPr>
      <w:bookmarkStart w:id="13" w:name="_Toc221528087"/>
      <w:bookmarkStart w:id="14" w:name="_Toc221522344"/>
      <w:bookmarkStart w:id="15" w:name="_Toc221416323"/>
      <w:bookmarkStart w:id="16" w:name="_Toc221415339"/>
      <w:bookmarkStart w:id="17" w:name="_Toc221414951"/>
      <w:bookmarkStart w:id="18" w:name="_Toc221414829"/>
      <w:bookmarkStart w:id="19" w:name="_Toc221414643"/>
      <w:bookmarkStart w:id="20" w:name="_Toc221414561"/>
      <w:bookmarkStart w:id="21" w:name="_Toc221414483"/>
      <w:bookmarkStart w:id="22" w:name="_Toc221413219"/>
      <w:bookmarkStart w:id="23" w:name="_Toc221413152"/>
      <w:bookmarkStart w:id="24" w:name="_Toc221413038"/>
      <w:bookmarkStart w:id="25" w:name="_Toc221412565"/>
      <w:bookmarkStart w:id="26" w:name="_Toc221412490"/>
      <w:bookmarkStart w:id="27" w:name="_Toc221528087"/>
      <w:bookmarkStart w:id="28" w:name="_Toc221522344"/>
      <w:bookmarkStart w:id="29" w:name="_Toc221416323"/>
      <w:bookmarkStart w:id="30" w:name="_Toc221415339"/>
      <w:bookmarkStart w:id="31" w:name="_Toc221414951"/>
      <w:bookmarkStart w:id="32" w:name="_Toc221414829"/>
      <w:bookmarkStart w:id="33" w:name="_Toc221414643"/>
      <w:bookmarkStart w:id="34" w:name="_Toc221414561"/>
      <w:bookmarkStart w:id="35" w:name="_Toc221414483"/>
      <w:bookmarkStart w:id="36" w:name="_Toc221413219"/>
      <w:bookmarkStart w:id="37" w:name="_Toc221413152"/>
      <w:bookmarkStart w:id="38" w:name="_Toc221413038"/>
      <w:bookmarkStart w:id="39" w:name="_Toc221412565"/>
      <w:bookmarkStart w:id="40" w:name="_Toc221412490"/>
      <w:bookmarkEnd w:id="11"/>
      <w:bookmarkEnd w:id="27"/>
      <w:bookmarkEnd w:id="28"/>
      <w:bookmarkEnd w:id="29"/>
      <w:bookmarkEnd w:id="30"/>
      <w:bookmarkEnd w:id="31"/>
      <w:bookmarkEnd w:id="32"/>
      <w:bookmarkEnd w:id="33"/>
      <w:bookmarkEnd w:id="34"/>
      <w:bookmarkEnd w:id="35"/>
      <w:bookmarkEnd w:id="36"/>
      <w:bookmarkEnd w:id="37"/>
      <w:bookmarkEnd w:id="38"/>
      <w:bookmarkEnd w:id="39"/>
      <w:bookmarkEnd w:id="40"/>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41" w:name="_Toc221528088"/>
      <w:bookmarkStart w:id="42" w:name="_Toc221522345"/>
      <w:bookmarkStart w:id="43" w:name="_Toc221416324"/>
      <w:bookmarkStart w:id="44" w:name="_Toc221415340"/>
      <w:bookmarkStart w:id="45" w:name="_Toc221414952"/>
      <w:bookmarkStart w:id="46" w:name="_Toc221414830"/>
      <w:bookmarkStart w:id="47" w:name="_Toc221414644"/>
      <w:bookmarkStart w:id="48" w:name="_Toc221414562"/>
      <w:bookmarkStart w:id="49" w:name="_Toc221414484"/>
      <w:bookmarkStart w:id="50" w:name="_Toc221528088"/>
      <w:bookmarkStart w:id="51" w:name="_Toc221522345"/>
      <w:bookmarkStart w:id="52" w:name="_Toc221416324"/>
      <w:bookmarkStart w:id="53" w:name="_Toc221415340"/>
      <w:bookmarkStart w:id="54" w:name="_Toc221414952"/>
      <w:bookmarkStart w:id="55" w:name="_Toc221414830"/>
      <w:bookmarkStart w:id="56" w:name="_Toc221414644"/>
      <w:bookmarkStart w:id="57" w:name="_Toc221414562"/>
      <w:bookmarkStart w:id="58" w:name="_Toc221414484"/>
      <w:bookmarkEnd w:id="50"/>
      <w:bookmarkEnd w:id="51"/>
      <w:bookmarkEnd w:id="52"/>
      <w:bookmarkEnd w:id="53"/>
      <w:bookmarkEnd w:id="54"/>
      <w:bookmarkEnd w:id="55"/>
      <w:bookmarkEnd w:id="56"/>
      <w:bookmarkEnd w:id="57"/>
      <w:bookmarkEnd w:id="58"/>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59" w:name="_Toc221528089"/>
      <w:bookmarkStart w:id="60" w:name="_Toc221522346"/>
      <w:bookmarkStart w:id="61" w:name="_Toc221416325"/>
      <w:bookmarkStart w:id="62" w:name="_Toc221415341"/>
      <w:bookmarkStart w:id="63" w:name="_Toc221414953"/>
      <w:bookmarkStart w:id="64" w:name="_Toc221414831"/>
      <w:bookmarkStart w:id="65" w:name="_Toc221414645"/>
      <w:bookmarkStart w:id="66" w:name="_Toc221414563"/>
      <w:bookmarkStart w:id="67" w:name="_Toc221414485"/>
      <w:bookmarkStart w:id="68" w:name="_Toc221528089"/>
      <w:bookmarkStart w:id="69" w:name="_Toc221522346"/>
      <w:bookmarkStart w:id="70" w:name="_Toc221416325"/>
      <w:bookmarkStart w:id="71" w:name="_Toc221415341"/>
      <w:bookmarkStart w:id="72" w:name="_Toc221414953"/>
      <w:bookmarkStart w:id="73" w:name="_Toc221414831"/>
      <w:bookmarkStart w:id="74" w:name="_Toc221414645"/>
      <w:bookmarkStart w:id="75" w:name="_Toc221414563"/>
      <w:bookmarkStart w:id="76" w:name="_Toc221414485"/>
      <w:bookmarkEnd w:id="68"/>
      <w:bookmarkEnd w:id="69"/>
      <w:bookmarkEnd w:id="70"/>
      <w:bookmarkEnd w:id="71"/>
      <w:bookmarkEnd w:id="72"/>
      <w:bookmarkEnd w:id="73"/>
      <w:bookmarkEnd w:id="74"/>
      <w:bookmarkEnd w:id="75"/>
      <w:bookmarkEnd w:id="76"/>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77" w:name="_Toc221528090"/>
      <w:bookmarkStart w:id="78" w:name="_Toc221522347"/>
      <w:bookmarkStart w:id="79" w:name="_Toc221416326"/>
      <w:bookmarkStart w:id="80" w:name="_Toc221415342"/>
      <w:bookmarkStart w:id="81" w:name="_Toc221414954"/>
      <w:bookmarkStart w:id="82" w:name="_Toc221414832"/>
      <w:bookmarkStart w:id="83" w:name="_Toc221414646"/>
      <w:bookmarkStart w:id="84" w:name="_Toc221414564"/>
      <w:bookmarkStart w:id="85" w:name="_Toc221414486"/>
      <w:bookmarkStart w:id="86" w:name="_Toc221528090"/>
      <w:bookmarkStart w:id="87" w:name="_Toc221522347"/>
      <w:bookmarkStart w:id="88" w:name="_Toc221416326"/>
      <w:bookmarkStart w:id="89" w:name="_Toc221415342"/>
      <w:bookmarkStart w:id="90" w:name="_Toc221414954"/>
      <w:bookmarkStart w:id="91" w:name="_Toc221414832"/>
      <w:bookmarkStart w:id="92" w:name="_Toc221414646"/>
      <w:bookmarkStart w:id="93" w:name="_Toc221414564"/>
      <w:bookmarkStart w:id="94" w:name="_Toc221414486"/>
      <w:bookmarkEnd w:id="86"/>
      <w:bookmarkEnd w:id="87"/>
      <w:bookmarkEnd w:id="88"/>
      <w:bookmarkEnd w:id="89"/>
      <w:bookmarkEnd w:id="90"/>
      <w:bookmarkEnd w:id="91"/>
      <w:bookmarkEnd w:id="92"/>
      <w:bookmarkEnd w:id="93"/>
      <w:bookmarkEnd w:id="94"/>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95" w:name="_Toc221528091"/>
      <w:bookmarkStart w:id="96" w:name="_Toc221522348"/>
      <w:bookmarkStart w:id="97" w:name="_Toc221416327"/>
      <w:bookmarkStart w:id="98" w:name="_Toc221415343"/>
      <w:bookmarkStart w:id="99" w:name="_Toc221414955"/>
      <w:bookmarkStart w:id="100" w:name="_Toc221414833"/>
      <w:bookmarkStart w:id="101" w:name="_Toc221414647"/>
      <w:bookmarkStart w:id="102" w:name="_Toc221414565"/>
      <w:bookmarkStart w:id="103" w:name="_Toc221414487"/>
      <w:bookmarkStart w:id="104" w:name="_Toc221528091"/>
      <w:bookmarkStart w:id="105" w:name="_Toc221522348"/>
      <w:bookmarkStart w:id="106" w:name="_Toc221416327"/>
      <w:bookmarkStart w:id="107" w:name="_Toc221415343"/>
      <w:bookmarkStart w:id="108" w:name="_Toc221414955"/>
      <w:bookmarkStart w:id="109" w:name="_Toc221414833"/>
      <w:bookmarkStart w:id="110" w:name="_Toc221414647"/>
      <w:bookmarkStart w:id="111" w:name="_Toc221414565"/>
      <w:bookmarkStart w:id="112" w:name="_Toc221414487"/>
      <w:bookmarkEnd w:id="104"/>
      <w:bookmarkEnd w:id="105"/>
      <w:bookmarkEnd w:id="106"/>
      <w:bookmarkEnd w:id="107"/>
      <w:bookmarkEnd w:id="108"/>
      <w:bookmarkEnd w:id="109"/>
      <w:bookmarkEnd w:id="110"/>
      <w:bookmarkEnd w:id="111"/>
      <w:bookmarkEnd w:id="112"/>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13" w:name="_Toc221528092"/>
      <w:bookmarkStart w:id="114" w:name="_Toc221522349"/>
      <w:bookmarkStart w:id="115" w:name="_Toc221416328"/>
      <w:bookmarkStart w:id="116" w:name="_Toc221415344"/>
      <w:bookmarkStart w:id="117" w:name="_Toc221414956"/>
      <w:bookmarkStart w:id="118" w:name="_Toc221414834"/>
      <w:bookmarkStart w:id="119" w:name="_Toc221414648"/>
      <w:bookmarkStart w:id="120" w:name="_Toc221414566"/>
      <w:bookmarkStart w:id="121" w:name="_Toc221414488"/>
      <w:bookmarkStart w:id="122" w:name="_Toc221528092"/>
      <w:bookmarkStart w:id="123" w:name="_Toc221522349"/>
      <w:bookmarkStart w:id="124" w:name="_Toc221416328"/>
      <w:bookmarkStart w:id="125" w:name="_Toc221415344"/>
      <w:bookmarkStart w:id="126" w:name="_Toc221414956"/>
      <w:bookmarkStart w:id="127" w:name="_Toc221414834"/>
      <w:bookmarkStart w:id="128" w:name="_Toc221414648"/>
      <w:bookmarkStart w:id="129" w:name="_Toc221414566"/>
      <w:bookmarkStart w:id="130" w:name="_Toc221414488"/>
      <w:bookmarkEnd w:id="122"/>
      <w:bookmarkEnd w:id="123"/>
      <w:bookmarkEnd w:id="124"/>
      <w:bookmarkEnd w:id="125"/>
      <w:bookmarkEnd w:id="126"/>
      <w:bookmarkEnd w:id="127"/>
      <w:bookmarkEnd w:id="128"/>
      <w:bookmarkEnd w:id="129"/>
      <w:bookmarkEnd w:id="130"/>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31" w:name="_Toc221528093"/>
      <w:bookmarkStart w:id="132" w:name="_Toc221522350"/>
      <w:bookmarkStart w:id="133" w:name="_Toc221416329"/>
      <w:bookmarkStart w:id="134" w:name="_Toc221415345"/>
      <w:bookmarkStart w:id="135" w:name="_Toc221414957"/>
      <w:bookmarkStart w:id="136" w:name="_Toc221414835"/>
      <w:bookmarkStart w:id="137" w:name="_Toc221414649"/>
      <w:bookmarkStart w:id="138" w:name="_Toc221414567"/>
      <w:bookmarkStart w:id="139" w:name="_Toc221414489"/>
      <w:bookmarkStart w:id="140" w:name="_Toc221528093"/>
      <w:bookmarkStart w:id="141" w:name="_Toc221522350"/>
      <w:bookmarkStart w:id="142" w:name="_Toc221416329"/>
      <w:bookmarkStart w:id="143" w:name="_Toc221415345"/>
      <w:bookmarkStart w:id="144" w:name="_Toc221414957"/>
      <w:bookmarkStart w:id="145" w:name="_Toc221414835"/>
      <w:bookmarkStart w:id="146" w:name="_Toc221414649"/>
      <w:bookmarkStart w:id="147" w:name="_Toc221414567"/>
      <w:bookmarkStart w:id="148" w:name="_Toc221414489"/>
      <w:bookmarkEnd w:id="140"/>
      <w:bookmarkEnd w:id="141"/>
      <w:bookmarkEnd w:id="142"/>
      <w:bookmarkEnd w:id="143"/>
      <w:bookmarkEnd w:id="144"/>
      <w:bookmarkEnd w:id="145"/>
      <w:bookmarkEnd w:id="146"/>
      <w:bookmarkEnd w:id="147"/>
      <w:bookmarkEnd w:id="148"/>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49" w:name="_Toc221528094"/>
      <w:bookmarkStart w:id="150" w:name="_Toc221522351"/>
      <w:bookmarkStart w:id="151" w:name="_Toc221416330"/>
      <w:bookmarkStart w:id="152" w:name="_Toc221415346"/>
      <w:bookmarkStart w:id="153" w:name="_Toc221414958"/>
      <w:bookmarkStart w:id="154" w:name="_Toc221414836"/>
      <w:bookmarkStart w:id="155" w:name="_Toc221414650"/>
      <w:bookmarkStart w:id="156" w:name="_Toc221414568"/>
      <w:bookmarkStart w:id="157" w:name="_Toc221414490"/>
      <w:bookmarkStart w:id="158" w:name="_Toc221528094"/>
      <w:bookmarkStart w:id="159" w:name="_Toc221522351"/>
      <w:bookmarkStart w:id="160" w:name="_Toc221416330"/>
      <w:bookmarkStart w:id="161" w:name="_Toc221415346"/>
      <w:bookmarkStart w:id="162" w:name="_Toc221414958"/>
      <w:bookmarkStart w:id="163" w:name="_Toc221414836"/>
      <w:bookmarkStart w:id="164" w:name="_Toc221414650"/>
      <w:bookmarkStart w:id="165" w:name="_Toc221414568"/>
      <w:bookmarkStart w:id="166" w:name="_Toc221414490"/>
      <w:bookmarkEnd w:id="158"/>
      <w:bookmarkEnd w:id="159"/>
      <w:bookmarkEnd w:id="160"/>
      <w:bookmarkEnd w:id="161"/>
      <w:bookmarkEnd w:id="162"/>
      <w:bookmarkEnd w:id="163"/>
      <w:bookmarkEnd w:id="164"/>
      <w:bookmarkEnd w:id="165"/>
      <w:bookmarkEnd w:id="166"/>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67" w:name="_Toc221528095"/>
      <w:bookmarkStart w:id="168" w:name="_Toc221522352"/>
      <w:bookmarkStart w:id="169" w:name="_Toc221416331"/>
      <w:bookmarkStart w:id="170" w:name="_Toc221415347"/>
      <w:bookmarkStart w:id="171" w:name="_Toc221414959"/>
      <w:bookmarkStart w:id="172" w:name="_Toc221414837"/>
      <w:bookmarkStart w:id="173" w:name="_Toc221414651"/>
      <w:bookmarkStart w:id="174" w:name="_Toc221414569"/>
      <w:bookmarkStart w:id="175" w:name="_Toc221414491"/>
      <w:bookmarkStart w:id="176" w:name="_Toc221528095"/>
      <w:bookmarkStart w:id="177" w:name="_Toc221522352"/>
      <w:bookmarkStart w:id="178" w:name="_Toc221416331"/>
      <w:bookmarkStart w:id="179" w:name="_Toc221415347"/>
      <w:bookmarkStart w:id="180" w:name="_Toc221414959"/>
      <w:bookmarkStart w:id="181" w:name="_Toc221414837"/>
      <w:bookmarkStart w:id="182" w:name="_Toc221414651"/>
      <w:bookmarkStart w:id="183" w:name="_Toc221414569"/>
      <w:bookmarkStart w:id="184" w:name="_Toc221414491"/>
      <w:bookmarkEnd w:id="176"/>
      <w:bookmarkEnd w:id="177"/>
      <w:bookmarkEnd w:id="178"/>
      <w:bookmarkEnd w:id="179"/>
      <w:bookmarkEnd w:id="180"/>
      <w:bookmarkEnd w:id="181"/>
      <w:bookmarkEnd w:id="182"/>
      <w:bookmarkEnd w:id="183"/>
      <w:bookmarkEnd w:id="184"/>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85" w:name="_Toc221528096"/>
      <w:bookmarkStart w:id="186" w:name="_Toc221522353"/>
      <w:bookmarkStart w:id="187" w:name="_Toc221416332"/>
      <w:bookmarkStart w:id="188" w:name="_Toc221415348"/>
      <w:bookmarkStart w:id="189" w:name="_Toc221414960"/>
      <w:bookmarkStart w:id="190" w:name="_Toc221414838"/>
      <w:bookmarkStart w:id="191" w:name="_Toc221414652"/>
      <w:bookmarkStart w:id="192" w:name="_Toc221414570"/>
      <w:bookmarkStart w:id="193" w:name="_Toc221414492"/>
      <w:bookmarkStart w:id="194" w:name="_Toc221528096"/>
      <w:bookmarkStart w:id="195" w:name="_Toc221522353"/>
      <w:bookmarkStart w:id="196" w:name="_Toc221416332"/>
      <w:bookmarkStart w:id="197" w:name="_Toc221415348"/>
      <w:bookmarkStart w:id="198" w:name="_Toc221414960"/>
      <w:bookmarkStart w:id="199" w:name="_Toc221414838"/>
      <w:bookmarkStart w:id="200" w:name="_Toc221414652"/>
      <w:bookmarkStart w:id="201" w:name="_Toc221414570"/>
      <w:bookmarkStart w:id="202" w:name="_Toc221414492"/>
      <w:bookmarkEnd w:id="194"/>
      <w:bookmarkEnd w:id="195"/>
      <w:bookmarkEnd w:id="196"/>
      <w:bookmarkEnd w:id="197"/>
      <w:bookmarkEnd w:id="198"/>
      <w:bookmarkEnd w:id="199"/>
      <w:bookmarkEnd w:id="200"/>
      <w:bookmarkEnd w:id="201"/>
      <w:bookmarkEnd w:id="202"/>
      <w:r>
        <w:rPr>
          <w:rFonts w:cs="Arial"/>
          <w:b/>
          <w:bCs/>
          <w:i/>
          <w:iCs/>
          <w:vanish/>
          <w:sz w:val="28"/>
          <w:szCs w:val="28"/>
        </w:rPr>
      </w:r>
    </w:p>
    <w:p>
      <w:pPr>
        <w:pStyle w:val="ListParagraph"/>
        <w:keepNext/>
        <w:widowControl/>
        <w:spacing w:before="240" w:after="60"/>
        <w:ind w:left="720" w:right="0" w:hanging="0"/>
        <w:jc w:val="left"/>
        <w:outlineLvl w:val="1"/>
        <w:rPr/>
      </w:pPr>
      <w:r>
        <w:rPr/>
      </w:r>
    </w:p>
    <w:p>
      <w:pPr>
        <w:pStyle w:val="Heading1"/>
        <w:pageBreakBefore/>
        <w:numPr>
          <w:ilvl w:val="0"/>
          <w:numId w:val="3"/>
        </w:numPr>
        <w:rPr/>
      </w:pPr>
      <w:bookmarkStart w:id="203" w:name="__RefHeading__634_1576712830"/>
      <w:bookmarkEnd w:id="203"/>
      <w:r>
        <w:rPr/>
        <w:t xml:space="preserve"> </w:t>
      </w:r>
      <w:r>
        <w:rPr/>
        <w:t>Specific requirements</w:t>
      </w:r>
    </w:p>
    <w:p>
      <w:pPr>
        <w:pStyle w:val="Heading2"/>
        <w:numPr>
          <w:ilvl w:val="1"/>
          <w:numId w:val="3"/>
        </w:numPr>
        <w:rPr/>
      </w:pPr>
      <w:bookmarkStart w:id="204" w:name="__RefHeading__636_1576712830"/>
      <w:bookmarkEnd w:id="204"/>
      <w:r>
        <w:rPr/>
        <w:t xml:space="preserve"> </w:t>
      </w:r>
      <w:r>
        <w:rPr/>
        <w:t>Functional requirements</w:t>
      </w:r>
    </w:p>
    <w:p>
      <w:pPr>
        <w:pStyle w:val="TextBody"/>
        <w:rPr/>
      </w:pPr>
      <w:r>
        <w:rPr/>
      </w:r>
    </w:p>
    <w:p>
      <w:pPr>
        <w:pStyle w:val="Heading2"/>
        <w:numPr>
          <w:ilvl w:val="1"/>
          <w:numId w:val="3"/>
        </w:numPr>
        <w:rPr/>
      </w:pPr>
      <w:bookmarkStart w:id="205" w:name="__RefHeading__638_1576712830"/>
      <w:bookmarkEnd w:id="205"/>
      <w:r>
        <w:rPr/>
        <w:t xml:space="preserve"> </w:t>
      </w:r>
      <w:r>
        <w:rPr/>
        <w:t>Non-functional requirements</w:t>
      </w:r>
    </w:p>
    <w:p>
      <w:pPr>
        <w:pStyle w:val="TextBody"/>
        <w:spacing w:lineRule="auto" w:line="288" w:before="0" w:after="120"/>
        <w:rPr/>
      </w:pPr>
      <w:r>
        <w:rPr/>
        <w:t xml:space="preserve"> </w:t>
      </w:r>
      <w:r>
        <w:rPr/>
        <w:t xml:space="preserve">(external, performance, etc.) </w:t>
      </w:r>
    </w:p>
    <w:sectPr>
      <w:headerReference w:type="default" r:id="rId3"/>
      <w:footerReference w:type="default" r:id="rId4"/>
      <w:type w:val="nextPage"/>
      <w:pgSz w:w="12240" w:h="15840"/>
      <w:pgMar w:left="1440" w:right="1350" w:header="720" w:top="900" w:footer="390" w:bottom="90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9450" w:leader="none"/>
      </w:tabs>
      <w:rPr>
        <w:sz w:val="12"/>
        <w:szCs w:val="12"/>
      </w:rPr>
    </w:pPr>
    <w:r>
      <w:rPr>
        <w:sz w:val="12"/>
        <w:szCs w:val="12"/>
      </w:rPr>
      <w:tab/>
      <w:t xml:space="preserve">Page </w:t>
    </w:r>
    <w:r>
      <w:rPr>
        <w:sz w:val="12"/>
        <w:szCs w:val="12"/>
      </w:rPr>
      <w:fldChar w:fldCharType="begin"/>
    </w:r>
    <w:r>
      <w:instrText> PAGE </w:instrText>
    </w:r>
    <w:r>
      <w:fldChar w:fldCharType="separate"/>
    </w:r>
    <w:r>
      <w:t>7</w:t>
    </w:r>
    <w:r>
      <w:fldChar w:fldCharType="end"/>
    </w:r>
    <w:r>
      <w:rPr>
        <w:sz w:val="12"/>
        <w:szCs w:val="12"/>
      </w:rPr>
      <w:tab/>
    </w:r>
    <w:r>
      <w:rPr>
        <w:sz w:val="12"/>
        <w:szCs w:val="12"/>
      </w:rPr>
      <w:t>30</w:t>
    </w:r>
    <w:r>
      <w:rPr>
        <w:sz w:val="12"/>
        <w:szCs w:val="12"/>
      </w:rPr>
      <w:t>/</w:t>
    </w:r>
    <w:r>
      <w:rPr>
        <w:sz w:val="12"/>
        <w:szCs w:val="12"/>
      </w:rPr>
      <w:t>09</w:t>
    </w:r>
    <w:r>
      <w:rPr>
        <w:sz w:val="12"/>
        <w:szCs w:val="12"/>
      </w:rPr>
      <w:t>/201</w:t>
    </w:r>
    <w:r>
      <w:rPr>
        <w:sz w:val="12"/>
        <w:szCs w:val="12"/>
      </w:rPr>
      <w:t>5</w:t>
    </w:r>
  </w:p>
  <w:p>
    <w:pPr>
      <w:pStyle w:val="Footer"/>
      <w:tabs>
        <w:tab w:val="center" w:pos="4320" w:leader="none"/>
        <w:tab w:val="right" w:pos="9450" w:leader="none"/>
      </w:tabs>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
      <w:lvlJc w:val="left"/>
      <w:pPr>
        <w:ind w:left="432" w:hanging="432"/>
      </w:pPr>
      <w:rPr>
        <w:color w:val="00000A"/>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4">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lvl w:ilvl="0">
      <w:start w:val="1"/>
      <w:numFmt w:val="decimal"/>
      <w:lvlText w:val=""/>
      <w:lvlJc w:val="left"/>
      <w:pPr>
        <w:ind w:left="432" w:hanging="432"/>
      </w:pPr>
      <w:rPr>
        <w:color w:val="00000A"/>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name="heading 1"/>
    <w:lsdException w:qFormat="1" w:name="heading 2"/>
    <w:lsdException w:qFormat="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uiPriority="39" w:name="toc 1"/>
    <w:lsdException w:uiPriority="39" w:name="toc 2"/>
    <w:lsdException w:uiPriority="39" w:name="toc 3"/>
    <w:lsdException w:qFormat="1" w:semiHidden="1" w:unhideWhenUsed="1" w:name="caption"/>
    <w:lsdException w:qFormat="1" w:name="Title"/>
    <w:lsdException w:qFormat="1" w:name="Subtitle"/>
    <w:lsdException w:uiPriority="99" w:name="Hyperlink"/>
    <w:lsdException w:qFormat="1" w:name="Strong"/>
    <w:lsdException w:qFormat="1" w:name="Emphasis"/>
    <w:lsdException w:semiHidden="1" w:uiPriority="99" w:name="Note Level 1"/>
    <w:lsdException w:qFormat="1" w:uiPriority="1" w:name="Note Level 2"/>
    <w:lsdException w:uiPriority="60" w:name="Note Level 3"/>
    <w:lsdException w:uiPriority="61" w:name="Note Level 4"/>
    <w:lsdException w:uiPriority="62" w:name="Note Level 5"/>
    <w:lsdException w:uiPriority="63" w:name="Note Level 6"/>
    <w:lsdException w:uiPriority="64" w:name="Note Level 7"/>
    <w:lsdException w:uiPriority="65" w:name="Note Level 8"/>
    <w:lsdException w:uiPriority="66" w:name="Note Level 9"/>
    <w:lsdException w:uiPriority="67" w:name="Placeholder Text"/>
    <w:lsdException w:uiPriority="68" w:name="No Spacing"/>
    <w:lsdException w:uiPriority="69" w:name="Light Shading"/>
    <w:lsdException w:uiPriority="70" w:name="Light List"/>
    <w:lsdException w:uiPriority="71" w:name="Light Grid"/>
    <w:lsdException w:uiPriority="72" w:name="Medium Shading 1"/>
    <w:lsdException w:uiPriority="73" w:name="Medium Shading 2"/>
    <w:lsdException w:uiPriority="60" w:name="Medium List 1"/>
    <w:lsdException w:uiPriority="61" w:name="Medium List 2"/>
    <w:lsdException w:uiPriority="62" w:name="Medium Grid 1"/>
    <w:lsdException w:uiPriority="63" w:name="Medium Grid 2"/>
    <w:lsdException w:uiPriority="64" w:name="Medium Grid 3"/>
    <w:lsdException w:uiPriority="65" w:name="Dark List"/>
    <w:lsdException w:semiHidden="1" w:uiPriority="99" w:name="Colorful Shading"/>
    <w:lsdException w:qFormat="1" w:uiPriority="34" w:name="Colorful List"/>
    <w:lsdException w:qFormat="1" w:uiPriority="29" w:name="Colorful Grid"/>
    <w:lsdException w:qFormat="1" w:uiPriority="30"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uiPriority="72" w:name="List Paragraph"/>
    <w:lsdException w:uiPriority="73" w:name="Quote"/>
    <w:lsdException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66" w:name="Colorful Shading Accent 1"/>
    <w:lsdException w:uiPriority="67" w:name="Colorful List Accent 1"/>
    <w:lsdException w:uiPriority="68" w:name="Colorful Grid Accent 1"/>
    <w:lsdException w:uiPriority="69" w:name="Light Shading Accent 2"/>
    <w:lsdException w:uiPriority="70" w:name="Light List Accent 2"/>
    <w:lsdException w:uiPriority="71" w:name="Light Grid Accent 2"/>
    <w:lsdException w:uiPriority="72" w:name="Medium Shading 1 Accent 2"/>
    <w:lsdException w:uiPriority="73" w:name="Medium Shading 2 Accent 2"/>
    <w:lsdException w:uiPriority="60" w:name="Medium List 1 Accent 2"/>
    <w:lsdException w:uiPriority="61" w:name="Medium List 2 Accent 2"/>
    <w:lsdException w:uiPriority="62" w:name="Medium Grid 1 Accent 2"/>
    <w:lsdException w:uiPriority="63" w:name="Medium Grid 2 Accent 2"/>
    <w:lsdException w:uiPriority="64" w:name="Medium Grid 3 Accent 2"/>
    <w:lsdException w:uiPriority="65" w:name="Dark List Accent 2"/>
    <w:lsdException w:uiPriority="66" w:name="Colorful Shading Accent 2"/>
    <w:lsdException w:uiPriority="67" w:name="Colorful List Accent 2"/>
    <w:lsdException w:uiPriority="68" w:name="Colorful Grid Accent 2"/>
    <w:lsdException w:uiPriority="69" w:name="Light Shading Accent 3"/>
    <w:lsdException w:uiPriority="70" w:name="Light List Accent 3"/>
    <w:lsdException w:uiPriority="71" w:name="Light Grid Accent 3"/>
    <w:lsdException w:uiPriority="72" w:name="Medium Shading 1 Accent 3"/>
    <w:lsdException w:uiPriority="73" w:name="Medium Shading 2 Accent 3"/>
    <w:lsdException w:uiPriority="60" w:name="Medium List 1 Accent 3"/>
    <w:lsdException w:uiPriority="61" w:name="Medium List 2 Accent 3"/>
    <w:lsdException w:uiPriority="62" w:name="Medium Grid 1 Accent 3"/>
    <w:lsdException w:uiPriority="63" w:name="Medium Grid 2 Accent 3"/>
    <w:lsdException w:uiPriority="64" w:name="Medium Grid 3 Accent 3"/>
    <w:lsdException w:uiPriority="65" w:name="Dark List Accent 3"/>
    <w:lsdException w:uiPriority="66" w:name="Colorful Shading Accent 3"/>
    <w:lsdException w:uiPriority="67" w:name="Colorful List Accent 3"/>
    <w:lsdException w:uiPriority="68" w:name="Colorful Grid Accent 3"/>
    <w:lsdException w:uiPriority="69" w:name="Light Shading Accent 4"/>
    <w:lsdException w:uiPriority="70" w:name="Light List Accent 4"/>
    <w:lsdException w:uiPriority="71" w:name="Light Grid Accent 4"/>
    <w:lsdException w:uiPriority="72" w:name="Medium Shading 1 Accent 4"/>
    <w:lsdException w:uiPriority="73" w:name="Medium Shading 2 Accent 4"/>
    <w:lsdException w:uiPriority="60" w:name="Medium List 1 Accent 4"/>
    <w:lsdException w:uiPriority="61" w:name="Medium List 2 Accent 4"/>
    <w:lsdException w:uiPriority="62" w:name="Medium Grid 1 Accent 4"/>
    <w:lsdException w:uiPriority="63" w:name="Medium Grid 2 Accent 4"/>
    <w:lsdException w:uiPriority="64" w:name="Medium Grid 3 Accent 4"/>
    <w:lsdException w:uiPriority="65" w:name="Dark List Accent 4"/>
    <w:lsdException w:uiPriority="66" w:name="Colorful Shading Accent 4"/>
    <w:lsdException w:uiPriority="67" w:name="Colorful List Accent 4"/>
    <w:lsdException w:uiPriority="68" w:name="Colorful Grid Accent 4"/>
    <w:lsdException w:uiPriority="69" w:name="Light Shading Accent 5"/>
    <w:lsdException w:uiPriority="70" w:name="Light List Accent 5"/>
    <w:lsdException w:uiPriority="71" w:name="Light Grid Accent 5"/>
    <w:lsdException w:uiPriority="72" w:name="Medium Shading 1 Accent 5"/>
    <w:lsdException w:uiPriority="73" w:name="Medium Shading 2 Accent 5"/>
    <w:lsdException w:uiPriority="60" w:name="Medium List 1 Accent 5"/>
    <w:lsdException w:uiPriority="61" w:name="Medium List 2 Accent 5"/>
    <w:lsdException w:uiPriority="62" w:name="Medium Grid 1 Accent 5"/>
    <w:lsdException w:uiPriority="63" w:name="Medium Grid 2 Accent 5"/>
    <w:lsdException w:uiPriority="64" w:name="Medium Grid 3 Accent 5"/>
    <w:lsdException w:uiPriority="65" w:name="Dark List Accent 5"/>
    <w:lsdException w:uiPriority="66" w:name="Colorful Shading Accent 5"/>
    <w:lsdException w:uiPriority="67" w:name="Colorful List Accent 5"/>
    <w:lsdException w:uiPriority="68" w:name="Colorful Grid Accent 5"/>
    <w:lsdException w:uiPriority="69" w:name="Light Shading Accent 6"/>
    <w:lsdException w:uiPriority="70" w:name="Light List Accent 6"/>
    <w:lsdException w:uiPriority="71" w:name="Light Grid Accent 6"/>
    <w:lsdException w:uiPriority="72" w:name="Medium Shading 1 Accent 6"/>
    <w:lsdException w:uiPriority="73" w:name="Medium Shading 2 Accent 6"/>
    <w:lsdException w:qFormat="1" w:uiPriority="19" w:name="Medium List 1 Accent 6"/>
    <w:lsdException w:qFormat="1" w:uiPriority="21" w:name="Medium List 2 Accent 6"/>
    <w:lsdException w:qFormat="1" w:uiPriority="31" w:name="Medium Grid 1 Accent 6"/>
    <w:lsdException w:qFormat="1" w:uiPriority="32" w:name="Medium Grid 2 Accent 6"/>
    <w:lsdException w:qFormat="1" w:uiPriority="33" w:name="Medium Grid 3 Accent 6"/>
    <w:lsdException w:semiHidden="1" w:uiPriority="37" w:unhideWhenUsed="1" w:name="Dark List Accent 6"/>
    <w:lsdException w:qFormat="1" w:semiHidden="1" w:uiPriority="39" w:unhideWhenUsed="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4a7eea"/>
    <w:pPr>
      <w:widowControl/>
      <w:suppressAutoHyphens w:val="true"/>
      <w:bidi w:val="0"/>
      <w:jc w:val="left"/>
    </w:pPr>
    <w:rPr>
      <w:rFonts w:ascii="Arial" w:hAnsi="Arial" w:eastAsia="Times New Roman" w:cs="Times New Roman"/>
      <w:color w:val="auto"/>
      <w:sz w:val="20"/>
      <w:szCs w:val="24"/>
      <w:lang w:val="en-US" w:eastAsia="en-US" w:bidi="ar-SA"/>
    </w:rPr>
  </w:style>
  <w:style w:type="paragraph" w:styleId="Heading1">
    <w:name w:val="Heading 1"/>
    <w:qFormat/>
    <w:rsid w:val="00670215"/>
    <w:basedOn w:val="Heading"/>
    <w:next w:val="Normal"/>
    <w:pPr>
      <w:keepNext/>
      <w:widowControl/>
      <w:numPr>
        <w:ilvl w:val="0"/>
        <w:numId w:val="3"/>
      </w:numPr>
      <w:bidi w:val="0"/>
      <w:spacing w:before="240" w:after="60"/>
      <w:jc w:val="left"/>
      <w:outlineLvl w:val="0"/>
      <w:outlineLvl w:val="0"/>
    </w:pPr>
    <w:rPr>
      <w:rFonts w:ascii="Arial" w:hAnsi="Arial" w:cs="Arial"/>
      <w:b/>
      <w:bCs/>
      <w:sz w:val="32"/>
      <w:szCs w:val="32"/>
    </w:rPr>
  </w:style>
  <w:style w:type="paragraph" w:styleId="Heading2">
    <w:name w:val="Heading 2"/>
    <w:qFormat/>
    <w:link w:val="Heading2Char"/>
    <w:rsid w:val="008e47ad"/>
    <w:basedOn w:val="Normal"/>
    <w:next w:val="Normal"/>
    <w:pPr>
      <w:keepNext/>
      <w:numPr>
        <w:ilvl w:val="1"/>
        <w:numId w:val="3"/>
      </w:numPr>
      <w:tabs>
        <w:tab w:val="left" w:pos="540" w:leader="none"/>
      </w:tabs>
      <w:spacing w:before="240" w:after="60"/>
      <w:outlineLvl w:val="1"/>
      <w:outlineLvl w:val="1"/>
    </w:pPr>
    <w:rPr>
      <w:rFonts w:cs="Arial"/>
      <w:b/>
      <w:bCs/>
      <w:i/>
      <w:iCs/>
      <w:sz w:val="28"/>
      <w:szCs w:val="28"/>
    </w:rPr>
  </w:style>
  <w:style w:type="paragraph" w:styleId="Heading3">
    <w:name w:val="Heading 3"/>
    <w:qFormat/>
    <w:rsid w:val="004d0443"/>
    <w:basedOn w:val="Normal"/>
    <w:next w:val="Normal"/>
    <w:pPr>
      <w:keepNext/>
      <w:numPr>
        <w:ilvl w:val="2"/>
        <w:numId w:val="3"/>
      </w:numPr>
      <w:spacing w:before="240" w:after="60"/>
      <w:outlineLvl w:val="2"/>
      <w:outlineLvl w:val="2"/>
    </w:pPr>
    <w:rPr>
      <w:rFonts w:cs="Arial"/>
      <w:b/>
      <w:bCs/>
      <w:sz w:val="26"/>
      <w:szCs w:val="26"/>
    </w:rPr>
  </w:style>
  <w:style w:type="paragraph" w:styleId="Heading4">
    <w:name w:val="Heading 4"/>
    <w:qFormat/>
    <w:unhideWhenUsed/>
    <w:link w:val="Heading4Char"/>
    <w:rsid w:val="000d1e0b"/>
    <w:basedOn w:val="Normal"/>
    <w:next w:val="Normal"/>
    <w:pPr>
      <w:keepNext/>
      <w:numPr>
        <w:ilvl w:val="3"/>
        <w:numId w:val="3"/>
      </w:numPr>
      <w:spacing w:before="240" w:after="60"/>
      <w:outlineLvl w:val="3"/>
      <w:outlineLvl w:val="3"/>
    </w:pPr>
    <w:rPr>
      <w:rFonts w:ascii="Calibri" w:hAnsi="Calibri"/>
      <w:b/>
      <w:bCs/>
      <w:sz w:val="28"/>
      <w:szCs w:val="28"/>
    </w:rPr>
  </w:style>
  <w:style w:type="paragraph" w:styleId="Heading5">
    <w:name w:val="Heading 5"/>
    <w:qFormat/>
    <w:unhideWhenUsed/>
    <w:link w:val="Heading5Char"/>
    <w:rsid w:val="000d1e0b"/>
    <w:basedOn w:val="Normal"/>
    <w:next w:val="Normal"/>
    <w:pPr>
      <w:numPr>
        <w:ilvl w:val="4"/>
        <w:numId w:val="3"/>
      </w:numPr>
      <w:spacing w:before="240" w:after="60"/>
      <w:outlineLvl w:val="4"/>
      <w:outlineLvl w:val="4"/>
    </w:pPr>
    <w:rPr>
      <w:rFonts w:ascii="Calibri" w:hAnsi="Calibri"/>
      <w:b/>
      <w:bCs/>
      <w:i/>
      <w:iCs/>
      <w:sz w:val="26"/>
      <w:szCs w:val="26"/>
    </w:rPr>
  </w:style>
  <w:style w:type="paragraph" w:styleId="Heading6">
    <w:name w:val="Heading 6"/>
    <w:qFormat/>
    <w:unhideWhenUsed/>
    <w:link w:val="Heading6Char"/>
    <w:rsid w:val="000d1e0b"/>
    <w:basedOn w:val="Normal"/>
    <w:next w:val="Normal"/>
    <w:pPr>
      <w:numPr>
        <w:ilvl w:val="5"/>
        <w:numId w:val="3"/>
      </w:numPr>
      <w:spacing w:before="240" w:after="60"/>
      <w:outlineLvl w:val="5"/>
      <w:outlineLvl w:val="5"/>
    </w:pPr>
    <w:rPr>
      <w:rFonts w:ascii="Calibri" w:hAnsi="Calibri"/>
      <w:b/>
      <w:bCs/>
      <w:sz w:val="22"/>
      <w:szCs w:val="22"/>
    </w:rPr>
  </w:style>
  <w:style w:type="paragraph" w:styleId="Heading7">
    <w:name w:val="Heading 7"/>
    <w:qFormat/>
    <w:semiHidden/>
    <w:unhideWhenUsed/>
    <w:link w:val="Heading7Char"/>
    <w:rsid w:val="000d1e0b"/>
    <w:basedOn w:val="Normal"/>
    <w:next w:val="Normal"/>
    <w:pPr>
      <w:numPr>
        <w:ilvl w:val="6"/>
        <w:numId w:val="3"/>
      </w:numPr>
      <w:spacing w:before="240" w:after="60"/>
      <w:outlineLvl w:val="6"/>
      <w:outlineLvl w:val="6"/>
    </w:pPr>
    <w:rPr>
      <w:rFonts w:ascii="Calibri" w:hAnsi="Calibri"/>
    </w:rPr>
  </w:style>
  <w:style w:type="paragraph" w:styleId="Heading8">
    <w:name w:val="Heading 8"/>
    <w:qFormat/>
    <w:semiHidden/>
    <w:unhideWhenUsed/>
    <w:link w:val="Heading8Char"/>
    <w:rsid w:val="000d1e0b"/>
    <w:basedOn w:val="Normal"/>
    <w:next w:val="Normal"/>
    <w:pPr>
      <w:numPr>
        <w:ilvl w:val="7"/>
        <w:numId w:val="3"/>
      </w:numPr>
      <w:spacing w:before="240" w:after="60"/>
      <w:outlineLvl w:val="7"/>
      <w:outlineLvl w:val="7"/>
    </w:pPr>
    <w:rPr>
      <w:rFonts w:ascii="Calibri" w:hAnsi="Calibri"/>
      <w:i/>
      <w:iCs/>
    </w:rPr>
  </w:style>
  <w:style w:type="paragraph" w:styleId="Heading9">
    <w:name w:val="Heading 9"/>
    <w:qFormat/>
    <w:semiHidden/>
    <w:unhideWhenUsed/>
    <w:link w:val="Heading9Char"/>
    <w:rsid w:val="000d1e0b"/>
    <w:basedOn w:val="Normal"/>
    <w:next w:val="Normal"/>
    <w:pPr>
      <w:numPr>
        <w:ilvl w:val="8"/>
        <w:numId w:val="3"/>
      </w:numPr>
      <w:spacing w:before="240" w:after="60"/>
      <w:outlineLvl w:val="8"/>
      <w:outlineLvl w:val="8"/>
    </w:pPr>
    <w:rPr>
      <w:rFonts w:ascii="Cambria" w:hAnsi="Cambria"/>
      <w:sz w:val="22"/>
      <w:szCs w:val="22"/>
    </w:rPr>
  </w:style>
  <w:style w:type="character" w:styleId="DefaultParagraphFont" w:default="1">
    <w:name w:val="Default Paragraph Font"/>
    <w:uiPriority w:val="1"/>
    <w:semiHidden/>
    <w:unhideWhenUsed/>
    <w:rPr/>
  </w:style>
  <w:style w:type="character" w:styleId="InternetLink">
    <w:name w:val="Internet Link"/>
    <w:uiPriority w:val="99"/>
    <w:rsid w:val="00ae0dd1"/>
    <w:basedOn w:val="DefaultParagraphFont"/>
    <w:rPr>
      <w:color w:val="0000FF"/>
      <w:u w:val="single"/>
      <w:lang w:val="zxx" w:eastAsia="zxx" w:bidi="zxx"/>
    </w:rPr>
  </w:style>
  <w:style w:type="character" w:styleId="Pagenumber">
    <w:name w:val="page number"/>
    <w:rsid w:val="00032406"/>
    <w:basedOn w:val="DefaultParagraphFont"/>
    <w:rPr>
      <w:rFonts w:ascii="Arial" w:hAnsi="Arial"/>
      <w:sz w:val="16"/>
    </w:rPr>
  </w:style>
  <w:style w:type="character" w:styleId="Heading2Char" w:customStyle="1">
    <w:name w:val="Heading 2 Char"/>
    <w:link w:val="Heading2"/>
    <w:rsid w:val="008e47ad"/>
    <w:basedOn w:val="DefaultParagraphFont"/>
    <w:rPr>
      <w:rFonts w:ascii="Arial" w:hAnsi="Arial" w:cs="Arial"/>
      <w:b/>
      <w:bCs/>
      <w:i/>
      <w:iCs/>
      <w:sz w:val="28"/>
      <w:szCs w:val="28"/>
    </w:rPr>
  </w:style>
  <w:style w:type="character" w:styleId="Heading4Char" w:customStyle="1">
    <w:name w:val="Heading 4 Char"/>
    <w:link w:val="Heading4"/>
    <w:rsid w:val="000d1e0b"/>
    <w:basedOn w:val="DefaultParagraphFont"/>
    <w:rPr>
      <w:rFonts w:ascii="Calibri" w:hAnsi="Calibri"/>
      <w:b/>
      <w:bCs/>
      <w:sz w:val="28"/>
      <w:szCs w:val="28"/>
    </w:rPr>
  </w:style>
  <w:style w:type="character" w:styleId="Heading5Char" w:customStyle="1">
    <w:name w:val="Heading 5 Char"/>
    <w:link w:val="Heading5"/>
    <w:rsid w:val="000d1e0b"/>
    <w:basedOn w:val="DefaultParagraphFont"/>
    <w:rPr>
      <w:rFonts w:ascii="Calibri" w:hAnsi="Calibri"/>
      <w:b/>
      <w:bCs/>
      <w:i/>
      <w:iCs/>
      <w:sz w:val="26"/>
      <w:szCs w:val="26"/>
    </w:rPr>
  </w:style>
  <w:style w:type="character" w:styleId="Heading6Char" w:customStyle="1">
    <w:name w:val="Heading 6 Char"/>
    <w:link w:val="Heading6"/>
    <w:rsid w:val="000d1e0b"/>
    <w:basedOn w:val="DefaultParagraphFont"/>
    <w:rPr>
      <w:rFonts w:ascii="Calibri" w:hAnsi="Calibri"/>
      <w:b/>
      <w:bCs/>
      <w:sz w:val="22"/>
      <w:szCs w:val="22"/>
    </w:rPr>
  </w:style>
  <w:style w:type="character" w:styleId="Heading7Char" w:customStyle="1">
    <w:name w:val="Heading 7 Char"/>
    <w:semiHidden/>
    <w:link w:val="Heading7"/>
    <w:rsid w:val="000d1e0b"/>
    <w:basedOn w:val="DefaultParagraphFont"/>
    <w:rPr>
      <w:rFonts w:ascii="Calibri" w:hAnsi="Calibri"/>
      <w:sz w:val="24"/>
      <w:szCs w:val="24"/>
    </w:rPr>
  </w:style>
  <w:style w:type="character" w:styleId="Heading8Char" w:customStyle="1">
    <w:name w:val="Heading 8 Char"/>
    <w:semiHidden/>
    <w:link w:val="Heading8"/>
    <w:rsid w:val="000d1e0b"/>
    <w:basedOn w:val="DefaultParagraphFont"/>
    <w:rPr>
      <w:rFonts w:ascii="Calibri" w:hAnsi="Calibri"/>
      <w:i/>
      <w:iCs/>
      <w:sz w:val="24"/>
      <w:szCs w:val="24"/>
    </w:rPr>
  </w:style>
  <w:style w:type="character" w:styleId="Heading9Char" w:customStyle="1">
    <w:name w:val="Heading 9 Char"/>
    <w:semiHidden/>
    <w:link w:val="Heading9"/>
    <w:rsid w:val="000d1e0b"/>
    <w:basedOn w:val="DefaultParagraphFont"/>
    <w:rPr>
      <w:rFonts w:ascii="Cambria" w:hAnsi="Cambria"/>
      <w:sz w:val="22"/>
      <w:szCs w:val="22"/>
    </w:rPr>
  </w:style>
  <w:style w:type="character" w:styleId="TitleChar" w:customStyle="1">
    <w:name w:val="Title Char"/>
    <w:link w:val="Title"/>
    <w:rsid w:val="003a6d89"/>
    <w:basedOn w:val="DefaultParagraphFont"/>
    <w:rPr>
      <w:rFonts w:ascii="Arial" w:hAnsi="Arial"/>
      <w:b/>
      <w:sz w:val="64"/>
    </w:rPr>
  </w:style>
  <w:style w:type="character" w:styleId="HintsChar" w:customStyle="1">
    <w:name w:val="Hints Char"/>
    <w:link w:val="Hints"/>
    <w:rsid w:val="00935dd0"/>
    <w:basedOn w:val="DefaultParagraphFont"/>
    <w:rPr>
      <w:rFonts w:ascii="Arial" w:hAnsi="Arial"/>
      <w:color w:val="5F5F5F"/>
    </w:rPr>
  </w:style>
  <w:style w:type="character" w:styleId="BodyTextChar" w:customStyle="1">
    <w:name w:val="Body Text Char"/>
    <w:link w:val="BodyText0"/>
    <w:rsid w:val="0016386e"/>
    <w:basedOn w:val="DefaultParagraphFont"/>
    <w:rPr>
      <w:sz w:val="24"/>
      <w:szCs w:val="24"/>
    </w:rPr>
  </w:style>
  <w:style w:type="character" w:styleId="ListLabel1">
    <w:name w:val="ListLabel 1"/>
    <w:rPr>
      <w:sz w:val="28"/>
      <w:szCs w:val="28"/>
    </w:rPr>
  </w:style>
  <w:style w:type="character" w:styleId="ListLabel2">
    <w:name w:val="ListLabel 2"/>
    <w:rPr>
      <w:color w:val="00000A"/>
      <w:sz w:val="28"/>
      <w:szCs w:val="28"/>
    </w:rPr>
  </w:style>
  <w:style w:type="character" w:styleId="ListLabel3">
    <w:name w:val="ListLabel 3"/>
    <w:rPr>
      <w:b/>
      <w:sz w:val="28"/>
      <w:szCs w:val="28"/>
    </w:rPr>
  </w:style>
  <w:style w:type="character" w:styleId="ListLabel4">
    <w:name w:val="ListLabel 4"/>
    <w:rPr>
      <w:color w:val="00000A"/>
    </w:rPr>
  </w:style>
  <w:style w:type="character" w:styleId="ListLabel5">
    <w:name w:val="ListLabel 5"/>
    <w:rPr>
      <w:b w:val="false"/>
    </w:rPr>
  </w:style>
  <w:style w:type="character" w:styleId="Bullets">
    <w:name w:val="Bullets"/>
    <w:rPr>
      <w:rFonts w:ascii="OpenSymbol" w:hAnsi="OpenSymbol" w:eastAsia="OpenSymbol" w:cs="OpenSymbol"/>
    </w:rPr>
  </w:style>
  <w:style w:type="character" w:styleId="NumberingSymbols">
    <w:name w:val="Numbering Symbol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16386e"/>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semiHidden/>
    <w:rsid w:val="00c42f26"/>
    <w:basedOn w:val="Normal"/>
    <w:pPr/>
    <w:rPr>
      <w:rFonts w:ascii="Tahoma" w:hAnsi="Tahoma" w:cs="Tahoma"/>
      <w:sz w:val="16"/>
      <w:szCs w:val="16"/>
    </w:rPr>
  </w:style>
  <w:style w:type="paragraph" w:styleId="Header">
    <w:name w:val="Header"/>
    <w:rsid w:val="00032406"/>
    <w:basedOn w:val="Normal"/>
    <w:pPr>
      <w:tabs>
        <w:tab w:val="center" w:pos="4320" w:leader="none"/>
        <w:tab w:val="right" w:pos="8640" w:leader="none"/>
      </w:tabs>
    </w:pPr>
    <w:rPr/>
  </w:style>
  <w:style w:type="paragraph" w:styleId="Footer">
    <w:name w:val="Footer"/>
    <w:rsid w:val="00032406"/>
    <w:basedOn w:val="Normal"/>
    <w:pPr>
      <w:tabs>
        <w:tab w:val="center" w:pos="4320" w:leader="none"/>
        <w:tab w:val="right" w:pos="8640" w:leader="none"/>
      </w:tabs>
    </w:pPr>
    <w:rPr/>
  </w:style>
  <w:style w:type="paragraph" w:styleId="Contents1">
    <w:name w:val="Contents 1"/>
    <w:uiPriority w:val="39"/>
    <w:rsid w:val="00227b62"/>
    <w:basedOn w:val="Normal"/>
    <w:next w:val="Normal"/>
    <w:autoRedefine/>
    <w:pPr>
      <w:spacing w:before="120" w:after="120"/>
    </w:pPr>
    <w:rPr>
      <w:b/>
      <w:bCs/>
      <w:caps/>
      <w:szCs w:val="20"/>
    </w:rPr>
  </w:style>
  <w:style w:type="paragraph" w:styleId="Bodytext" w:customStyle="1">
    <w:name w:val="Bodytext"/>
    <w:rsid w:val="006847af"/>
    <w:basedOn w:val="Normal"/>
    <w:pPr>
      <w:spacing w:before="0" w:after="120"/>
      <w:ind w:left="1440" w:right="0" w:hanging="0"/>
    </w:pPr>
    <w:rPr>
      <w:sz w:val="22"/>
      <w:szCs w:val="20"/>
    </w:rPr>
  </w:style>
  <w:style w:type="paragraph" w:styleId="Contents2">
    <w:name w:val="Contents 2"/>
    <w:uiPriority w:val="39"/>
    <w:rsid w:val="004a409a"/>
    <w:basedOn w:val="Normal"/>
    <w:next w:val="Normal"/>
    <w:autoRedefine/>
    <w:pPr>
      <w:ind w:left="240" w:right="0" w:hanging="0"/>
    </w:pPr>
    <w:rPr>
      <w:smallCaps/>
      <w:szCs w:val="20"/>
    </w:rPr>
  </w:style>
  <w:style w:type="paragraph" w:styleId="Contents3">
    <w:name w:val="Contents 3"/>
    <w:uiPriority w:val="39"/>
    <w:rsid w:val="004a409a"/>
    <w:basedOn w:val="Normal"/>
    <w:next w:val="Normal"/>
    <w:autoRedefine/>
    <w:pPr>
      <w:ind w:left="480" w:right="0" w:hanging="0"/>
    </w:pPr>
    <w:rPr>
      <w:i/>
      <w:iCs/>
      <w:szCs w:val="20"/>
    </w:rPr>
  </w:style>
  <w:style w:type="paragraph" w:styleId="Contents4">
    <w:name w:val="Contents 4"/>
    <w:semiHidden/>
    <w:rsid w:val="004a409a"/>
    <w:basedOn w:val="Normal"/>
    <w:next w:val="Normal"/>
    <w:autoRedefine/>
    <w:pPr>
      <w:ind w:left="720" w:right="0" w:hanging="0"/>
    </w:pPr>
    <w:rPr>
      <w:sz w:val="18"/>
      <w:szCs w:val="18"/>
    </w:rPr>
  </w:style>
  <w:style w:type="paragraph" w:styleId="Contents5">
    <w:name w:val="Contents 5"/>
    <w:semiHidden/>
    <w:rsid w:val="004a409a"/>
    <w:basedOn w:val="Normal"/>
    <w:next w:val="Normal"/>
    <w:autoRedefine/>
    <w:pPr>
      <w:ind w:left="960" w:right="0" w:hanging="0"/>
    </w:pPr>
    <w:rPr>
      <w:sz w:val="18"/>
      <w:szCs w:val="18"/>
    </w:rPr>
  </w:style>
  <w:style w:type="paragraph" w:styleId="Contents6">
    <w:name w:val="Contents 6"/>
    <w:semiHidden/>
    <w:rsid w:val="004a409a"/>
    <w:basedOn w:val="Normal"/>
    <w:next w:val="Normal"/>
    <w:autoRedefine/>
    <w:pPr>
      <w:ind w:left="1200" w:right="0" w:hanging="0"/>
    </w:pPr>
    <w:rPr>
      <w:sz w:val="18"/>
      <w:szCs w:val="18"/>
    </w:rPr>
  </w:style>
  <w:style w:type="paragraph" w:styleId="Contents7">
    <w:name w:val="Contents 7"/>
    <w:semiHidden/>
    <w:rsid w:val="004a409a"/>
    <w:basedOn w:val="Normal"/>
    <w:next w:val="Normal"/>
    <w:autoRedefine/>
    <w:pPr>
      <w:ind w:left="1440" w:right="0" w:hanging="0"/>
    </w:pPr>
    <w:rPr>
      <w:sz w:val="18"/>
      <w:szCs w:val="18"/>
    </w:rPr>
  </w:style>
  <w:style w:type="paragraph" w:styleId="Contents8">
    <w:name w:val="Contents 8"/>
    <w:semiHidden/>
    <w:rsid w:val="004a409a"/>
    <w:basedOn w:val="Normal"/>
    <w:next w:val="Normal"/>
    <w:autoRedefine/>
    <w:pPr>
      <w:ind w:left="1680" w:right="0" w:hanging="0"/>
    </w:pPr>
    <w:rPr>
      <w:sz w:val="18"/>
      <w:szCs w:val="18"/>
    </w:rPr>
  </w:style>
  <w:style w:type="paragraph" w:styleId="Contents9">
    <w:name w:val="Contents 9"/>
    <w:semiHidden/>
    <w:rsid w:val="004a409a"/>
    <w:basedOn w:val="Normal"/>
    <w:next w:val="Normal"/>
    <w:autoRedefine/>
    <w:pPr>
      <w:ind w:left="1920" w:right="0" w:hanging="0"/>
    </w:pPr>
    <w:rPr>
      <w:sz w:val="18"/>
      <w:szCs w:val="18"/>
    </w:rPr>
  </w:style>
  <w:style w:type="paragraph" w:styleId="ListParagraph">
    <w:name w:val="List Paragraph"/>
    <w:uiPriority w:val="34"/>
    <w:qFormat/>
    <w:rsid w:val="00000e19"/>
    <w:basedOn w:val="Normal"/>
    <w:pPr>
      <w:ind w:left="720" w:right="0" w:hanging="0"/>
    </w:pPr>
    <w:rPr/>
  </w:style>
  <w:style w:type="paragraph" w:styleId="Title">
    <w:name w:val="Title"/>
    <w:qFormat/>
    <w:link w:val="TitleChar"/>
    <w:rsid w:val="003a6d89"/>
    <w:basedOn w:val="Normal"/>
    <w:pPr>
      <w:spacing w:before="240" w:after="720"/>
      <w:jc w:val="right"/>
    </w:pPr>
    <w:rPr>
      <w:b/>
      <w:sz w:val="64"/>
      <w:szCs w:val="20"/>
    </w:rPr>
  </w:style>
  <w:style w:type="paragraph" w:styleId="Hints" w:customStyle="1">
    <w:name w:val="Hints"/>
    <w:link w:val="HintsChar"/>
    <w:rsid w:val="00935dd0"/>
    <w:basedOn w:val="Normal"/>
    <w:pPr/>
    <w:rPr>
      <w:color w:val="5F5F5F"/>
      <w:szCs w:val="20"/>
    </w:rPr>
  </w:style>
  <w:style w:type="paragraph" w:styleId="TableHead" w:customStyle="1">
    <w:name w:val="Table Head"/>
    <w:rsid w:val="00f305f6"/>
    <w:basedOn w:val="Heading3"/>
    <w:next w:val="Normal"/>
    <w:pPr>
      <w:keepNext/>
      <w:spacing w:lineRule="exact" w:line="240" w:before="300" w:after="60"/>
    </w:pPr>
    <w:rPr>
      <w:rFonts w:cs="Times New Roman"/>
      <w:bCs w:val="false"/>
      <w:i/>
      <w:sz w:val="24"/>
      <w:szCs w:val="20"/>
    </w:rPr>
  </w:style>
  <w:style w:type="paragraph" w:styleId="Quotations">
    <w:name w:val="Quotations"/>
    <w:basedOn w:val="Normal"/>
    <w:pPr/>
    <w:rPr/>
  </w:style>
  <w:style w:type="paragraph" w:styleId="Subtitle">
    <w:name w:val="Subtitle"/>
    <w:basedOn w:val="Heading"/>
    <w:pPr/>
    <w:rPr/>
  </w:style>
  <w:style w:type="paragraph" w:styleId="ContentsHeading">
    <w:name w:val="Contents Heading"/>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083abe"/>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CE47DE5-9FB4-1347-B932-60357FA8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57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2013-08-29T09:50:00Z</dcterms:created>
  <dc:creator>andrea caracciolo</dc:creator>
  <dc:description>This template was provided to the IIBA </dc:description>
  <dc:language>en-US</dc:language>
  <cp:lastModifiedBy>andrea caracciolo</cp:lastModifiedBy>
  <cp:lastPrinted>2013-08-29T12:10:00Z</cp:lastPrinted>
  <dcterms:modified xsi:type="dcterms:W3CDTF">2013-09-12T18:21:00Z</dcterms:modified>
  <cp:revision>28</cp:revision>
  <dc:title>Sample Use Case Template</dc:title>
</cp:coreProperties>
</file>