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  <w:bookmarkStart w:id="0" w:name="_oxmg9de8b6sm"/>
      <w:bookmarkStart w:id="1" w:name="_oxmg9de8b6sm"/>
      <w:bookmarkEnd w:id="1"/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2" w:name="_8h4wekyhf3nn"/>
      <w:bookmarkEnd w:id="2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 ANNIDATA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[10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yka9s2m6tfe4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usgr4vk0vw6d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1g1pvw4d8x6t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y0yvud4t0cy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MODIFICA IL CODICE? [5 minuti]</w:t>
            </w:r>
          </w:hyperlink>
        </w:p>
        <w:p>
          <w:pPr>
            <w:pStyle w:val="Normal"/>
            <w:widowControl w:val="false"/>
            <w:pBdr/>
            <w:spacing w:lineRule="auto" w:line="360" w:before="60" w:after="0"/>
            <w:rPr>
              <w:color w:val="D41BD4"/>
              <w:sz w:val="28"/>
              <w:szCs w:val="28"/>
              <w:u w:val="single"/>
            </w:rPr>
          </w:pPr>
          <w:hyperlink w:anchor="_e10cwg49tmhy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pBdr/>
            <w:spacing w:lineRule="auto" w:line="360"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b0ccb65umbiz"/>
      <w:bookmarkStart w:id="4" w:name="_b0ccb65umbiz"/>
      <w:bookmarkEnd w:id="4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5" w:name="_6l0faufgsmov"/>
      <w:bookmarkStart w:id="6" w:name="_6l0faufgsmov"/>
      <w:bookmarkEnd w:id="6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7" w:name="_4r3c29uxi1t3"/>
      <w:bookmarkEnd w:id="7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pBdr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Nelle istruzioni di selezione viste finora la scelta del ramo da eseguire è stata fatta in base a condizioni composte da un solo operatore di confronto. Abbiamo visto la selezione a una via (if), a due vie (if-else), a tre vie (if-elif-else) e a più vie (con più elif). Per gestire situazioni più complesse si possono utilizzare le </w:t>
      </w:r>
      <w:r>
        <w:rPr>
          <w:rFonts w:eastAsia="Proxima Nova" w:cs="Proxima Nova" w:ascii="Proxima Nova" w:hAnsi="Proxima Nova"/>
          <w:b/>
          <w:sz w:val="24"/>
          <w:szCs w:val="24"/>
        </w:rPr>
        <w:t>selezioni annidate</w:t>
      </w:r>
      <w:r>
        <w:rPr>
          <w:rFonts w:eastAsia="Proxima Nova" w:cs="Proxima Nova" w:ascii="Proxima Nova" w:hAnsi="Proxima Nova"/>
          <w:sz w:val="24"/>
          <w:szCs w:val="24"/>
        </w:rPr>
        <w:t>, ovvero selezioni all’interno di altre selezioni.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8" w:name="_1w0kkqraxh9l"/>
      <w:bookmarkStart w:id="9" w:name="_1w0kkqraxh9l"/>
      <w:bookmarkEnd w:id="9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0" w:name="_ljxlilwf1p3p"/>
      <w:bookmarkEnd w:id="10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[10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1" w:name="_phx6ensmxxzd"/>
      <w:bookmarkEnd w:id="1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andare in bicicletta? Rispondi sì o no: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bene! Ti terrai in forma."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  <w:t xml:space="preserve">   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anche il basket?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sei un atleta!"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6"/>
          <w:szCs w:val="26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"Uno sport è meglio di niente!"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"Forse ti piace qualche altro sport."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Il codice aggiunge un altro if e 2 else, in modo da poter creare una conversazione con domande e risposta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Ora copiate e incollate il codice in VSCode</w:t>
            </w:r>
            <w:bookmarkStart w:id="12" w:name="_GoBack"/>
            <w:bookmarkEnd w:id="12"/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36_SelezioneAnnidata.py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Si fa quello che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3" w:name="_5fzna5auo5vm"/>
      <w:bookmarkStart w:id="14" w:name="_5fzna5auo5vm"/>
      <w:bookmarkEnd w:id="14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5" w:name="_vpog5ejff5e"/>
      <w:bookmarkEnd w:id="15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6" w:name="_o5aqp4wldzje"/>
      <w:bookmarkEnd w:id="16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Allora sei un atleta!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 si risponde si a tutte e due le domande.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Uno sport è meglio di niente!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rPr/>
      </w:pPr>
      <w:r>
        <w:rPr>
          <w:rFonts w:eastAsia="Proxima Nova" w:cs="Proxima Nova" w:ascii="Proxima Nova" w:hAnsi="Proxima Nova"/>
          <w:sz w:val="24"/>
          <w:szCs w:val="24"/>
        </w:rPr>
        <w:tab/>
      </w:r>
      <w:r>
        <w:rPr>
          <w:rFonts w:eastAsia="Proxima Nova" w:cs="Proxima Nova" w:ascii="Proxima Nova" w:hAnsi="Proxima Nova"/>
          <w:sz w:val="24"/>
          <w:szCs w:val="24"/>
        </w:rPr>
        <w:t>Se si risponde si alla domanda della bicicletta e no alla domanda del basket.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pBdr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17" w:name="_yka9s2m6tfe4"/>
      <w:bookmarkEnd w:id="17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8" w:name="_z6sw2hft5yn9"/>
      <w:bookmarkEnd w:id="18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print("Ciao! Facciamo un quiz.")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 = int(input("In che anno è nato Alessandro Manzoni?"))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 &gt; 1785: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prima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risposta2 = input("Vuoi studiare di più? Rispondi sì o no")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  <w:highlight w:val="green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risposta2= "sì"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print("Ottimo.")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print("Ti conviene farlo ugualmente.")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elif risposta &lt; 1785 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dopo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print("Bene. Hai inserito l’anno corretto.")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print("A presto.")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9" w:name="_ujdoqwyvaqup"/>
      <w:bookmarkStart w:id="20" w:name="_ujdoqwyvaqup"/>
      <w:bookmarkEnd w:id="20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1" w:name="_usgr4vk0vw6d"/>
      <w:bookmarkEnd w:id="21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2" w:name="_nnw3z9ny3mat"/>
      <w:bookmarkEnd w:id="22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1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3" w:name="_1g1pvw4d8x6t"/>
      <w:bookmarkEnd w:id="23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4" w:name="_u046czft3brv"/>
      <w:bookmarkEnd w:id="2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4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5" w:name="_9y0yvud4t0cy"/>
      <w:bookmarkEnd w:id="25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6" w:name="_6c57ey71cbzo"/>
      <w:bookmarkEnd w:id="26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widowControl w:val="false"/>
        <w:numPr>
          <w:ilvl w:val="0"/>
          <w:numId w:val="5"/>
        </w:numPr>
        <w:rPr/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  <w:color w:val="404040"/>
        </w:rPr>
        <w:t xml:space="preserve">37_SelezioneAnnidata_mod.py] </w:t>
      </w:r>
      <w:r>
        <w:rPr>
          <w:rFonts w:eastAsia="Proxima Nova" w:cs="Proxima Nova" w:ascii="Proxima Nova" w:hAnsi="Proxima Nova"/>
        </w:rPr>
        <w:t>Modifica il codice dell’attività “Cosa fa il codice?” in modo tale che, se all’utente non piace andare in bicicletta, venga chiesto se gli piace un altro sport. Se la risposta è</w:t>
      </w:r>
      <w:r>
        <w:rPr>
          <w:rFonts w:eastAsia="Courier New" w:cs="Courier New" w:ascii="Courier New" w:hAnsi="Courier New"/>
        </w:rPr>
        <w:t xml:space="preserve"> sì</w:t>
      </w:r>
      <w:r>
        <w:rPr>
          <w:rFonts w:eastAsia="Proxima Nova" w:cs="Proxima Nova" w:ascii="Proxima Nova" w:hAnsi="Proxima Nova"/>
        </w:rPr>
        <w:t xml:space="preserve"> il programma stamperà </w:t>
      </w:r>
      <w:r>
        <w:rPr>
          <w:rFonts w:eastAsia="Courier New" w:cs="Courier New" w:ascii="Courier New" w:hAnsi="Courier New"/>
        </w:rPr>
        <w:t>Molto bene, ti terrai in forma!</w:t>
      </w:r>
      <w:r>
        <w:rPr>
          <w:rFonts w:eastAsia="Proxima Nova" w:cs="Proxima Nova" w:ascii="Proxima Nova" w:hAnsi="Proxima Nova"/>
        </w:rPr>
        <w:t xml:space="preserve">, altrimenti stamperà </w:t>
      </w:r>
      <w:r>
        <w:rPr>
          <w:rFonts w:eastAsia="Courier New" w:cs="Courier New" w:ascii="Courier New" w:hAnsi="Courier New"/>
        </w:rPr>
        <w:t>Non tutti sono sportivi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Esempio di output:</w:t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  <w:color w:val="D41BD4"/>
        </w:rPr>
      </w:pPr>
      <w:r>
        <w:rPr/>
        <w:drawing>
          <wp:inline distT="0" distB="0" distL="0" distR="0">
            <wp:extent cx="4257675" cy="83566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857" r="0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primo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secondo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240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"il triangolo è isoscele"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pacing w:lineRule="auto" w:line="300" w:before="200" w:after="200"/>
        <w:ind w:left="720" w:hanging="0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  <w:i/>
        </w:rPr>
        <w:t xml:space="preserve">[38_TriangoloEquilatero.py]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venga verificato se il triangolo è equilatero.</w:t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prezzo automobile 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widowControl w:val="false"/>
        <w:shd w:val="clear" w:color="auto" w:fill="FFFFFF"/>
        <w:spacing w:lineRule="auto" w:line="240"/>
        <w:ind w:left="708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098658"/>
        </w:rPr>
        <w:t>20000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*</w:t>
      </w:r>
      <w:r>
        <w:rPr>
          <w:rFonts w:eastAsia="Courier New" w:cs="Courier New" w:ascii="Courier New" w:hAnsi="Courier New"/>
          <w:color w:val="098658"/>
        </w:rPr>
        <w:t>0.9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pagare in contanti? Rispondi sì o no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214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-</w:t>
      </w:r>
      <w:r>
        <w:rPr>
          <w:rFonts w:eastAsia="Courier New" w:cs="Courier New" w:ascii="Courier New" w:hAnsi="Courier New"/>
          <w:color w:val="098658"/>
        </w:rPr>
        <w:t>1000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"devi pagare"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/>
        </w:rPr>
        <w:t xml:space="preserve">[39_Auto.py]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se il prezzo è compreso tra 10000 e 20000 (compresi) lo sconto sia del 5% e se si paga in contanti ci sia un ulteriore sconto di 200 €.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[40_Concerto.py]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fa il seguente codice?</w:t>
      </w:r>
    </w:p>
    <w:p>
      <w:pPr>
        <w:pStyle w:val="Normal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Proxima Nova" w:cs="Proxima Nova" w:ascii="Proxima Nova" w:hAnsi="Proxima Nova"/>
        </w:rPr>
        <w:t>​​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"Mi accompagni al concerto dei Maneskin?"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bene, prenoto i biglietti!"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Proxima Nova" w:hAnsi="Proxima Nova" w:eastAsia="Proxima Nova" w:cs="Proxima Nova"/>
          <w:i/>
          <w:i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chiederò a qualcun altro"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Ricopia il codice per accertarti di aver risposto correttamente e modificalo in modo tale che chieda all’amico se gli va bene andare al concerto sabato. In caso affermativo il programma stampa </w:t>
      </w:r>
      <w:r>
        <w:rPr>
          <w:rFonts w:eastAsia="Courier New" w:cs="Courier New" w:ascii="Courier New" w:hAnsi="Courier New"/>
        </w:rPr>
        <w:t>Molto bene, prenoto i biglietti per sabato,</w:t>
      </w:r>
      <w:r>
        <w:rPr>
          <w:rFonts w:eastAsia="Proxima Nova" w:cs="Proxima Nova" w:ascii="Proxima Nova" w:hAnsi="Proxima Nova"/>
        </w:rPr>
        <w:t xml:space="preserve">, in caso contrario stampa </w:t>
      </w:r>
      <w:r>
        <w:rPr>
          <w:rFonts w:eastAsia="Courier New" w:cs="Courier New" w:ascii="Courier New" w:hAnsi="Courier New"/>
        </w:rPr>
        <w:t>Peccato, io sono libero solo sabato :(!</w:t>
      </w:r>
      <w:r>
        <w:br w:type="page"/>
      </w:r>
    </w:p>
    <w:p>
      <w:pPr>
        <w:pStyle w:val="Titolo1"/>
        <w:widowControl w:val="false"/>
        <w:rPr>
          <w:color w:val="D41BD4"/>
        </w:rPr>
      </w:pPr>
      <w:bookmarkStart w:id="27" w:name="_e10cwg49tmhy"/>
      <w:bookmarkEnd w:id="27"/>
      <w:r>
        <w:rPr>
          <w:color w:val="D41BD4"/>
        </w:rPr>
        <w:t xml:space="preserve">TERMINI CHIAVE </w:t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14"/>
        <w:gridCol w:w="2910"/>
        <w:gridCol w:w="3436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ANNIDATA</w:t>
            </w:r>
          </w:p>
        </w:tc>
      </w:tr>
      <w:tr>
        <w:trPr/>
        <w:tc>
          <w:tcPr>
            <w:tcW w:w="30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Scrivere una selezione dentro un’altra selezione</w:t>
            </w:r>
          </w:p>
        </w:tc>
        <w:tc>
          <w:tcPr>
            <w:tcW w:w="29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121920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381000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CASCATA</w:t>
            </w:r>
          </w:p>
        </w:tc>
      </w:tr>
      <w:tr>
        <w:trPr/>
        <w:tc>
          <w:tcPr>
            <w:tcW w:w="30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Quando una seconda if viene scritta al termine della prima if e non dipende dalla verità/falsità del test della prima.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Nell’esempio a fianco, il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controllo sul valore di b viene effettuato indipendentemente dal valore di a.</w:t>
            </w:r>
          </w:p>
        </w:tc>
        <w:tc>
          <w:tcPr>
            <w:tcW w:w="29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269240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1384300"/>
                  <wp:effectExtent l="0" t="0" r="0" b="0"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</w:p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Normal"/>
        <w:rPr>
          <w:rFonts w:ascii="Tahoma" w:hAnsi="Tahoma" w:eastAsia="Tahoma" w:cs="Tahoma"/>
          <w:color w:val="D41BD4"/>
          <w:sz w:val="24"/>
          <w:szCs w:val="24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annidata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indentata rispetto all’if principale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 cascata</w:t>
      </w:r>
      <w:r>
        <w:rPr>
          <w:rFonts w:eastAsia="Proxima Nova" w:cs="Proxima Nova" w:ascii="Proxima Nova" w:hAnsi="Proxima Nova"/>
          <w:sz w:val="24"/>
          <w:szCs w:val="24"/>
        </w:rPr>
        <w:t xml:space="preserve"> non è indentata rispetto all’if principale in quanto le istruzioni vengono eseguite in sequenza.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8" w:name="_9l3oq24a5etb"/>
      <w:bookmarkEnd w:id="28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9" w:name="_iq71qu7hz55n"/>
      <w:bookmarkEnd w:id="2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[41_Divisibile_3_5.py]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Verificare se un numero è divisibile sia per 3 che per 5 oppure se è divisibile solo per 3 o solo per 5. Nel primo caso stampa “il numero è divisibile sia per 3 che per 5”, nel secondo caso stampa “il numero è divisibile per 3 ma non per 5”, nel terzo  “il numero è divisibile per 5 ma non per 3”.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[42_Password.py]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Scrivi un programma che chieda all’utente di inserire una password. Se la password è “PincoPallino2022!” scrive “Password corretta!”, altrimenti chiede all’utente di inserire nuovamente la password e in caso affermativo scrive “Password corretta!” altrimenti scrive “Password errata, tentativi terminati!”</w:t>
      </w:r>
    </w:p>
    <w:p>
      <w:pPr>
        <w:pStyle w:val="Normal"/>
        <w:numPr>
          <w:ilvl w:val="0"/>
          <w:numId w:val="5"/>
        </w:numPr>
        <w:spacing w:before="20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43_Calcolatrice.py</w:t>
      </w:r>
      <w:r>
        <w:rPr>
          <w:rFonts w:eastAsia="Proxima Nova" w:cs="Proxima Nova" w:ascii="Proxima Nova" w:hAnsi="Proxima Nova"/>
        </w:rPr>
        <w:t>]  Si vuole costruire una semplice calcolatrice che faccia l’addizione, la sottrazione, la moltiplicazione e la divisione. Chiedendo all’utente il tipo di operazione e due numeri, stampare a video il calcolo ottenuto.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44_ScontoProgressivo.py</w:t>
      </w:r>
      <w:r>
        <w:rPr>
          <w:rFonts w:eastAsia="Proxima Nova" w:cs="Proxima Nova" w:ascii="Proxima Nova" w:hAnsi="Proxima Nova"/>
        </w:rPr>
        <w:t>] In un negozio di giocattoli si vogliono fare delle scontistiche particolari in vista del Natale: in base al numero di pezzi acquistati e al prezzo dei vari articoli verrà applicato uno sconto differente.</w:t>
        <w:br/>
        <w:t>Acquistando meno di 10 articoli, si può avere lo sconto del 5% se il prezzo per ciascuno oggetto è di almeno 10€, altrimenti sarà solo del 2%. Invece, se il numero degli articoli è esattamente 10, si applicherà uno sconto al totale del 10%. Altrimenti, acquistando più di 10 articoli, si va a riconsiderare il prezzo: se questo è maggiore di 100€, si ha il 50% di sconto, se questo è minore di 100€, si ha il 30%, negli altri casi il 35%.</w:t>
        <w:br/>
        <w:t>Calcolare e stampare a video quale sarà l’importo finale che dovrà pagare l’utente per il numero di prodotti acquistati.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45_Stagioni.py</w:t>
      </w:r>
      <w:r>
        <w:rPr>
          <w:rFonts w:eastAsia="Proxima Nova" w:cs="Proxima Nova" w:ascii="Proxima Nova" w:hAnsi="Proxima Nova"/>
        </w:rPr>
        <w:t xml:space="preserve">] Scrivere un programma che prenda in input dall’utente il numero di un giorno e il numero del mese e stampi a video la stagione corrispondente a quella data </w:t>
      </w:r>
      <w:r>
        <w:rPr>
          <w:rFonts w:eastAsia="Proxima Nova" w:cs="Proxima Nova" w:ascii="Proxima Nova" w:hAnsi="Proxima Nova"/>
          <w:b/>
        </w:rPr>
        <w:t>solo per la prima metà dell’anno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numPr>
          <w:ilvl w:val="0"/>
          <w:numId w:val="9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[46_EquazioniSecondoGrado.py]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Scrivi un programma che calcoli le radici di un’equazione di secondo grado.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 tre coefficienti devono essere inseriti da tastiera dall’utente.</w:t>
      </w:r>
    </w:p>
    <w:p>
      <w:pPr>
        <w:pStyle w:val="Normal"/>
        <w:numPr>
          <w:ilvl w:val="0"/>
          <w:numId w:val="8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 il coefficiente di secondo grado è 0 dovrà essere risolta l'equazione di primo grado</w:t>
      </w:r>
    </w:p>
    <w:p>
      <w:pPr>
        <w:pStyle w:val="Normal"/>
        <w:numPr>
          <w:ilvl w:val="0"/>
          <w:numId w:val="8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altrimenti il programma dovrà calcolare il delta e risolvere l’equazione di secondo grado considerando i tre possibili casi (delta minore di 0, delta uguale a 0 e delta maggiore di 0). I risultati devono essere arrotondati alla seconda cifra decimale.</w:t>
      </w:r>
    </w:p>
    <w:p>
      <w:pPr>
        <w:pStyle w:val="Normal"/>
        <w:numPr>
          <w:ilvl w:val="0"/>
          <w:numId w:val="5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47_QuizItaliano.py</w:t>
      </w:r>
      <w:r>
        <w:rPr>
          <w:rFonts w:eastAsia="Proxima Nova" w:cs="Proxima Nova" w:ascii="Proxima Nova" w:hAnsi="Proxima Nova"/>
        </w:rPr>
        <w:t xml:space="preserve">] Considera il codice che abbiamo già visto nella sezione “Trova gli errori” della scheda di lavoro. Eccolo qui corretto. 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"Ciao! Facciamo un quiz."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 che anno è nato Alessandro Manzoni?"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prima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studiare di più? Rispondi sì o no"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"Ottimo."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144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conviene farlo ugualmente."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&lt;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 xml:space="preserve"> 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dopo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"Bene. Hai inserito l’anno corretto."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 presto."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</w:rPr>
        <w:t xml:space="preserve">Modifica il codice in modo tale che, se lo studente risponde in modo corretto alla prima domanda, lui/lei potrà proseguire l’interrogazione. La professoressa domanderà: </w:t>
      </w:r>
      <w:r>
        <w:rPr>
          <w:rFonts w:eastAsia="Courier New" w:cs="Courier New" w:ascii="Courier New" w:hAnsi="Courier New"/>
        </w:rPr>
        <w:t>“Chi sono i due protagonisti dei Promessi Sposi?”</w:t>
      </w:r>
      <w:r>
        <w:rPr>
          <w:rFonts w:eastAsia="Proxima Nova" w:cs="Proxima Nova" w:ascii="Proxima Nova" w:hAnsi="Proxima Nova"/>
        </w:rPr>
        <w:t>. Controllare, quindi, se le risposte dell’utente sono corrette entrambe, se sono entrambe sbagliate, oppure se una delle due non è corretta, oppure. Stampare a video i risultati.</w:t>
        <w:br/>
        <w:t>(Suggerimento: chiedere all’utente due risposte distinte per poter controllare la correttezza.)</w:t>
      </w:r>
    </w:p>
    <w:p>
      <w:pPr>
        <w:pStyle w:val="Normal"/>
        <w:jc w:val="both"/>
        <w:rPr/>
      </w:pPr>
      <w:r>
        <w:rPr>
          <w:rFonts w:eastAsia="Proxima Nova" w:cs="Proxima Nova" w:ascii="Proxima Nova" w:hAnsi="Proxima Nova"/>
        </w:rPr>
        <w:br/>
      </w:r>
    </w:p>
    <w:sectPr>
      <w:headerReference w:type="default" r:id="rId10"/>
      <w:type w:val="continuous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5: LA SELEZIONE ANNIDATA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5: LA SELEZIONE ANNIDATA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55d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64">
    <w:name w:val="ListLabel 64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55d0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5_selezione2vie.html" TargetMode="External"/><Relationship Id="rId4" Type="http://schemas.openxmlformats.org/officeDocument/2006/relationships/hyperlink" Target="https://mariaserafini.github.io/daVinci_ParsonsPuzzles/parsons/06_selezione3vie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LibreOffice/6.2.3.2$Windows_X86_64 LibreOffice_project/aecc05fe267cc68dde00352a451aa867b3b546ac</Application>
  <Pages>10</Pages>
  <Words>1463</Words>
  <Characters>7944</Characters>
  <CharactersWithSpaces>9342</CharactersWithSpaces>
  <Paragraphs>151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2025-02-01T01:30:00Z</dcterms:created>
  <dc:creator/>
  <dc:description/>
  <dc:language>it-IT</dc:language>
  <cp:lastModifiedBy/>
  <dcterms:modified xsi:type="dcterms:W3CDTF">2025-02-14T13:28:16Z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