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spacing w:after="0" w:before="200" w:line="240" w:lineRule="auto"/>
        <w:jc w:val="center"/>
        <w:rPr>
          <w:rFonts w:ascii="Proxima Nova" w:cs="Proxima Nova" w:eastAsia="Proxima Nova" w:hAnsi="Proxima Nova"/>
          <w:b w:val="1"/>
          <w:color w:val="d41bd4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0" w:before="200" w:line="240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d41bd4"/>
          <w:sz w:val="40"/>
          <w:szCs w:val="40"/>
          <w:rtl w:val="0"/>
        </w:rPr>
        <w:t xml:space="preserve">LA RIPETIZIONE DEFINITA (CICLO FOR)</w:t>
        <w:br w:type="textWrapping"/>
        <w:t xml:space="preserve">SENZA 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60" w:line="240" w:lineRule="auto"/>
            <w:rPr>
              <w:color w:val="d41bd4"/>
              <w:sz w:val="28"/>
              <w:szCs w:val="28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2et92p0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INTRODUZIONE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60" w:line="240" w:lineRule="auto"/>
            <w:rPr>
              <w:color w:val="d41bd4"/>
              <w:sz w:val="28"/>
              <w:szCs w:val="28"/>
              <w:u w:val="single"/>
            </w:rPr>
          </w:pPr>
          <w:hyperlink w:anchor="_heading=h.1t3h5sf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MODIFICA IL CODICE [10 min]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60" w:line="240" w:lineRule="auto"/>
            <w:rPr>
              <w:color w:val="d41bd4"/>
              <w:sz w:val="28"/>
              <w:szCs w:val="28"/>
              <w:u w:val="single"/>
            </w:rPr>
          </w:pPr>
          <w:hyperlink w:anchor="_heading=h.17dp8vu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60" w:line="240" w:lineRule="auto"/>
            <w:rPr>
              <w:color w:val="d41bd4"/>
              <w:sz w:val="28"/>
              <w:szCs w:val="28"/>
              <w:u w:val="single"/>
            </w:rPr>
          </w:pPr>
          <w:hyperlink w:anchor="_heading=h.lnxbz9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60" w:line="240" w:lineRule="auto"/>
            <w:rPr>
              <w:color w:val="d41bd4"/>
              <w:sz w:val="28"/>
              <w:szCs w:val="28"/>
              <w:u w:val="single"/>
            </w:rPr>
          </w:pPr>
          <w:hyperlink w:anchor="_heading=h.2jxsxqh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COSA FA IL CODICE? [5 minuti]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60" w:line="240" w:lineRule="auto"/>
            <w:rPr>
              <w:color w:val="d41bd4"/>
              <w:sz w:val="28"/>
              <w:szCs w:val="28"/>
              <w:u w:val="single"/>
            </w:rPr>
          </w:pPr>
          <w:hyperlink w:anchor="_heading=h.1y810tw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DOMANDE e QUIZ [10 min]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60" w:line="240" w:lineRule="auto"/>
            <w:rPr>
              <w:color w:val="d41bd4"/>
              <w:sz w:val="28"/>
              <w:szCs w:val="28"/>
              <w:u w:val="single"/>
            </w:rPr>
          </w:pPr>
          <w:hyperlink w:anchor="_heading=h.3as4poj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ESERCIZI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60" w:line="240" w:lineRule="auto"/>
            <w:rPr>
              <w:color w:val="1155cc"/>
              <w:u w:val="single"/>
            </w:rPr>
          </w:pPr>
          <w:hyperlink w:anchor="_heading=h.49x2ik5">
            <w:r w:rsidDel="00000000" w:rsidR="00000000" w:rsidRPr="00000000">
              <w:rPr>
                <w:color w:val="d41bd4"/>
                <w:sz w:val="28"/>
                <w:szCs w:val="28"/>
                <w:u w:val="single"/>
                <w:rtl w:val="0"/>
              </w:rPr>
              <w:t xml:space="preserve">ESERCIZI AGGIUNTIVI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spacing w:before="200" w:line="300" w:lineRule="auto"/>
        <w:rPr>
          <w:rFonts w:ascii="Proxima Nova" w:cs="Proxima Nova" w:eastAsia="Proxima Nova" w:hAnsi="Proxima Nov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00" w:lin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00" w:lin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00" w:lin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0" w:line="300" w:lineRule="auto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INTRODUZIONE </w:t>
      </w:r>
    </w:p>
    <w:p w:rsidR="00000000" w:rsidDel="00000000" w:rsidP="00000000" w:rsidRDefault="00000000" w:rsidRPr="00000000" w14:paraId="00000016">
      <w:pPr>
        <w:spacing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In questa lezione impareremo ad utilizzare la ripetizione definita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ciclo For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già introdotta precedentemente, senza la libreria Turtle.</w:t>
        <w:br w:type="textWrapping"/>
        <w:t xml:space="preserve">In particolare, capiremo come passare in rassegna gli elementi di un elenco, che siano numeri o stringhe, assegnandoli uno alla volta ad una variabile, detta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variabile di ciclo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Per fare ciò approfondiremo ulteriormente la funzione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range()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e utilizzeremo il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ciclo for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con le 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stringhe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3dy6vk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1t3h5sf" w:id="7"/>
      <w:bookmarkEnd w:id="7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MODIFICA IL CODICE [10 min]</w:t>
      </w:r>
    </w:p>
    <w:p w:rsidR="00000000" w:rsidDel="00000000" w:rsidP="00000000" w:rsidRDefault="00000000" w:rsidRPr="00000000" w14:paraId="0000001A">
      <w:pPr>
        <w:pStyle w:val="Title"/>
        <w:spacing w:after="0" w:before="200" w:line="240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autonomia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105-SequenzaNumerica1.py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Modifica il codice qui sotto in modo tale che venga stampato a video il valore della variabile contatore ad ogni iterazione e non venga disegnato nulla con la libreria Turtle.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br w:type="textWrapping"/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rtl w:val="0"/>
        </w:rPr>
        <w:t xml:space="preserve">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4b69c6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a3e9d"/>
          <w:rtl w:val="0"/>
        </w:rPr>
        <w:t xml:space="preserve">contatore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b69c6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ffffff" w:val="clear"/>
        <w:ind w:left="720" w:firstLine="0"/>
        <w:rPr>
          <w:rFonts w:ascii="Courier New" w:cs="Courier New" w:eastAsia="Courier New" w:hAnsi="Courier New"/>
          <w:color w:val="77777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3e9d"/>
          <w:rtl w:val="0"/>
        </w:rPr>
        <w:t xml:space="preserve">turtle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aa373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77777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" w:lineRule="auto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106-SequenzaNumerica2.py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].  La funzione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range()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può essere utilizzata anche indicando altri 1 o 2 parametri, modifica il codice precedente in modo tale che ora la funzione range sia:</w:t>
      </w:r>
    </w:p>
    <w:p w:rsidR="00000000" w:rsidDel="00000000" w:rsidP="00000000" w:rsidRDefault="00000000" w:rsidRPr="00000000" w14:paraId="00000022">
      <w:pPr>
        <w:shd w:fill="ffffff" w:val="clear"/>
        <w:ind w:left="720" w:firstLine="0"/>
        <w:rPr>
          <w:rFonts w:ascii="Courier New" w:cs="Courier New" w:eastAsia="Courier New" w:hAnsi="Courier New"/>
          <w:color w:val="77777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1,7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300" w:lineRule="auto"/>
        <w:rPr>
          <w:rFonts w:ascii="Courier New" w:cs="Courier New" w:eastAsia="Courier New" w:hAnsi="Courier New"/>
          <w:b w:val="1"/>
          <w:color w:val="7a3e9d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ab/>
        <w:t xml:space="preserve">poi: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ind w:left="720" w:firstLine="0"/>
        <w:rPr>
          <w:rFonts w:ascii="Courier New" w:cs="Courier New" w:eastAsia="Courier New" w:hAnsi="Courier New"/>
          <w:color w:val="77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3e9d"/>
          <w:sz w:val="24"/>
          <w:szCs w:val="24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5d27"/>
          <w:sz w:val="24"/>
          <w:szCs w:val="24"/>
          <w:rtl w:val="0"/>
        </w:rPr>
        <w:t xml:space="preserve">1,10,2</w:t>
      </w: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777777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77777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before="200" w:line="30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107-SequenzaNumerica3.py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Modifica il codice dell’esercizio 105-SequenzaNumerica1.py (punto 1 di questa pagina) in modo tale che venga richiesto un numero all’utente e vengano stampati a video tutti i numeri da 0 fino al numero inserito.</w:t>
      </w:r>
    </w:p>
    <w:p w:rsidR="00000000" w:rsidDel="00000000" w:rsidP="00000000" w:rsidRDefault="00000000" w:rsidRPr="00000000" w14:paraId="00000027">
      <w:pPr>
        <w:shd w:fill="ffffff" w:val="clear"/>
        <w:spacing w:line="325" w:lineRule="auto"/>
        <w:ind w:left="720" w:firstLine="72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2s8eyo1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17dp8vu" w:id="10"/>
      <w:bookmarkEnd w:id="10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2C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 seguito c’è del codice scritto in Python:</w:t>
        <w:br w:type="textWrapping"/>
      </w:r>
    </w:p>
    <w:p w:rsidR="00000000" w:rsidDel="00000000" w:rsidP="00000000" w:rsidRDefault="00000000" w:rsidRPr="00000000" w14:paraId="0000002D">
      <w:pPr>
        <w:shd w:fill="ffffff" w:val="clear"/>
        <w:spacing w:line="325" w:lineRule="auto"/>
        <w:rPr>
          <w:rFonts w:ascii="Courier New" w:cs="Courier New" w:eastAsia="Courier New" w:hAnsi="Courier New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numero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"Inserisci un numero: "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ffffff" w:val="clear"/>
        <w:spacing w:line="325" w:lineRule="auto"/>
        <w:rPr>
          <w:rFonts w:ascii="Courier New" w:cs="Courier New" w:eastAsia="Courier New" w:hAnsi="Courier New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,numero+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F">
      <w:pPr>
        <w:shd w:fill="ffffff" w:val="clear"/>
        <w:spacing w:line="325" w:lineRule="auto"/>
        <w:ind w:firstLine="720"/>
        <w:rPr/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 (numero % i == 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):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(i, </w:t>
      </w:r>
      <w:r w:rsidDel="00000000" w:rsidR="00000000" w:rsidRPr="00000000">
        <w:rPr>
          <w:rFonts w:ascii="Courier New" w:cs="Courier New" w:eastAsia="Courier New" w:hAnsi="Courier New"/>
          <w:color w:val="001080"/>
          <w:rtl w:val="0"/>
        </w:rPr>
        <w:t xml:space="preserve">end=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7a3e9d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PS: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In questo esempio la funzione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è stata utilizzata con un parametro particolare end=" ", il quale permette di stampare senza andare a capo. Infatti, esso sostituisce il carattere di terminazione della riga (di default il ritorno a capo) con il carattere spazio. In questo modo, si aggiunge uno spazio dopo ogni valore stampato e l’output successivo sarà sulla stessa riga.</w:t>
      </w:r>
    </w:p>
    <w:p w:rsidR="00000000" w:rsidDel="00000000" w:rsidP="00000000" w:rsidRDefault="00000000" w:rsidRPr="00000000" w14:paraId="00000031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-10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Secondo voi, che cosa appare a video eseguendo il codice qui sopra? Descrivete a parole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04040"/>
                <w:sz w:val="24"/>
                <w:szCs w:val="24"/>
                <w:rtl w:val="0"/>
              </w:rPr>
              <w:t xml:space="preserve">SENZA eseguire il codice.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before="200" w:line="300" w:lineRule="auto"/>
              <w:rPr>
                <w:rFonts w:ascii="Proxima Nova" w:cs="Proxima Nova" w:eastAsia="Proxima Nova" w:hAnsi="Proxima Nova"/>
                <w:color w:val="d41bd4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Stampa la lista fino al numero inserito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039be5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Ora 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sz w:val="24"/>
                <w:szCs w:val="24"/>
                <w:rtl w:val="0"/>
              </w:rPr>
              <w:t xml:space="preserve">108_DivisoriInput.py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) e controllate cosa fa. Fa quello che vi aspettavate? Provate a dare una spiegazione del perché il programma si comporta in questo modo.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before="200" w:line="300" w:lineRule="auto"/>
              <w:rPr>
                <w:rFonts w:ascii="Proxima Nova" w:cs="Proxima Nova" w:eastAsia="Proxima Nova" w:hAnsi="Proxima Nova"/>
                <w:b w:val="1"/>
                <w:color w:val="d41bd4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Il numero inserito viene diviso da ogni numero della lista da 1 fino al numero inserito e stampa i numeri che possono dividere il numero inserito.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lnxbz9" w:id="13"/>
      <w:bookmarkEnd w:id="13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35nkun2" w:id="14"/>
      <w:bookmarkEnd w:id="14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39">
      <w:pPr>
        <w:spacing w:before="200" w:line="30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 seguito c’è del codice scritto in Python:</w:t>
      </w:r>
    </w:p>
    <w:p w:rsidR="00000000" w:rsidDel="00000000" w:rsidP="00000000" w:rsidRDefault="00000000" w:rsidRPr="00000000" w14:paraId="0000003A">
      <w:pPr>
        <w:shd w:fill="ffffff" w:val="clear"/>
        <w:spacing w:line="325" w:lineRule="auto"/>
        <w:rPr>
          <w:rFonts w:ascii="Courier New" w:cs="Courier New" w:eastAsia="Courier New" w:hAnsi="Courier New"/>
          <w:color w:val="4b69c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ffffff" w:val="clear"/>
        <w:spacing w:line="325" w:lineRule="auto"/>
        <w:ind w:firstLine="720"/>
        <w:rPr>
          <w:rFonts w:ascii="Courier New" w:cs="Courier New" w:eastAsia="Courier New" w:hAnsi="Courier New"/>
          <w:color w:val="7a3e9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15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):</w:t>
        <w:br w:type="textWrapping"/>
        <w:tab/>
        <w:tab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"i:"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i,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  j:"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, j)</w:t>
        <w:br w:type="textWrapping"/>
        <w:tab/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"- - -"</w:t>
      </w:r>
      <w:r w:rsidDel="00000000" w:rsidR="00000000" w:rsidRPr="00000000">
        <w:rPr>
          <w:rFonts w:ascii="Courier New" w:cs="Courier New" w:eastAsia="Courier New" w:hAnsi="Courier New"/>
          <w:color w:val="4b69c6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Secondo voi, che cosa appare a video eseguendo il codice qui sopra? Descrivete a parole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04040"/>
                <w:sz w:val="24"/>
                <w:szCs w:val="24"/>
                <w:rtl w:val="0"/>
              </w:rPr>
              <w:t xml:space="preserve">SENZA eseguire il codice.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d41bd4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Stampa 2 liste diverse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039be5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Ora 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sz w:val="24"/>
                <w:szCs w:val="24"/>
                <w:rtl w:val="0"/>
              </w:rPr>
              <w:t xml:space="preserve">109_CicliAnnidati.py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) e controllate cosa fa. Fa quello che vi aspettavate? Provate a dare una spiegazione del perché il programma si comporta in questo modo.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d41bd4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Stampa 2 liste, la seconda lista ripete i numeri da 0 a 2 per 3 volte, ogni volta che la lista “j” viene completata aggiunge 1 alla lista “i” fino a quando essa raggiunge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Style w:val="Heading1"/>
        <w:spacing w:after="0" w:before="0" w:line="300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ff00ff"/>
          <w:sz w:val="36"/>
          <w:szCs w:val="36"/>
        </w:rPr>
      </w:pPr>
      <w:bookmarkStart w:colFirst="0" w:colLast="0" w:name="_heading=h.44sinio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2jxsxqh" w:id="17"/>
      <w:bookmarkEnd w:id="17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COSA FA IL CODICE? [5 minuti]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z337ya" w:id="18"/>
      <w:bookmarkEnd w:id="18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</w:r>
    </w:p>
    <w:p w:rsidR="00000000" w:rsidDel="00000000" w:rsidP="00000000" w:rsidRDefault="00000000" w:rsidRPr="00000000" w14:paraId="00000045">
      <w:pPr>
        <w:pStyle w:val="Title"/>
        <w:spacing w:after="0" w:before="200" w:line="240" w:lineRule="auto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Di seguito c’è del codice scritto in Python:</w:t>
      </w:r>
    </w:p>
    <w:p w:rsidR="00000000" w:rsidDel="00000000" w:rsidP="00000000" w:rsidRDefault="00000000" w:rsidRPr="00000000" w14:paraId="0000004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"ciao"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404040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Secondo voi, che cosa appare a video eseguendo il codice qui sopra? Descrivete a parole 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404040"/>
                <w:sz w:val="24"/>
                <w:szCs w:val="24"/>
                <w:rtl w:val="0"/>
              </w:rPr>
              <w:t xml:space="preserve">SENZA eseguire il codice.</w:t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d41bd4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Assegna il testo “ciao” alla variabile c e poi la stampa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color w:val="039be5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Ora copiate e incollate il codice in VSCode (salvate con nome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color w:val="404040"/>
                <w:sz w:val="24"/>
                <w:szCs w:val="24"/>
                <w:rtl w:val="0"/>
              </w:rPr>
              <w:t xml:space="preserve">110_CaratteriStringa.py</w:t>
            </w: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) e controllate cosa fa. Fa quello che vi aspettavate? Provate a dare una spiegazione del perché il programma si comporta in questo modo.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b w:val="1"/>
                <w:color w:val="d41bd4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  <w:rtl w:val="0"/>
              </w:rPr>
              <w:t xml:space="preserve">Stampa le lettere del testo in formato lista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3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48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1y810tw" w:id="20"/>
      <w:bookmarkEnd w:id="20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DOMANDE e QUIZ [10 min]</w:t>
      </w:r>
    </w:p>
    <w:p w:rsidR="00000000" w:rsidDel="00000000" w:rsidP="00000000" w:rsidRDefault="00000000" w:rsidRPr="00000000" w14:paraId="00000050">
      <w:pPr>
        <w:pStyle w:val="Subtitle"/>
        <w:spacing w:after="0" w:before="120" w:line="30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4i7ojhp" w:id="21"/>
      <w:bookmarkEnd w:id="21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coppia</w:t>
        <w:br w:type="textWrapping"/>
      </w:r>
    </w:p>
    <w:p w:rsidR="00000000" w:rsidDel="00000000" w:rsidP="00000000" w:rsidRDefault="00000000" w:rsidRPr="00000000" w14:paraId="0000005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Evidenziate la risposta che ritenete più opportuna per ogni domanda e successivamente controllate il risultato su </w:t>
      </w:r>
      <w:r w:rsidDel="00000000" w:rsidR="00000000" w:rsidRPr="00000000">
        <w:rPr>
          <w:rFonts w:ascii="Proxima Nova" w:cs="Proxima Nova" w:eastAsia="Proxima Nova" w:hAnsi="Proxima Nova"/>
          <w:color w:val="404040"/>
          <w:sz w:val="24"/>
          <w:szCs w:val="24"/>
          <w:rtl w:val="0"/>
        </w:rPr>
        <w:t xml:space="preserve">VSCode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ind w:left="1080" w:firstLine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line="240" w:lineRule="auto"/>
        <w:ind w:left="72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Quanti asterischi vengono stampati?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531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21f1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yellow"/>
          <w:rtl w:val="0"/>
        </w:rPr>
        <w:t xml:space="preserve">30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Quanti asterischi vengono stampati?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5D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531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21f1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e21f1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yellow"/>
          <w:rtl w:val="0"/>
        </w:rPr>
        <w:t xml:space="preserve">10</w:t>
      </w:r>
    </w:p>
    <w:p w:rsidR="00000000" w:rsidDel="00000000" w:rsidP="00000000" w:rsidRDefault="00000000" w:rsidRPr="00000000" w14:paraId="0000005F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240" w:lineRule="auto"/>
        <w:ind w:left="72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Quale sarà il contenuto della variabile msg dopo l’esecuzione del seguente programma?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e21f1f"/>
          <w:rtl w:val="0"/>
        </w:rPr>
        <w:t xml:space="preserve">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):</w:t>
      </w:r>
    </w:p>
    <w:p w:rsidR="00000000" w:rsidDel="00000000" w:rsidP="00000000" w:rsidRDefault="00000000" w:rsidRPr="00000000" w14:paraId="00000065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color w:val="e21f1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21f1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Hip! </w:t>
      </w:r>
      <w:r w:rsidDel="00000000" w:rsidR="00000000" w:rsidRPr="00000000">
        <w:rPr>
          <w:rFonts w:ascii="Courier New" w:cs="Courier New" w:eastAsia="Courier New" w:hAnsi="Courier New"/>
          <w:color w:val="e21f1f"/>
          <w:rtl w:val="0"/>
        </w:rPr>
        <w:t xml:space="preserve">"</w:t>
      </w:r>
    </w:p>
    <w:p w:rsidR="00000000" w:rsidDel="00000000" w:rsidP="00000000" w:rsidRDefault="00000000" w:rsidRPr="00000000" w14:paraId="00000066">
      <w:pPr>
        <w:shd w:fill="ffffff" w:val="clear"/>
        <w:spacing w:line="240" w:lineRule="auto"/>
        <w:ind w:left="720" w:firstLine="0"/>
        <w:rPr>
          <w:rFonts w:ascii="Courier New" w:cs="Courier New" w:eastAsia="Courier New" w:hAnsi="Courier New"/>
          <w:color w:val="e21f1f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e21f1f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a31515"/>
          <w:rtl w:val="0"/>
        </w:rPr>
        <w:t xml:space="preserve">Urrà! </w:t>
      </w:r>
      <w:r w:rsidDel="00000000" w:rsidR="00000000" w:rsidRPr="00000000">
        <w:rPr>
          <w:rFonts w:ascii="Courier New" w:cs="Courier New" w:eastAsia="Courier New" w:hAnsi="Courier New"/>
          <w:color w:val="e21f1f"/>
          <w:rtl w:val="0"/>
        </w:rPr>
        <w:t xml:space="preserve">"</w:t>
        <w:br w:type="textWrapping"/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  <w:highlight w:val="yellow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highlight w:val="yellow"/>
          <w:rtl w:val="0"/>
        </w:rPr>
        <w:t xml:space="preserve">Hip! Hip! Hip! Hip! Hip! Hip! Urrà!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Hip! Hip! Urrà! Hip! Hip! Urrà!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Hip! Hip! Urrà! Hip! Hip! Urrà! Hip! Hip! Urrà!</w:t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spacing w:line="360" w:lineRule="auto"/>
        <w:ind w:left="1440" w:hanging="360"/>
        <w:rPr>
          <w:rFonts w:ascii="Proxima Nova" w:cs="Proxima Nova" w:eastAsia="Proxima Nova" w:hAnsi="Proxima Nova"/>
          <w:color w:val="00000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Urrà!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line="360" w:lineRule="auto"/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Il seguente codice produrrà un errore? No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rtl w:val="0"/>
        </w:rPr>
        <w:t xml:space="preserve">1,2,3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531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6E">
      <w:pPr>
        <w:spacing w:line="360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Subtitle"/>
        <w:spacing w:after="0" w:before="120" w:line="30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2xcytpi" w:id="22"/>
      <w:bookmarkEnd w:id="22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TERMINI CHIAVE DELLA LEZIONE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Come abbiamo avuto modo di vedere sia con la libreria Turtle che con Scratch, per ripetere un un blocco di istruzioni abbiamo bisogno della struttura di controllo 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iterazione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detta anche ciclo.</w:t>
      </w:r>
    </w:p>
    <w:p w:rsidR="00000000" w:rsidDel="00000000" w:rsidP="00000000" w:rsidRDefault="00000000" w:rsidRPr="00000000" w14:paraId="00000071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Python mette a disposizione due</w:t>
      </w: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 costrutti di iterazione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: uno è il costrutto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, che vedremo successivamente, l’altro è il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.</w:t>
      </w:r>
    </w:p>
    <w:p w:rsidR="00000000" w:rsidDel="00000000" w:rsidP="00000000" w:rsidRDefault="00000000" w:rsidRPr="00000000" w14:paraId="00000072">
      <w:pPr>
        <w:spacing w:before="200" w:line="300" w:lineRule="auto"/>
        <w:jc w:val="both"/>
        <w:rPr>
          <w:rFonts w:ascii="Proxima Nova" w:cs="Proxima Nova" w:eastAsia="Proxima Nova" w:hAnsi="Proxima Nova"/>
          <w:b w:val="1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Spiegazione ciclo for</w:t>
      </w:r>
    </w:p>
    <w:p w:rsidR="00000000" w:rsidDel="00000000" w:rsidP="00000000" w:rsidRDefault="00000000" w:rsidRPr="00000000" w14:paraId="00000073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L’istruzione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serve per ripetere un blocco di istruzioni per ognuno degli elementi di un elenco. Esso, infatti, permette di passare in rassegna gli elementi di un elenco, assegnandoli uno alla volta a una variabile di ciclo.</w:t>
      </w:r>
    </w:p>
    <w:p w:rsidR="00000000" w:rsidDel="00000000" w:rsidP="00000000" w:rsidRDefault="00000000" w:rsidRPr="00000000" w14:paraId="00000074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La sintassi del ciclo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prevede una variabile di ciclo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) e un elenco. Le istruzioni da ripetere vanno indentate.</w:t>
      </w:r>
    </w:p>
    <w:p w:rsidR="00000000" w:rsidDel="00000000" w:rsidP="00000000" w:rsidRDefault="00000000" w:rsidRPr="00000000" w14:paraId="00000075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1952625" cy="77152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15289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L’elenco può essere formato da: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before="200" w:line="30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numeri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rtl w:val="0"/>
        </w:rPr>
        <w:t xml:space="preserve">1,2,3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531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300" w:lineRule="auto"/>
        <w:ind w:left="720" w:hanging="360"/>
        <w:rPr>
          <w:rFonts w:ascii="Proxima Nova" w:cs="Proxima Nova" w:eastAsia="Proxima Nova" w:hAnsi="Proxima Nova"/>
        </w:rPr>
      </w:pPr>
      <w:bookmarkStart w:colFirst="0" w:colLast="0" w:name="_heading=h.1ci93xb" w:id="23"/>
      <w:bookmarkEnd w:id="2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stringhe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f08c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b91af"/>
          <w:rtl w:val="0"/>
        </w:rPr>
        <w:t xml:space="preserve">"Qui","Quo","Qua"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4531f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f377f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line="300" w:lineRule="auto"/>
        <w:ind w:left="72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altro</w:t>
      </w:r>
    </w:p>
    <w:p w:rsidR="00000000" w:rsidDel="00000000" w:rsidP="00000000" w:rsidRDefault="00000000" w:rsidRPr="00000000" w14:paraId="0000007A">
      <w:pPr>
        <w:spacing w:before="200" w:line="300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ed esso può essere creato per mezzo di apposite funzioni. In particolare, abbiamo utilizzato la funzione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range()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per generare elenchi di numeri ordinati in modo crescente/decrescente.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200" w:line="300" w:lineRule="auto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b w:val="1"/>
          <w:rtl w:val="0"/>
        </w:rPr>
        <w:t xml:space="preserve">Ciclo for e le stringhe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ultimo, abbiamo visto l’utilizzo del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ciclo for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con le stringhe, utile per scorrere su tutti i caratteri che la compongono.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Subtitle"/>
        <w:spacing w:after="0" w:before="120" w:line="300" w:lineRule="auto"/>
        <w:rPr>
          <w:rFonts w:ascii="Proxima Nova" w:cs="Proxima Nova" w:eastAsia="Proxima Nova" w:hAnsi="Proxima Nova"/>
        </w:rPr>
      </w:pPr>
      <w:bookmarkStart w:colFirst="0" w:colLast="0" w:name="_heading=h.3whwml4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0" w:line="308.0000000000000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20.0" w:type="dxa"/>
        <w:jc w:val="left"/>
        <w:tblInd w:w="-100.0" w:type="dxa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4545"/>
        <w:gridCol w:w="4875"/>
        <w:tblGridChange w:id="0">
          <w:tblGrid>
            <w:gridCol w:w="4545"/>
            <w:gridCol w:w="487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print con parametro end=” 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d41bd4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sz w:val="20"/>
                <w:szCs w:val="20"/>
                <w:rtl w:val="0"/>
              </w:rPr>
              <w:t xml:space="preserve">SIGNIFICATO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d41bd4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before="200" w:line="30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funzione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print()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è stata utilizzata con un parametro particolare end=" ", il quale permette di stampare senza andare a capo. Infatti, esso sostituisce il carattere di terminazione della riga (di default il ritorno a capo) con il carattere spazio. In questo modo, si aggiunge uno spazio dopo ogni valore stampato e l’output successivo sarà sulla stessa riga.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i,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output: 0 1 2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invece di del normale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output: 0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1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2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Ciclo for con elenchi di numeri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d41bd4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sz w:val="20"/>
                <w:szCs w:val="20"/>
                <w:rtl w:val="0"/>
              </w:rPr>
              <w:t xml:space="preserve">SIGNIFICATO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d41bd4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Iterazione  su un elenco di numeri generato dalla funzione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range()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La funzione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range()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può essere usate in più modi: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range(stop) :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il numero di iterazioni va da 0 a stop non compreso</w:t>
              <w:br w:type="textWrapping"/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range(start, stop)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 :  il numero di iterazioni va da start a stop non compreso</w:t>
              <w:br w:type="textWrapping"/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range(start, stop, step) </w:t>
            </w: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:  il numero di iterazioni va da start a stop non compreso con avanzamento uguale a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i,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output: 0 1 2 3 4 5 6 7 8 9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i,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output: 1 2 3 4 5 6 7 8 9</w:t>
              <w:br w:type="textWrapping"/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267f9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658"/>
                <w:rtl w:val="0"/>
              </w:rPr>
              <w:t xml:space="preserve">1,10,2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i,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output: 1 3 5 7 9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Ciclo for annidato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d41bd4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sz w:val="20"/>
                <w:szCs w:val="20"/>
                <w:rtl w:val="0"/>
              </w:rPr>
              <w:t xml:space="preserve">SIGNIFICATO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d41bd4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È possibile annidare un ciclo for in un altro ciclo for.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In questo caso, la variabile cambia il valore solo ogni volta che è stato completato il ciclo for interno. 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Abbiamo già visto questo meccanismo con turtle, ad esempio nell’esercizio </w:t>
            </w:r>
            <w:r w:rsidDel="00000000" w:rsidR="00000000" w:rsidRPr="00000000">
              <w:rPr>
                <w:rFonts w:ascii="Proxima Nova" w:cs="Proxima Nova" w:eastAsia="Proxima Nova" w:hAnsi="Proxima Nova"/>
                <w:i w:val="1"/>
                <w:sz w:val="20"/>
                <w:szCs w:val="20"/>
                <w:rtl w:val="0"/>
              </w:rPr>
              <w:t xml:space="preserve">79_EsagonoDiTriangoliCiclo.py</w:t>
            </w:r>
          </w:p>
          <w:p w:rsidR="00000000" w:rsidDel="00000000" w:rsidP="00000000" w:rsidRDefault="00000000" w:rsidRPr="00000000" w14:paraId="000000A8">
            <w:pPr>
              <w:spacing w:before="200" w:line="300" w:lineRule="auto"/>
              <w:rPr>
                <w:rFonts w:ascii="Proxima Nova" w:cs="Proxima Nova" w:eastAsia="Proxima Nova" w:hAnsi="Proxima Nov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404040"/>
                <w:sz w:val="24"/>
                <w:szCs w:val="24"/>
              </w:rPr>
              <w:drawing>
                <wp:inline distB="114300" distT="114300" distL="114300" distR="114300">
                  <wp:extent cx="1206457" cy="1144588"/>
                  <wp:effectExtent b="0" l="0" r="0" t="0"/>
                  <wp:docPr id="1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457" cy="11445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hd w:fill="ffffff" w:val="clear"/>
              <w:spacing w:line="325" w:lineRule="auto"/>
              <w:rPr>
                <w:rFonts w:ascii="Courier New" w:cs="Courier New" w:eastAsia="Courier New" w:hAnsi="Courier New"/>
                <w:color w:val="4b69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9"/>
                <w:szCs w:val="1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19"/>
                <w:szCs w:val="19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AA">
            <w:pPr>
              <w:shd w:fill="ffffff" w:val="clear"/>
              <w:spacing w:line="325" w:lineRule="auto"/>
              <w:ind w:firstLine="720"/>
              <w:rPr>
                <w:rFonts w:ascii="Courier New" w:cs="Courier New" w:eastAsia="Courier New" w:hAnsi="Courier New"/>
                <w:color w:val="4b69c6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sz w:val="19"/>
                <w:szCs w:val="1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sz w:val="19"/>
                <w:szCs w:val="1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9"/>
                <w:szCs w:val="1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98156"/>
                <w:sz w:val="19"/>
                <w:szCs w:val="19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):</w:t>
              <w:br w:type="textWrapping"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9"/>
                <w:szCs w:val="19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9"/>
                <w:szCs w:val="19"/>
                <w:rtl w:val="0"/>
              </w:rPr>
              <w:t xml:space="preserve">"i:"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, i,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9"/>
                <w:szCs w:val="19"/>
                <w:rtl w:val="0"/>
              </w:rPr>
              <w:t xml:space="preserve">"   j:"</w:t>
            </w:r>
            <w:r w:rsidDel="00000000" w:rsidR="00000000" w:rsidRPr="00000000">
              <w:rPr>
                <w:rFonts w:ascii="Courier New" w:cs="Courier New" w:eastAsia="Courier New" w:hAnsi="Courier New"/>
                <w:color w:val="4b69c6"/>
                <w:sz w:val="19"/>
                <w:szCs w:val="19"/>
                <w:rtl w:val="0"/>
              </w:rPr>
              <w:t xml:space="preserve">, j)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sz w:val="19"/>
                <w:szCs w:val="19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9"/>
                <w:szCs w:val="19"/>
                <w:rtl w:val="0"/>
              </w:rPr>
              <w:t xml:space="preserve">"---"</w:t>
            </w:r>
            <w:r w:rsidDel="00000000" w:rsidR="00000000" w:rsidRPr="00000000">
              <w:rPr>
                <w:rFonts w:ascii="Courier New" w:cs="Courier New" w:eastAsia="Courier New" w:hAnsi="Courier New"/>
                <w:sz w:val="19"/>
                <w:szCs w:val="19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0    j: 0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0    j: 1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0    j: 2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 - -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1    j: 0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1    j: 1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1    j: 2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 - -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2    j: 0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2    j: 1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2    j: 2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- - -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3    j: 0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3    j: 1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5"/>
                <w:szCs w:val="1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i: 3    j: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rtl w:val="0"/>
              </w:rPr>
              <w:t xml:space="preserve">Ciclo for con stringhe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d41bd4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sz w:val="20"/>
                <w:szCs w:val="20"/>
                <w:rtl w:val="0"/>
              </w:rPr>
              <w:t xml:space="preserve">SIGNIFICATO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Proxima Nova" w:cs="Proxima Nova" w:eastAsia="Proxima Nova" w:hAnsi="Proxima Nova"/>
                <w:color w:val="d41bd4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d41bd4"/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È possibile scorrere i caratteri di una stringa con il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ciclo for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La variabile contatore conterrà ogni singolo carattere.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f00db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rtl w:val="0"/>
              </w:rPr>
              <w:t xml:space="preserve">"ciao"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795e26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1080"/>
                <w:rtl w:val="0"/>
              </w:rPr>
              <w:t xml:space="preserve">c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output: c</w:t>
              <w:br w:type="textWrapping"/>
              <w:t xml:space="preserve">        i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a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o</w:t>
            </w:r>
          </w:p>
        </w:tc>
      </w:tr>
    </w:tbl>
    <w:p w:rsidR="00000000" w:rsidDel="00000000" w:rsidP="00000000" w:rsidRDefault="00000000" w:rsidRPr="00000000" w14:paraId="000000C9">
      <w:pPr>
        <w:pStyle w:val="Heading1"/>
        <w:spacing w:after="0" w:before="480" w:line="300" w:lineRule="auto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6"/>
          <w:szCs w:val="36"/>
        </w:rPr>
      </w:pPr>
      <w:bookmarkStart w:colFirst="0" w:colLast="0" w:name="_heading=h.qsh70q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3as4poj" w:id="27"/>
      <w:bookmarkEnd w:id="27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ESERCIZI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Title"/>
        <w:spacing w:after="0" w:before="200" w:line="240" w:lineRule="auto"/>
        <w:rPr>
          <w:rFonts w:ascii="Proxima Nova" w:cs="Proxima Nova" w:eastAsia="Proxima Nova" w:hAnsi="Proxima Nova"/>
        </w:rPr>
      </w:pPr>
      <w:bookmarkStart w:colFirst="0" w:colLast="0" w:name="_heading=h.1pxezwc" w:id="28"/>
      <w:bookmarkEnd w:id="28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autonomia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before="200"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111_Tabellina5.py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Visualizzare la tabellina del 5.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112_AllaSeconda.py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L'utente inserisce un numero N, visualizzare tutti i numeri fino a N elevati alla seconda.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113_QuadratiTraAeB.py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Scrivere tutti i quadrati dei numeri compresi tra due numeri dati dall'utente.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spacing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114_SommaN.py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Calcolare la somma dei primi N numeri naturali dove N è un numero inserito dall'utente).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115_SommaPositiviNegativi.py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Calcolare separatamente la somma dei numeri positivi e quelli negativi in una lista di numeri di lunghezza N (inserito anch'esso dall'utente).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116_SommaNumeriCasuali.py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Chiedere all’utente un numero N, generare casualmente N numeri  compresi tra 0 e 100 e calcolarne la somma.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117_Potenze.py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 L'utente inserisce due numeri: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esponente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Visualizzare tutti i numeri la cui base è inserita dall’utente e che hanno come potenza tutti i numeri da 0 fino all'esponente scelto dall'utente. </w:t>
      </w:r>
    </w:p>
    <w:p w:rsidR="00000000" w:rsidDel="00000000" w:rsidP="00000000" w:rsidRDefault="00000000" w:rsidRPr="00000000" w14:paraId="000000D4">
      <w:pPr>
        <w:spacing w:line="300" w:lineRule="auto"/>
        <w:ind w:left="360" w:firstLine="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u w:val="single"/>
          <w:rtl w:val="0"/>
        </w:rPr>
        <w:t xml:space="preserve">esempio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 inserendo 3 come base e 4 come esponente visualizza 1,3,9,27,81).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spacing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118_Primo.py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Stabilire se il numero inserito dall'utente è un numero primo(ricorda che un numero primo è divisibile solo per 1 e per sé stesso!)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119_Multipli.py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Visualizzare in ordine decrescente i multipli di un numero inserito dall'utente, partendo da un valore massimo anch'esso impostato dall'utente. Ad esempio inserendo 3 e 12 visualizza 12 9 6 3.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line="300" w:lineRule="auto"/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[120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_FrequenzaA.py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Chiedi in input all’utente una stringa e conta quante volte compare la lettera a (sia maiuscolo che minuscola). Mostra a video il risultato.</w:t>
      </w:r>
    </w:p>
    <w:p w:rsidR="00000000" w:rsidDel="00000000" w:rsidP="00000000" w:rsidRDefault="00000000" w:rsidRPr="00000000" w14:paraId="000000D8">
      <w:pPr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spacing w:after="0" w:before="0" w:line="300" w:lineRule="auto"/>
        <w:rPr>
          <w:rFonts w:ascii="Proxima Nova" w:cs="Proxima Nova" w:eastAsia="Proxima Nova" w:hAnsi="Proxima Nova"/>
          <w:color w:val="d41bd4"/>
          <w:sz w:val="32"/>
          <w:szCs w:val="32"/>
        </w:rPr>
      </w:pPr>
      <w:bookmarkStart w:colFirst="0" w:colLast="0" w:name="_heading=h.49x2ik5" w:id="29"/>
      <w:bookmarkEnd w:id="29"/>
      <w:r w:rsidDel="00000000" w:rsidR="00000000" w:rsidRPr="00000000">
        <w:rPr>
          <w:rFonts w:ascii="Proxima Nova" w:cs="Proxima Nova" w:eastAsia="Proxima Nova" w:hAnsi="Proxima Nova"/>
          <w:color w:val="d41bd4"/>
          <w:sz w:val="36"/>
          <w:szCs w:val="36"/>
          <w:rtl w:val="0"/>
        </w:rPr>
        <w:t xml:space="preserve">ESERCIZI AGGIUNTIVI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Title"/>
        <w:spacing w:after="0" w:before="200" w:line="240" w:lineRule="auto"/>
        <w:rPr>
          <w:rFonts w:ascii="Proxima Nova" w:cs="Proxima Nova" w:eastAsia="Proxima Nova" w:hAnsi="Proxima Nova"/>
          <w:b w:val="1"/>
          <w:color w:val="404040"/>
          <w:sz w:val="28"/>
          <w:szCs w:val="28"/>
        </w:rPr>
      </w:pPr>
      <w:bookmarkStart w:colFirst="0" w:colLast="0" w:name="_heading=h.2p2csry" w:id="30"/>
      <w:bookmarkEnd w:id="30"/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28"/>
          <w:szCs w:val="28"/>
          <w:rtl w:val="0"/>
        </w:rPr>
        <w:t xml:space="preserve">Lavoro in autonomia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ind w:left="360" w:hanging="360"/>
        <w:jc w:val="both"/>
        <w:rPr>
          <w:rFonts w:ascii="Proxima Nova" w:cs="Proxima Nova" w:eastAsia="Proxima Nova" w:hAnsi="Proxima Nova"/>
          <w:color w:val="404040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121-Coppie20.py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Scrivi un programma che stampa tutte le coppie di numeri naturali (interi positivi) la cui somma è 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122-Intervallo.py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Scrivi un programma che riceva in input due interi (a e b) e calcoli la somma di tutti i numeri compresi nell’intervallo [a,b] (estremi inclusi). Il programma deve stampare un messaggio di errore se b &lt; a.</w:t>
        <w:br w:type="textWrapping"/>
        <w:t xml:space="preserve">Per esempio, se l’utente inserisce 3 e 6, il programma deve stampare 18.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123-Cubi.py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Scrivi un programma che riceva in input un intero n e stampi tutti gli interi che sono cubi di un intero e sono minori o uguali a n.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Per esempio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, se n= 100, il programma deve stampare 1 8 27 64.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124-MassimoNumero.py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Data in input una sequenza di numeri, determinare il numero massimo della sequenza di numeri inserita. Le informazioni che non hai chiedile all’utente, ad esempio quanti e quali sono i numeri che compongono la sequenza. Suggerimento: acquisisci la sequenza di numeri con un ciclo for.</w:t>
      </w:r>
    </w:p>
    <w:p w:rsidR="00000000" w:rsidDel="00000000" w:rsidP="00000000" w:rsidRDefault="00000000" w:rsidRPr="00000000" w14:paraId="000000E0">
      <w:pPr>
        <w:numPr>
          <w:ilvl w:val="0"/>
          <w:numId w:val="6"/>
        </w:numPr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125-TavolaPitagorica.py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Mostrare a video la tavola pitagorica dei numeri fino al 10 compreso. Nella figura qui sotto trovi un esempio di tavola pitagorica. 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401426" cy="1776413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426" cy="1776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6"/>
        </w:numPr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126-PariDispari.py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Scrivi un programma che, scorrendo i numeri da 1 a 11 compreso,  stampa un solo asterisco se il numero è pari. Mentre, se il numero è dispari, stampa un numero di asterischi che aumenta di 1 ad ogni numero dispari.</w:t>
        <w:br w:type="textWrapping"/>
        <w:t xml:space="preserve">Ad esempio, quando il numero è 1 l’output sarà “ * ”, quanto è 2 l’output sarà “*”, quando è 3 l’output sarà “ ** ”, quando è 4 sarà “ * ”, quando è 5 sarà “ *** ”, ecc..</w:t>
        <w:br w:type="textWrapping"/>
        <w:t xml:space="preserve">L’output lo trovi nella figura qui sotto: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571500</wp:posOffset>
            </wp:positionH>
            <wp:positionV relativeFrom="paragraph">
              <wp:posOffset>1371600</wp:posOffset>
            </wp:positionV>
            <wp:extent cx="557213" cy="1372842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3" cy="13728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127-RandomBarcode.py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Scrivi un programma che genereri una sequenza di | seguendo il risultato del lancio della moneta: se esce testa mostro una “|”, se esce croce mostro uno spazio “ ”.</w:t>
        <w:br w:type="textWrapping"/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Suggerimento: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puoi simulare il lancio della moneta con il random e considerare 0=testa e 1=croce.</w:t>
      </w: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Esempio: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943600" cy="2540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ind w:left="360" w:hanging="360"/>
        <w:jc w:val="both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[</w:t>
      </w:r>
      <w:r w:rsidDel="00000000" w:rsidR="00000000" w:rsidRPr="00000000">
        <w:rPr>
          <w:rFonts w:ascii="Proxima Nova" w:cs="Proxima Nova" w:eastAsia="Proxima Nova" w:hAnsi="Proxima Nova"/>
          <w:i w:val="1"/>
          <w:sz w:val="24"/>
          <w:szCs w:val="24"/>
          <w:rtl w:val="0"/>
        </w:rPr>
        <w:t xml:space="preserve">128-Piramide.py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] Prova a replicare la piramide qui sotto.</w:t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1481138" cy="241213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1138" cy="241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ind w:left="720" w:firstLine="0"/>
      <w:jc w:val="right"/>
      <w:rPr>
        <w:rFonts w:ascii="Proxima Nova" w:cs="Proxima Nova" w:eastAsia="Proxima Nova" w:hAnsi="Proxima Nova"/>
        <w:i w:val="1"/>
      </w:rPr>
    </w:pPr>
    <w:r w:rsidDel="00000000" w:rsidR="00000000" w:rsidRPr="00000000">
      <w:rPr>
        <w:rFonts w:ascii="Proxima Nova" w:cs="Proxima Nova" w:eastAsia="Proxima Nova" w:hAnsi="Proxima Nova"/>
        <w:i w:val="1"/>
        <w:rtl w:val="0"/>
      </w:rPr>
      <w:t xml:space="preserve">LEZIONE 11: CICLO FOR</w:t>
    </w:r>
  </w:p>
  <w:p w:rsidR="00000000" w:rsidDel="00000000" w:rsidP="00000000" w:rsidRDefault="00000000" w:rsidRPr="00000000" w14:paraId="000000E6">
    <w:pPr>
      <w:rPr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○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e" w:default="1">
    <w:name w:val="Normal"/>
  </w:style>
  <w:style w:type="paragraph" w:styleId="Titolo1">
    <w:name w:val="heading 1"/>
    <w:basedOn w:val="Normale"/>
    <w:next w:val="Normale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"/>
    <w:next w:val="Normale"/>
    <w:pPr>
      <w:keepNext w:val="1"/>
      <w:keepLines w:val="1"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456097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456097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QDNgmV8d0O4ANiNkeD1c3t8G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TJKYVNSR204bmV2OUZDYW9hOWxrVDhETUVHdU1zcDZ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2025-02-01T01:43:00Z</dcterms:created>
</cp:coreProperties>
</file>