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Jorge A. Serrano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MATH 1360-80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#121260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 xml:space="preserve">Activity 7.1 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Prof. Milena L. Gomez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Narrow" w:cs="Arial"/>
          <w:color w:val="auto"/>
          <w:sz w:val="24"/>
          <w:szCs w:val="24"/>
        </w:rPr>
        <w:t>¿Qué es una serie de potencias?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hAnsi="Cambria Math" w:cs="SimSun"/>
          <w:i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 xml:space="preserve">Una serie de potencias es una </w:t>
      </w:r>
      <w:r>
        <w:rPr>
          <w:rFonts w:hint="default" w:ascii="Arial" w:hAnsi="Arial" w:eastAsia="SimSun" w:cs="Arial"/>
          <w:sz w:val="24"/>
          <w:szCs w:val="24"/>
          <w:lang w:val="en-US"/>
        </w:rPr>
        <w:t>expresion matematica que hace una suma infinita: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SimSun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n=0</m:t>
            </m:r>
            <m:ctrlPr>
              <w:rPr>
                <w:rFonts w:ascii="Cambria Math" w:hAnsi="Cambria Math" w:cs="SimSun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 w:cs="SimSun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hAnsi="Cambria Math" w:cs="SimSu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imSun"/>
                    <w:sz w:val="24"/>
                    <w:szCs w:val="24"/>
                    <w:lang w:val="en-US"/>
                  </w:rPr>
                  <m:t>c</m:t>
                </m: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SimSun"/>
                    <w:sz w:val="24"/>
                    <w:szCs w:val="24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sub>
            </m:sSub>
            <m:sSup>
              <m:sSupP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SimSun"/>
                    <w:sz w:val="24"/>
                    <w:szCs w:val="24"/>
                    <w:lang w:val="en-US"/>
                  </w:rPr>
                  <m:t>(x−a)</m:t>
                </m: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SimSun"/>
                    <w:sz w:val="24"/>
                    <w:szCs w:val="24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SimSu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ascii="Cambria Math" w:hAnsi="Cambria Math" w:cs="SimSun"/>
                <w:i/>
                <w:sz w:val="24"/>
                <w:szCs w:val="24"/>
                <w:lang w:val="en-US"/>
              </w:rPr>
            </m:ctrlPr>
          </m:e>
        </m:nary>
      </m:oMath>
      <w:r>
        <w:rPr>
          <w:rFonts w:hint="default" w:hAnsi="Cambria Math" w:cs="SimSun"/>
          <w:i w:val="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 w:val="0"/>
          <w:sz w:val="24"/>
          <w:szCs w:val="24"/>
          <w:lang w:val="en-US"/>
        </w:rPr>
        <w:t xml:space="preserve"> en donde pueden converger en el centro, esta es x=a. Estas son usadas para derivar, integrar y aproximar funciones.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 Narrow" w:cs="Arial"/>
          <w:color w:val="auto"/>
          <w:sz w:val="24"/>
          <w:szCs w:val="24"/>
        </w:rPr>
        <w:t>(a) ¿Cuál es el radio de convergencia de una serie de potencias? ¿Cómo se determina?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El radio de convergencia de una serie de potencias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que </w:t>
      </w:r>
      <w:r>
        <w:rPr>
          <w:rFonts w:hint="default" w:ascii="Arial" w:hAnsi="Arial" w:eastAsia="SimSun" w:cs="Arial"/>
          <w:sz w:val="24"/>
          <w:szCs w:val="24"/>
        </w:rPr>
        <w:t xml:space="preserve">es fundamental en el análisis matemático </w:t>
      </w:r>
      <w:r>
        <w:rPr>
          <w:rFonts w:hint="default" w:ascii="Arial" w:hAnsi="Arial" w:eastAsia="SimSun" w:cs="Arial"/>
          <w:sz w:val="24"/>
          <w:szCs w:val="24"/>
          <w:lang w:val="en-US"/>
        </w:rPr>
        <w:t>para</w:t>
      </w:r>
      <w:r>
        <w:rPr>
          <w:rFonts w:hint="default" w:ascii="Arial" w:hAnsi="Arial" w:eastAsia="SimSun" w:cs="Arial"/>
          <w:sz w:val="24"/>
          <w:szCs w:val="24"/>
        </w:rPr>
        <w:t xml:space="preserve"> determina</w:t>
      </w:r>
      <w:r>
        <w:rPr>
          <w:rFonts w:hint="default" w:ascii="Arial" w:hAnsi="Arial" w:eastAsia="SimSun" w:cs="Arial"/>
          <w:sz w:val="24"/>
          <w:szCs w:val="24"/>
          <w:lang w:val="en-US"/>
        </w:rPr>
        <w:t>r</w:t>
      </w:r>
      <w:r>
        <w:rPr>
          <w:rFonts w:hint="default" w:ascii="Arial" w:hAnsi="Arial" w:eastAsia="SimSun" w:cs="Arial"/>
          <w:sz w:val="24"/>
          <w:szCs w:val="24"/>
        </w:rPr>
        <w:t xml:space="preserve"> el rango de valores de la variable para </w:t>
      </w:r>
      <w:r>
        <w:rPr>
          <w:rFonts w:hint="default" w:ascii="Arial" w:hAnsi="Arial" w:eastAsia="SimSun" w:cs="Arial"/>
          <w:sz w:val="24"/>
          <w:szCs w:val="24"/>
          <w:lang w:val="en-US"/>
        </w:rPr>
        <w:t>que</w:t>
      </w:r>
      <w:r>
        <w:rPr>
          <w:rFonts w:hint="default" w:ascii="Arial" w:hAnsi="Arial" w:eastAsia="SimSun" w:cs="Arial"/>
          <w:sz w:val="24"/>
          <w:szCs w:val="24"/>
        </w:rPr>
        <w:t xml:space="preserve"> la serie conver</w:t>
      </w:r>
      <w:r>
        <w:rPr>
          <w:rFonts w:hint="default" w:ascii="Arial" w:hAnsi="Arial" w:eastAsia="SimSun" w:cs="Arial"/>
          <w:sz w:val="24"/>
          <w:szCs w:val="24"/>
          <w:lang w:val="en-US"/>
        </w:rPr>
        <w:t>ja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Se determina utilizando la formula: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SimSun" w:cs="SimSun"/>
              <w:kern w:val="0"/>
              <w:sz w:val="24"/>
              <w:szCs w:val="24"/>
              <w:lang w:val="en-US" w:eastAsia="zh-CN" w:bidi="ar"/>
            </w:rPr>
            <m:t>R=</m:t>
          </m:r>
          <m:f>
            <m:fPr>
              <m:ctrlPr>
                <m:rPr/>
                <w:rPr>
                  <w:rFonts w:hint="default" w:ascii="Cambria Math" w:hAnsi="Cambria Math" w:eastAsia="SimSun" w:cs="SimSun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SimSun" w:cs="SimSun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m:rPr/>
                <w:rPr>
                  <w:rFonts w:hint="default" w:ascii="Cambria Math" w:hAnsi="Cambria Math" w:eastAsia="SimSun" w:cs="SimSun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m:t>lim sup</m:t>
                  </m: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SimSun"/>
                      <w:kern w:val="0"/>
                      <w:sz w:val="24"/>
                      <w:szCs w:val="24"/>
                      <w:lang w:val="en-US" w:bidi="ar"/>
                    </w:rPr>
                    <m:t>→∞</m:t>
                  </m: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m:t>|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a</m:t>
                      </m:r>
                      <m:ctrlPr>
                        <m:rPr/>
                        <w:rPr>
                          <w:rFonts w:hint="default" w:ascii="Cambria Math" w:hAnsi="Cambria Math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m:t>|</m:t>
                  </m: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m:t>1/n</m:t>
                  </m:r>
                  <m:ctrlPr>
                    <m:rPr/>
                    <w:rPr>
                      <w:rFonts w:hint="default" w:ascii="Cambria Math" w:hAnsi="Cambria Math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SimSun" w:cs="SimSun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</m:oMath>
      </m:oMathPara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Arial Narrow" w:cs="Arial"/>
          <w:sz w:val="24"/>
          <w:szCs w:val="24"/>
        </w:rPr>
      </w:pPr>
      <w:r>
        <w:rPr>
          <w:rFonts w:hint="default" w:ascii="Arial" w:hAnsi="Arial" w:eastAsia="Arial Narrow" w:cs="Arial"/>
          <w:sz w:val="24"/>
          <w:szCs w:val="24"/>
        </w:rPr>
        <w:t>(b) ¿Cuál es el intervalo de convergencia de una serie de potencias? ¿Cómo se calcula?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E</w:t>
      </w:r>
      <w:r>
        <w:rPr>
          <w:rFonts w:hint="default" w:ascii="Arial" w:hAnsi="Arial" w:eastAsia="SimSun" w:cs="Arial"/>
          <w:sz w:val="24"/>
          <w:szCs w:val="24"/>
        </w:rPr>
        <w:t>s el conjunto de valores de la variable x para los cuales la serie converge.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Uno metodo comun es </w:t>
      </w:r>
      <m:oMath>
        <m:r>
          <m:rPr>
            <m:sty m:val="p"/>
          </m:rPr>
          <w:rPr>
            <w:rFonts w:hint="default" w:ascii="Cambria Math" w:hAnsi="Cambria Math" w:eastAsia="SimSun" w:cs="Arial"/>
            <w:kern w:val="0"/>
            <w:sz w:val="24"/>
            <w:szCs w:val="24"/>
            <w:lang w:val="en-US" w:eastAsia="zh-CN" w:bidi="ar"/>
          </w:rPr>
          <m:t>R=</m:t>
        </m:r>
        <m:f>
          <m:fPr>
            <m:ctrlPr>
              <m:rPr/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m:rPr/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  <m:t>lim</m:t>
                </m:r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Arial"/>
                    <w:kern w:val="0"/>
                    <w:sz w:val="24"/>
                    <w:szCs w:val="24"/>
                    <w:lang w:val="en-US" w:bidi="ar"/>
                  </w:rPr>
                  <m:t>→∞</m:t>
                </m:r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  <m:t>|</m:t>
            </m:r>
            <m:f>
              <m:fPr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fPr>
              <m:num>
                <m:sSub>
                  <m:sSubP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  <m:t>a</m:t>
                    </m: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  <m:t>n+1</m:t>
                    </m: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num>
              <m:den>
                <m:sSub>
                  <m:sSubP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  <m:t>a</m:t>
                    </m: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eastAsia="SimSun" w:cs="Arial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eastAsia="SimSun" w:cs="Arial"/>
                    <w:kern w:val="0"/>
                    <w:sz w:val="24"/>
                    <w:szCs w:val="24"/>
                    <w:lang w:val="en-US" w:eastAsia="zh-CN" w:bidi="ar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  <m:t>|</m:t>
            </m:r>
            <m:ctrlPr>
              <m:rPr/>
              <w:rPr>
                <w:rFonts w:hint="default" w:ascii="Cambria Math" w:hAnsi="Cambria Math" w:eastAsia="SimSun" w:cs="Arial"/>
                <w:kern w:val="0"/>
                <w:sz w:val="24"/>
                <w:szCs w:val="24"/>
                <w:lang w:val="en-US" w:eastAsia="zh-CN" w:bidi="ar"/>
              </w:rPr>
            </m:ctrlPr>
          </m:den>
        </m:f>
      </m:oMath>
      <w:r>
        <m:rPr/>
        <w:rPr>
          <w:rFonts w:hint="default" w:ascii="Arial" w:hAnsi="Arial" w:eastAsia="SimSun" w:cs="Arial"/>
          <w:i w:val="0"/>
          <w:kern w:val="0"/>
          <w:sz w:val="24"/>
          <w:szCs w:val="24"/>
          <w:lang w:val="en-US" w:eastAsia="zh-CN" w:bidi="ar"/>
        </w:rPr>
        <w:t xml:space="preserve"> . Si</w:t>
      </w:r>
      <w:r>
        <w:rPr>
          <w:rFonts w:hint="default" w:ascii="Arial" w:hAnsi="Arial" w:cs="Arial"/>
          <w:i w:val="0"/>
          <w:kern w:val="0"/>
          <w:sz w:val="24"/>
          <w:szCs w:val="24"/>
          <w:lang w:val="en-US" w:bidi="ar"/>
        </w:rPr>
        <w:t xml:space="preserve"> el limite ser cero R= infinito y viceversa. </w:t>
      </w:r>
      <w:r>
        <w:rPr>
          <w:rFonts w:hint="default" w:ascii="Arial" w:hAnsi="Arial" w:eastAsia="SimSun" w:cs="Arial"/>
          <w:i w:val="0"/>
          <w:kern w:val="0"/>
          <w:sz w:val="24"/>
          <w:szCs w:val="24"/>
          <w:lang w:val="en-US" w:eastAsia="zh-CN" w:bidi="ar"/>
        </w:rPr>
        <w:t xml:space="preserve">En este </w:t>
      </w:r>
      <m:oMath>
        <m:sSub>
          <m:sSubPr>
            <m:ctrlPr>
              <w:rPr>
                <w:rFonts w:hint="default" w:ascii="Cambria Math" w:hAnsi="Cambria Math" w:cs="Arial"/>
                <w:i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Arial"/>
                <w:kern w:val="0"/>
                <w:sz w:val="24"/>
                <w:szCs w:val="24"/>
                <w:lang w:val="en-US" w:bidi="ar"/>
              </w:rPr>
              <m:t>a</m:t>
            </m:r>
            <m:ctrlPr>
              <w:rPr>
                <w:rFonts w:hint="default" w:ascii="Cambria Math" w:hAnsi="Cambria Math" w:cs="Arial"/>
                <w:i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Arial"/>
                <w:kern w:val="0"/>
                <w:sz w:val="24"/>
                <w:szCs w:val="24"/>
                <w:lang w:val="en-US" w:bidi="ar"/>
              </w:rPr>
              <m:t>n</m:t>
            </m:r>
            <m:ctrlPr>
              <w:rPr>
                <w:rFonts w:hint="default" w:ascii="Cambria Math" w:hAnsi="Cambria Math" w:cs="Arial"/>
                <w:i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default" w:ascii="Arial" w:hAnsi="Arial" w:cs="Arial"/>
          <w:i w:val="0"/>
          <w:kern w:val="0"/>
          <w:sz w:val="24"/>
          <w:szCs w:val="24"/>
          <w:lang w:val="en-US" w:bidi="ar"/>
        </w:rPr>
        <w:t xml:space="preserve"> es el coeficiente de la serie.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eastAsia="Arial Narrow" w:cs="Arial"/>
          <w:sz w:val="24"/>
          <w:szCs w:val="24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Mincho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F74AA"/>
    <w:rsid w:val="287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2024-10-02T22:58:00Z</dcterms:created>
  <dc:creator>jorge</dc:creator>
  <cp:lastModifiedBy>jorge</cp:lastModifiedBy>
  <dcterms:modified xsi:type="dcterms:W3CDTF">2024-10-02T23:36:08Z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BBE5031A7ABD40C593ECC55E955078FE_11</vt:lpwstr>
  </property>
</Properties>
</file>