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A207" w14:textId="3A90D19D" w:rsidR="003B3E97" w:rsidRDefault="003B3E97">
      <w:r>
        <w:rPr>
          <w:rFonts w:hint="eastAsia"/>
        </w:rPr>
        <w:t>点击“开始-&gt;选择SQL</w:t>
      </w:r>
      <w:r>
        <w:t xml:space="preserve"> </w:t>
      </w:r>
      <w:r>
        <w:rPr>
          <w:rFonts w:hint="eastAsia"/>
        </w:rPr>
        <w:t>Ser</w:t>
      </w:r>
      <w:r>
        <w:t>ver 2017</w:t>
      </w:r>
      <w:r>
        <w:rPr>
          <w:rFonts w:hint="eastAsia"/>
        </w:rPr>
        <w:t>配置管理器”</w:t>
      </w:r>
    </w:p>
    <w:p w14:paraId="75888245" w14:textId="63E0E252" w:rsidR="00CD4427" w:rsidRDefault="003B3E97">
      <w:pPr>
        <w:rPr>
          <w:rFonts w:hint="eastAsia"/>
        </w:rPr>
      </w:pPr>
      <w:r>
        <w:rPr>
          <w:noProof/>
        </w:rPr>
        <w:drawing>
          <wp:inline distT="0" distB="0" distL="0" distR="0" wp14:anchorId="300B79C2" wp14:editId="02767F14">
            <wp:extent cx="3811547" cy="60331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385" cy="60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006A" w14:textId="77777777" w:rsidR="006D014C" w:rsidRDefault="006D014C"/>
    <w:p w14:paraId="278B6490" w14:textId="03D010C0" w:rsidR="006D014C" w:rsidRDefault="006D014C">
      <w:r>
        <w:rPr>
          <w:rFonts w:hint="eastAsia"/>
        </w:rPr>
        <w:t>选中右边的“S</w:t>
      </w:r>
      <w:r>
        <w:t xml:space="preserve">QL </w:t>
      </w:r>
      <w:proofErr w:type="spellStart"/>
      <w:r>
        <w:t>Sercer</w:t>
      </w:r>
      <w:proofErr w:type="spellEnd"/>
      <w:r>
        <w:rPr>
          <w:rFonts w:hint="eastAsia"/>
        </w:rPr>
        <w:t>网络配置-</w:t>
      </w:r>
      <w:r>
        <w:t>&gt;</w:t>
      </w:r>
      <w:r>
        <w:rPr>
          <w:rFonts w:hint="eastAsia"/>
        </w:rPr>
        <w:t>SQLEX</w:t>
      </w:r>
      <w:r>
        <w:t>PRESS</w:t>
      </w:r>
      <w:r>
        <w:rPr>
          <w:rFonts w:hint="eastAsia"/>
        </w:rPr>
        <w:t>协议”</w:t>
      </w:r>
      <w:r w:rsidRPr="006D014C">
        <w:rPr>
          <w:rFonts w:hint="eastAsia"/>
        </w:rPr>
        <w:t xml:space="preserve"> </w:t>
      </w:r>
      <w:r>
        <w:rPr>
          <w:rFonts w:hint="eastAsia"/>
        </w:rPr>
        <w:t>（如果为develop</w:t>
      </w:r>
      <w:proofErr w:type="gramStart"/>
      <w:r>
        <w:rPr>
          <w:rFonts w:hint="eastAsia"/>
        </w:rPr>
        <w:t>版名字</w:t>
      </w:r>
      <w:proofErr w:type="gramEnd"/>
      <w:r>
        <w:rPr>
          <w:rFonts w:hint="eastAsia"/>
        </w:rPr>
        <w:t>会有不同，但操作一样）</w:t>
      </w:r>
      <w:r>
        <w:rPr>
          <w:rFonts w:hint="eastAsia"/>
        </w:rPr>
        <w:t>，确保右边栏的三个协议都处于“已启用”状态。</w:t>
      </w:r>
      <w:proofErr w:type="gramStart"/>
      <w:r>
        <w:rPr>
          <w:rFonts w:hint="eastAsia"/>
        </w:rPr>
        <w:t>如状态</w:t>
      </w:r>
      <w:proofErr w:type="gramEnd"/>
      <w:r>
        <w:rPr>
          <w:rFonts w:hint="eastAsia"/>
        </w:rPr>
        <w:t>为“未启用”，可右键选择</w:t>
      </w:r>
      <w:r w:rsidR="00B113B8">
        <w:rPr>
          <w:rFonts w:hint="eastAsia"/>
        </w:rPr>
        <w:t>“启用”开启。</w:t>
      </w:r>
    </w:p>
    <w:p w14:paraId="40A5B4F7" w14:textId="5DDCA711" w:rsidR="006D014C" w:rsidRDefault="006D014C">
      <w:r>
        <w:rPr>
          <w:noProof/>
        </w:rPr>
        <w:lastRenderedPageBreak/>
        <w:drawing>
          <wp:inline distT="0" distB="0" distL="0" distR="0" wp14:anchorId="498E11CD" wp14:editId="6D190D3F">
            <wp:extent cx="5274310" cy="1862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18BB" w14:textId="175CBFBC" w:rsidR="006D014C" w:rsidRDefault="006D014C"/>
    <w:p w14:paraId="5C344B2A" w14:textId="40E90581" w:rsidR="006D014C" w:rsidRDefault="006D014C">
      <w:r>
        <w:rPr>
          <w:rFonts w:hint="eastAsia"/>
        </w:rPr>
        <w:t>双击点开“TCP/IP”</w:t>
      </w:r>
      <w:r w:rsidR="00597766">
        <w:rPr>
          <w:rFonts w:hint="eastAsia"/>
        </w:rPr>
        <w:t>，将IP1的IP地址改为“127.0.0.1”</w:t>
      </w:r>
    </w:p>
    <w:p w14:paraId="4E843EE2" w14:textId="1B7AE120" w:rsidR="00597766" w:rsidRDefault="00597766">
      <w:r>
        <w:rPr>
          <w:noProof/>
        </w:rPr>
        <w:drawing>
          <wp:inline distT="0" distB="0" distL="0" distR="0" wp14:anchorId="427D4D31" wp14:editId="57F06CC9">
            <wp:extent cx="5274310" cy="3604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45B1" w14:textId="0FE1FDC3" w:rsidR="00F46B5D" w:rsidRDefault="00F46B5D">
      <w:r>
        <w:rPr>
          <w:rFonts w:hint="eastAsia"/>
        </w:rPr>
        <w:t>划至底部，将IPALL的TCP端口改为“1433”，点击确认。</w:t>
      </w:r>
    </w:p>
    <w:p w14:paraId="242B401D" w14:textId="729B8219" w:rsidR="00F46B5D" w:rsidRDefault="00F46B5D">
      <w:r>
        <w:rPr>
          <w:noProof/>
        </w:rPr>
        <w:lastRenderedPageBreak/>
        <w:drawing>
          <wp:inline distT="0" distB="0" distL="0" distR="0" wp14:anchorId="18C9B570" wp14:editId="61FECD29">
            <wp:extent cx="3007662" cy="368755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202" cy="36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F144" w14:textId="6AB92BA4" w:rsidR="007F54FF" w:rsidRDefault="007F54FF">
      <w:r>
        <w:rPr>
          <w:rFonts w:hint="eastAsia"/>
        </w:rPr>
        <w:t>再选中SQL</w:t>
      </w:r>
      <w:r>
        <w:t xml:space="preserve"> </w:t>
      </w:r>
      <w:r>
        <w:rPr>
          <w:rFonts w:hint="eastAsia"/>
        </w:rPr>
        <w:t>Ser</w:t>
      </w:r>
      <w:r>
        <w:t>ver</w:t>
      </w:r>
      <w:r>
        <w:rPr>
          <w:rFonts w:hint="eastAsia"/>
        </w:rPr>
        <w:t>服务，右键选中“SQL</w:t>
      </w:r>
      <w:r>
        <w:t xml:space="preserve"> </w:t>
      </w:r>
      <w:r>
        <w:rPr>
          <w:rFonts w:hint="eastAsia"/>
        </w:rPr>
        <w:t>Server”，点击“重新启动”，确保服务处于“正在运行状态”</w:t>
      </w:r>
    </w:p>
    <w:p w14:paraId="732F3CAE" w14:textId="225287F9" w:rsidR="007F54FF" w:rsidRDefault="007F54FF">
      <w:r>
        <w:rPr>
          <w:noProof/>
        </w:rPr>
        <w:drawing>
          <wp:inline distT="0" distB="0" distL="0" distR="0" wp14:anchorId="4AE50FD4" wp14:editId="3540672A">
            <wp:extent cx="5274310" cy="1958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2DE1" w14:textId="1B2BBBEF" w:rsidR="002C0E88" w:rsidRDefault="002C0E88">
      <w:r>
        <w:rPr>
          <w:rFonts w:hint="eastAsia"/>
        </w:rPr>
        <w:t>打开“SQL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Management”，右键选中服务器，选择“属性”</w:t>
      </w:r>
    </w:p>
    <w:p w14:paraId="77D585E1" w14:textId="15A49708" w:rsidR="002C0E88" w:rsidRDefault="002C0E88">
      <w:r>
        <w:rPr>
          <w:noProof/>
        </w:rPr>
        <w:lastRenderedPageBreak/>
        <w:drawing>
          <wp:inline distT="0" distB="0" distL="0" distR="0" wp14:anchorId="53E9C905" wp14:editId="7FDE7E6A">
            <wp:extent cx="3504419" cy="406146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096" cy="40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BE62" w14:textId="464741AF" w:rsidR="002C0E88" w:rsidRDefault="002C0E88">
      <w:r>
        <w:rPr>
          <w:rFonts w:hint="eastAsia"/>
        </w:rPr>
        <w:t>在“安全性”一栏，选择</w:t>
      </w:r>
      <w:r w:rsidR="00082985">
        <w:rPr>
          <w:rFonts w:hint="eastAsia"/>
        </w:rPr>
        <w:t>“SQL</w:t>
      </w:r>
      <w:r w:rsidR="00082985">
        <w:t xml:space="preserve"> </w:t>
      </w:r>
      <w:r w:rsidR="00082985">
        <w:rPr>
          <w:rFonts w:hint="eastAsia"/>
        </w:rPr>
        <w:t>Server</w:t>
      </w:r>
      <w:r w:rsidR="00082985">
        <w:t xml:space="preserve"> </w:t>
      </w:r>
      <w:r w:rsidR="00082985">
        <w:rPr>
          <w:rFonts w:hint="eastAsia"/>
        </w:rPr>
        <w:t>和 Windows</w:t>
      </w:r>
      <w:r w:rsidR="00082985">
        <w:t xml:space="preserve"> </w:t>
      </w:r>
      <w:r w:rsidR="00082985">
        <w:rPr>
          <w:rFonts w:hint="eastAsia"/>
        </w:rPr>
        <w:t>身份验证模式”</w:t>
      </w:r>
      <w:r w:rsidR="004D699A">
        <w:rPr>
          <w:rFonts w:hint="eastAsia"/>
        </w:rPr>
        <w:t>，点击确认</w:t>
      </w:r>
    </w:p>
    <w:p w14:paraId="3C90C1E0" w14:textId="19F031B8" w:rsidR="002C0E88" w:rsidRDefault="002C0E88">
      <w:r>
        <w:rPr>
          <w:noProof/>
        </w:rPr>
        <w:drawing>
          <wp:inline distT="0" distB="0" distL="0" distR="0" wp14:anchorId="61DEE070" wp14:editId="6BE3AF55">
            <wp:extent cx="5274310" cy="41065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14E5" w14:textId="2AE06967" w:rsidR="004D699A" w:rsidRDefault="004D699A">
      <w:r>
        <w:rPr>
          <w:rFonts w:hint="eastAsia"/>
        </w:rPr>
        <w:t>右键继续点击服务器，选择“重新启动”</w:t>
      </w:r>
    </w:p>
    <w:p w14:paraId="7E386F4D" w14:textId="251CEE92" w:rsidR="004D699A" w:rsidRDefault="004D699A">
      <w:r>
        <w:rPr>
          <w:noProof/>
        </w:rPr>
        <w:lastRenderedPageBreak/>
        <w:drawing>
          <wp:inline distT="0" distB="0" distL="0" distR="0" wp14:anchorId="58FFBBA5" wp14:editId="2B6220DC">
            <wp:extent cx="4550410" cy="3809174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714" cy="38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1228" w14:textId="2B3A6E6F" w:rsidR="002F0453" w:rsidRDefault="002F0453"/>
    <w:p w14:paraId="7BAB735C" w14:textId="27D7742E" w:rsidR="002F0453" w:rsidRDefault="002F0453">
      <w:pPr>
        <w:rPr>
          <w:rFonts w:hint="eastAsia"/>
        </w:rPr>
      </w:pPr>
      <w:r>
        <w:rPr>
          <w:rFonts w:hint="eastAsia"/>
        </w:rPr>
        <w:t>按如下图所示，点开服务器的“安全性”，点开“登录名”，双击</w:t>
      </w:r>
      <w:proofErr w:type="gramStart"/>
      <w:r>
        <w:t>”</w:t>
      </w:r>
      <w:proofErr w:type="spellStart"/>
      <w:proofErr w:type="gramEnd"/>
      <w:r>
        <w:t>J</w:t>
      </w:r>
      <w:r>
        <w:rPr>
          <w:rFonts w:hint="eastAsia"/>
        </w:rPr>
        <w:t>ava</w:t>
      </w:r>
      <w:r>
        <w:t>Manager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，再点击右侧的“状态”，确保如红框内所示的设置，保证登录名启用并允许连接。</w:t>
      </w:r>
    </w:p>
    <w:p w14:paraId="6676D040" w14:textId="743EA169" w:rsidR="002F0453" w:rsidRDefault="002F0453">
      <w:r>
        <w:rPr>
          <w:noProof/>
        </w:rPr>
        <w:drawing>
          <wp:inline distT="0" distB="0" distL="0" distR="0" wp14:anchorId="21C33228" wp14:editId="73647C22">
            <wp:extent cx="5274310" cy="29330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928B" w14:textId="222E975E" w:rsidR="002F0453" w:rsidRDefault="007D39AB">
      <w:pPr>
        <w:rPr>
          <w:rFonts w:hint="eastAsia"/>
        </w:rPr>
      </w:pPr>
      <w:r>
        <w:rPr>
          <w:rFonts w:hint="eastAsia"/>
        </w:rPr>
        <w:t>（可选</w:t>
      </w:r>
      <w:bookmarkStart w:id="0" w:name="_GoBack"/>
      <w:bookmarkEnd w:id="0"/>
      <w:r>
        <w:rPr>
          <w:rFonts w:hint="eastAsia"/>
        </w:rPr>
        <w:t>）</w:t>
      </w:r>
    </w:p>
    <w:p w14:paraId="30B3D69B" w14:textId="28E859FC" w:rsidR="004D699A" w:rsidRDefault="004D699A">
      <w:r>
        <w:rPr>
          <w:rFonts w:hint="eastAsia"/>
        </w:rPr>
        <w:t>将数据库文件运行完毕后，点开“</w:t>
      </w:r>
      <w:proofErr w:type="spellStart"/>
      <w:r>
        <w:rPr>
          <w:rFonts w:hint="eastAsia"/>
        </w:rPr>
        <w:t>Z</w:t>
      </w:r>
      <w:r>
        <w:t>hiYuanLuQuXiTong</w:t>
      </w:r>
      <w:proofErr w:type="spellEnd"/>
      <w:r>
        <w:rPr>
          <w:rFonts w:hint="eastAsia"/>
        </w:rPr>
        <w:t>”的数据库，分别点开“安全性”、“用户”，双击“</w:t>
      </w:r>
      <w:proofErr w:type="spellStart"/>
      <w:r>
        <w:rPr>
          <w:rFonts w:hint="eastAsia"/>
        </w:rPr>
        <w:t>J</w:t>
      </w:r>
      <w:r>
        <w:t>avaManager</w:t>
      </w:r>
      <w:proofErr w:type="spellEnd"/>
      <w:r>
        <w:rPr>
          <w:rFonts w:hint="eastAsia"/>
        </w:rPr>
        <w:t>”，选中“成员身份”，确认在“</w:t>
      </w:r>
      <w:proofErr w:type="spellStart"/>
      <w:r>
        <w:rPr>
          <w:rFonts w:hint="eastAsia"/>
        </w:rPr>
        <w:t>d</w:t>
      </w:r>
      <w:r>
        <w:t>b_owner</w:t>
      </w:r>
      <w:proofErr w:type="spellEnd"/>
      <w:r>
        <w:rPr>
          <w:rFonts w:hint="eastAsia"/>
        </w:rPr>
        <w:t>”</w:t>
      </w:r>
      <w:proofErr w:type="gramStart"/>
      <w:r>
        <w:rPr>
          <w:rFonts w:hint="eastAsia"/>
        </w:rPr>
        <w:t>一栏打了</w:t>
      </w:r>
      <w:proofErr w:type="gramEnd"/>
      <w:r>
        <w:rPr>
          <w:rFonts w:hint="eastAsia"/>
        </w:rPr>
        <w:t>勾，具有权限。</w:t>
      </w:r>
    </w:p>
    <w:p w14:paraId="706EACDA" w14:textId="4A114892" w:rsidR="004D699A" w:rsidRDefault="004D69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19E727" wp14:editId="522F037F">
            <wp:extent cx="5274310" cy="3660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60005" w14:textId="77777777" w:rsidR="00ED45AC" w:rsidRDefault="00ED45AC" w:rsidP="003B3E97">
      <w:r>
        <w:separator/>
      </w:r>
    </w:p>
  </w:endnote>
  <w:endnote w:type="continuationSeparator" w:id="0">
    <w:p w14:paraId="3F5B1235" w14:textId="77777777" w:rsidR="00ED45AC" w:rsidRDefault="00ED45AC" w:rsidP="003B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4C31B" w14:textId="77777777" w:rsidR="00ED45AC" w:rsidRDefault="00ED45AC" w:rsidP="003B3E97">
      <w:r>
        <w:separator/>
      </w:r>
    </w:p>
  </w:footnote>
  <w:footnote w:type="continuationSeparator" w:id="0">
    <w:p w14:paraId="50364DB2" w14:textId="77777777" w:rsidR="00ED45AC" w:rsidRDefault="00ED45AC" w:rsidP="003B3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15"/>
    <w:rsid w:val="00082985"/>
    <w:rsid w:val="002C0E88"/>
    <w:rsid w:val="002F0453"/>
    <w:rsid w:val="003B3E97"/>
    <w:rsid w:val="004D699A"/>
    <w:rsid w:val="00597766"/>
    <w:rsid w:val="006D014C"/>
    <w:rsid w:val="006F0615"/>
    <w:rsid w:val="007D39AB"/>
    <w:rsid w:val="007F54FF"/>
    <w:rsid w:val="00B113B8"/>
    <w:rsid w:val="00C92A48"/>
    <w:rsid w:val="00CD4427"/>
    <w:rsid w:val="00ED45AC"/>
    <w:rsid w:val="00F4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B6BA7"/>
  <w15:chartTrackingRefBased/>
  <w15:docId w15:val="{8808DC62-49C8-419A-8C61-007A62A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E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Yujun</dc:creator>
  <cp:keywords/>
  <dc:description/>
  <cp:lastModifiedBy>Huang Yujun</cp:lastModifiedBy>
  <cp:revision>11</cp:revision>
  <dcterms:created xsi:type="dcterms:W3CDTF">2020-01-05T08:48:00Z</dcterms:created>
  <dcterms:modified xsi:type="dcterms:W3CDTF">2020-01-05T09:17:00Z</dcterms:modified>
</cp:coreProperties>
</file>