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 hoạch xây dựng phần mềm dự toán Trường An trên Excel</w:t>
      </w:r>
    </w:p>
    <w:p>
      <w:r>
        <w:t>Bộ đặc tả triển khai và hướng dẫn dùng Claude Code cùng Codex • Ngày 30 tháng 9 năm 2026 • Phiên bản kế hoạch 1.0</w:t>
      </w:r>
    </w:p>
    <w:p>
      <w:r>
        <w:t>Đề xuất xây dựng TA Estimate theo dạng add-in Excel. Người dùng tra định mức xây dựng và thủy lợi, chọn công tác, nhập khối lượng và giá, kiểm tra hao phí rồi lập dự toán ngay trong một file công trình. Bản đầu ưu tiên Windows và Excel Microsoft 365 hoặc Excel 2024 bản 64 bit.</w:t>
      </w:r>
    </w:p>
    <w:p>
      <w:r>
        <w:t>Đầu ra của giai đoạn lập kế hoạch gồm tài liệu này và bộ TA_Estimate_Starter. Bộ khởi động chứa đặc tả, dữ liệu thử, tiêu chí nghiệm thu và 10 prompt giao việc; bước lập trình sẽ tạo add-in, mẫu công trình và bộ dữ liệu đã kiểm tra.</w:t>
      </w:r>
    </w:p>
    <w:tbl>
      <w:tblPr>
        <w:tblW w:type="auto" w:w="0"/>
        <w:tblLayout w:type="fixed"/>
        <w:tblLook w:firstColumn="1" w:firstRow="1" w:lastColumn="0" w:lastRow="0" w:noHBand="0" w:noVBand="1" w:val="04A0"/>
      </w:tblPr>
      <w:tblGrid>
        <w:gridCol w:w="2592"/>
        <w:gridCol w:w="7344"/>
      </w:tblGrid>
      <w:tr>
        <w:trPr>
          <w:cantSplit/>
          <w:tblHeader/>
        </w:trPr>
        <w:tc>
          <w:tcPr>
            <w:tcW w:type="dxa" w:w="2592"/>
            <w:shd w:fill="E6EBEF"/>
            <w:tcMar>
              <w:top w:w="65" w:type="dxa"/>
              <w:left w:w="65" w:type="dxa"/>
              <w:bottom w:w="65" w:type="dxa"/>
              <w:right w:w="65" w:type="dxa"/>
            </w:tcMar>
          </w:tcPr>
          <w:p>
            <w:pPr>
              <w:spacing w:after="40" w:before="40" w:line="247" w:lineRule="auto"/>
            </w:pPr>
            <w:r>
              <w:rPr>
                <w:b/>
                <w:sz w:val="18"/>
              </w:rPr>
              <w:t>Quyết định</w:t>
            </w:r>
          </w:p>
        </w:tc>
        <w:tc>
          <w:tcPr>
            <w:tcW w:type="dxa" w:w="7344"/>
            <w:shd w:fill="E6EBEF"/>
            <w:tcMar>
              <w:top w:w="65" w:type="dxa"/>
              <w:left w:w="65" w:type="dxa"/>
              <w:bottom w:w="65" w:type="dxa"/>
              <w:right w:w="65" w:type="dxa"/>
            </w:tcMar>
          </w:tcPr>
          <w:p>
            <w:pPr>
              <w:spacing w:after="40" w:before="40" w:line="247" w:lineRule="auto"/>
            </w:pPr>
            <w:r>
              <w:rPr>
                <w:b/>
                <w:sz w:val="18"/>
              </w:rPr>
              <w:t>Phương án đề xuất</w:t>
            </w:r>
          </w:p>
        </w:tc>
      </w:tr>
      <w:tr>
        <w:trPr>
          <w:cantSplit/>
        </w:trPr>
        <w:tc>
          <w:tcPr>
            <w:tcW w:type="dxa" w:w="2592"/>
            <w:shd w:fill="F7F8FA"/>
            <w:tcMar>
              <w:top w:w="65" w:type="dxa"/>
              <w:left w:w="65" w:type="dxa"/>
              <w:bottom w:w="65" w:type="dxa"/>
              <w:right w:w="65" w:type="dxa"/>
            </w:tcMar>
          </w:tcPr>
          <w:p>
            <w:pPr>
              <w:spacing w:after="40" w:before="40" w:line="247" w:lineRule="auto"/>
            </w:pPr>
            <w:r>
              <w:rPr>
                <w:b w:val="0"/>
                <w:sz w:val="18"/>
              </w:rPr>
              <w:t>Sản phẩm dùng hằng ngày</w:t>
            </w:r>
          </w:p>
        </w:tc>
        <w:tc>
          <w:tcPr>
            <w:tcW w:type="dxa" w:w="7344"/>
            <w:shd w:fill="F7F8FA"/>
            <w:tcMar>
              <w:top w:w="65" w:type="dxa"/>
              <w:left w:w="65" w:type="dxa"/>
              <w:bottom w:w="65" w:type="dxa"/>
              <w:right w:w="65" w:type="dxa"/>
            </w:tcMar>
          </w:tcPr>
          <w:p>
            <w:pPr>
              <w:spacing w:after="40" w:before="40" w:line="247" w:lineRule="auto"/>
            </w:pPr>
            <w:r>
              <w:rPr>
                <w:b w:val="0"/>
                <w:sz w:val="18"/>
              </w:rPr>
              <w:t>TA_Estimate.xlam và mỗi công trình một file .xlsx.</w:t>
            </w:r>
          </w:p>
        </w:tc>
      </w:tr>
      <w:tr>
        <w:trPr>
          <w:cantSplit/>
        </w:trPr>
        <w:tc>
          <w:tcPr>
            <w:tcW w:type="dxa" w:w="2592"/>
            <w:shd w:fill="FFFFFF"/>
            <w:tcMar>
              <w:top w:w="65" w:type="dxa"/>
              <w:left w:w="65" w:type="dxa"/>
              <w:bottom w:w="65" w:type="dxa"/>
              <w:right w:w="65" w:type="dxa"/>
            </w:tcMar>
          </w:tcPr>
          <w:p>
            <w:pPr>
              <w:spacing w:after="40" w:before="40" w:line="247" w:lineRule="auto"/>
            </w:pPr>
            <w:r>
              <w:rPr>
                <w:b w:val="0"/>
                <w:sz w:val="18"/>
              </w:rPr>
              <w:t>Công nghệ bản đầu</w:t>
            </w:r>
          </w:p>
        </w:tc>
        <w:tc>
          <w:tcPr>
            <w:tcW w:type="dxa" w:w="7344"/>
            <w:shd w:fill="FFFFFF"/>
            <w:tcMar>
              <w:top w:w="65" w:type="dxa"/>
              <w:left w:w="65" w:type="dxa"/>
              <w:bottom w:w="65" w:type="dxa"/>
              <w:right w:w="65" w:type="dxa"/>
            </w:tcMar>
          </w:tcPr>
          <w:p>
            <w:pPr>
              <w:spacing w:after="40" w:before="40" w:line="247" w:lineRule="auto"/>
            </w:pPr>
            <w:r>
              <w:rPr>
                <w:b w:val="0"/>
                <w:sz w:val="18"/>
              </w:rPr>
              <w:t>VBA, công thức Excel thông thường, dữ liệu danh mục .xlsx chỉ đọc.</w:t>
            </w:r>
          </w:p>
        </w:tc>
      </w:tr>
      <w:tr>
        <w:trPr>
          <w:cantSplit/>
        </w:trPr>
        <w:tc>
          <w:tcPr>
            <w:tcW w:type="dxa" w:w="2592"/>
            <w:shd w:fill="F7F8FA"/>
            <w:tcMar>
              <w:top w:w="65" w:type="dxa"/>
              <w:left w:w="65" w:type="dxa"/>
              <w:bottom w:w="65" w:type="dxa"/>
              <w:right w:w="65" w:type="dxa"/>
            </w:tcMar>
          </w:tcPr>
          <w:p>
            <w:pPr>
              <w:spacing w:after="40" w:before="40" w:line="247" w:lineRule="auto"/>
            </w:pPr>
            <w:r>
              <w:rPr>
                <w:b w:val="0"/>
                <w:sz w:val="18"/>
              </w:rPr>
              <w:t>Dữ liệu định mức</w:t>
            </w:r>
          </w:p>
        </w:tc>
        <w:tc>
          <w:tcPr>
            <w:tcW w:type="dxa" w:w="7344"/>
            <w:shd w:fill="F7F8FA"/>
            <w:tcMar>
              <w:top w:w="65" w:type="dxa"/>
              <w:left w:w="65" w:type="dxa"/>
              <w:bottom w:w="65" w:type="dxa"/>
              <w:right w:w="65" w:type="dxa"/>
            </w:tcMar>
          </w:tcPr>
          <w:p>
            <w:pPr>
              <w:spacing w:after="40" w:before="40" w:line="247" w:lineRule="auto"/>
            </w:pPr>
            <w:r>
              <w:rPr>
                <w:b w:val="0"/>
                <w:sz w:val="18"/>
              </w:rPr>
              <w:t>Tách bộ xây dựng, thủy lợi và định mức nội bộ; lưu nguồn và phiên bản.</w:t>
            </w:r>
          </w:p>
        </w:tc>
      </w:tr>
      <w:tr>
        <w:trPr>
          <w:cantSplit/>
        </w:trPr>
        <w:tc>
          <w:tcPr>
            <w:tcW w:type="dxa" w:w="2592"/>
            <w:shd w:fill="FFFFFF"/>
            <w:tcMar>
              <w:top w:w="65" w:type="dxa"/>
              <w:left w:w="65" w:type="dxa"/>
              <w:bottom w:w="65" w:type="dxa"/>
              <w:right w:w="65" w:type="dxa"/>
            </w:tcMar>
          </w:tcPr>
          <w:p>
            <w:pPr>
              <w:spacing w:after="40" w:before="40" w:line="247" w:lineRule="auto"/>
            </w:pPr>
            <w:r>
              <w:rPr>
                <w:b w:val="0"/>
                <w:sz w:val="18"/>
              </w:rPr>
              <w:t>Khả năng dùng ngoại tuyến</w:t>
            </w:r>
          </w:p>
        </w:tc>
        <w:tc>
          <w:tcPr>
            <w:tcW w:type="dxa" w:w="7344"/>
            <w:shd w:fill="FFFFFF"/>
            <w:tcMar>
              <w:top w:w="65" w:type="dxa"/>
              <w:left w:w="65" w:type="dxa"/>
              <w:bottom w:w="65" w:type="dxa"/>
              <w:right w:w="65" w:type="dxa"/>
            </w:tcMar>
          </w:tcPr>
          <w:p>
            <w:pPr>
              <w:spacing w:after="40" w:before="40" w:line="247" w:lineRule="auto"/>
            </w:pPr>
            <w:r>
              <w:rPr>
                <w:b w:val="0"/>
                <w:sz w:val="18"/>
              </w:rPr>
              <w:t>Tra cứu và tính toán từ dữ liệu đã cài trên máy.</w:t>
            </w:r>
          </w:p>
        </w:tc>
      </w:tr>
      <w:tr>
        <w:trPr>
          <w:cantSplit/>
        </w:trPr>
        <w:tc>
          <w:tcPr>
            <w:tcW w:type="dxa" w:w="2592"/>
            <w:shd w:fill="F7F8FA"/>
            <w:tcMar>
              <w:top w:w="65" w:type="dxa"/>
              <w:left w:w="65" w:type="dxa"/>
              <w:bottom w:w="65" w:type="dxa"/>
              <w:right w:w="65" w:type="dxa"/>
            </w:tcMar>
          </w:tcPr>
          <w:p>
            <w:pPr>
              <w:spacing w:after="40" w:before="40" w:line="247" w:lineRule="auto"/>
            </w:pPr>
            <w:r>
              <w:rPr>
                <w:b w:val="0"/>
                <w:sz w:val="18"/>
              </w:rPr>
              <w:t>Phạm vi thí điểm</w:t>
            </w:r>
          </w:p>
        </w:tc>
        <w:tc>
          <w:tcPr>
            <w:tcW w:type="dxa" w:w="7344"/>
            <w:shd w:fill="F7F8FA"/>
            <w:tcMar>
              <w:top w:w="65" w:type="dxa"/>
              <w:left w:w="65" w:type="dxa"/>
              <w:bottom w:w="65" w:type="dxa"/>
              <w:right w:w="65" w:type="dxa"/>
            </w:tcMar>
          </w:tcPr>
          <w:p>
            <w:pPr>
              <w:spacing w:after="40" w:before="40" w:line="247" w:lineRule="auto"/>
            </w:pPr>
            <w:r>
              <w:rPr>
                <w:b w:val="0"/>
                <w:sz w:val="18"/>
              </w:rPr>
              <w:t>Khoảng 150 mã đã kiểm tra; 3 hồ sơ: kênh bê tông, đường và khoan phụt.</w:t>
            </w:r>
          </w:p>
        </w:tc>
      </w:tr>
      <w:tr>
        <w:trPr>
          <w:cantSplit/>
        </w:trPr>
        <w:tc>
          <w:tcPr>
            <w:tcW w:type="dxa" w:w="2592"/>
            <w:shd w:fill="FFFFFF"/>
            <w:tcMar>
              <w:top w:w="65" w:type="dxa"/>
              <w:left w:w="65" w:type="dxa"/>
              <w:bottom w:w="65" w:type="dxa"/>
              <w:right w:w="65" w:type="dxa"/>
            </w:tcMar>
          </w:tcPr>
          <w:p>
            <w:pPr>
              <w:spacing w:after="40" w:before="40" w:line="247" w:lineRule="auto"/>
            </w:pPr>
            <w:r>
              <w:rPr>
                <w:b w:val="0"/>
                <w:sz w:val="18"/>
              </w:rPr>
              <w:t>Thời gian dự kiến</w:t>
            </w:r>
          </w:p>
        </w:tc>
        <w:tc>
          <w:tcPr>
            <w:tcW w:type="dxa" w:w="7344"/>
            <w:shd w:fill="FFFFFF"/>
            <w:tcMar>
              <w:top w:w="65" w:type="dxa"/>
              <w:left w:w="65" w:type="dxa"/>
              <w:bottom w:w="65" w:type="dxa"/>
              <w:right w:w="65" w:type="dxa"/>
            </w:tcMar>
          </w:tcPr>
          <w:p>
            <w:pPr>
              <w:spacing w:after="40" w:before="40" w:line="247" w:lineRule="auto"/>
            </w:pPr>
            <w:r>
              <w:rPr>
                <w:b w:val="0"/>
                <w:sz w:val="18"/>
              </w:rPr>
              <w:t>6–8 tuần với 1 người lập trình có AI hỗ trợ và 1 kỹ sư QS kiểm tra dữ liệu.</w:t>
            </w:r>
          </w:p>
        </w:tc>
      </w:tr>
    </w:tbl>
    <w:p>
      <w:pPr>
        <w:spacing w:after="0"/>
      </w:pPr>
    </w:p>
    <w:p>
      <w:r>
        <w:t>Mốc thời gian là ước lượng lập kế hoạch, phụ thuộc chất lượng tài liệu nguồn và thời gian kiểm tra trên Excel thật. Việc nhập toàn bộ thư viện định mức được triển khai sau khi lõi tính và một bộ dữ liệu nhỏ đạt nghiệm thu.</w:t>
      </w:r>
    </w:p>
    <w:p>
      <w:r>
        <w:t>Trình tự đọc: các mục 1–3 để chốt phạm vi; mục 4–8 để giao kỹ thuật; mục 9–12 để cài đặt, lập trình và nghiệm thu; mục 13 để mở nguồn đối chiếu.</w:t>
      </w:r>
    </w:p>
    <w:p>
      <w:r>
        <w:br w:type="page"/>
      </w:r>
    </w:p>
    <w:p>
      <w:pPr>
        <w:pStyle w:val="Heading1"/>
      </w:pPr>
      <w:r>
        <w:t>1 Khảo sát Ohasoft và các phần mềm tham chiếu</w:t>
      </w:r>
    </w:p>
    <w:p>
      <w:r>
        <w:t>Quan sát trực tiếp trang Ohasoft ngày 30/09/2026: giao diện công bố 9.089 mã, 55.360 dòng hao phí và 6 phụ lục. Ô tìm kiếm hỗ trợ nhập mã hoặc từ khóa; cây bên trái lọc phụ lục, chương và nhóm; kết quả ở giữa; chi tiết hiển thị đơn vị, điều kiện áp dụng, hao phí và thuyết minh. [S1]</w:t>
      </w:r>
    </w:p>
    <w:p>
      <w:r>
        <w:t>Đã thử từ khóa “khoan” và mã AA.11114. Mã này có nhãn “Cần đối chiếu” và thông báo không có hao phí số trong bảng nguồn. Tab thuyết minh phân cấp nội dung theo nhóm mã, chương và quy định chung. Số liệu hiển thị là thông tin của trang, chưa phải kết quả kiểm đếm toàn bộ cơ sở dữ liệu.</w:t>
      </w:r>
    </w:p>
    <w:tbl>
      <w:tblPr>
        <w:tblW w:type="auto" w:w="0"/>
        <w:tblLayout w:type="fixed"/>
        <w:tblLook w:firstColumn="1" w:firstRow="1" w:lastColumn="0" w:lastRow="0" w:noHBand="0" w:noVBand="1" w:val="04A0"/>
      </w:tblPr>
      <w:tblGrid>
        <w:gridCol w:w="1152"/>
        <w:gridCol w:w="4392"/>
        <w:gridCol w:w="4392"/>
      </w:tblGrid>
      <w:tr>
        <w:trPr>
          <w:cantSplit/>
          <w:tblHeader/>
        </w:trPr>
        <w:tc>
          <w:tcPr>
            <w:tcW w:type="dxa" w:w="1152"/>
            <w:shd w:fill="E6EBEF"/>
            <w:tcMar>
              <w:top w:w="65" w:type="dxa"/>
              <w:left w:w="65" w:type="dxa"/>
              <w:bottom w:w="65" w:type="dxa"/>
              <w:right w:w="65" w:type="dxa"/>
            </w:tcMar>
          </w:tcPr>
          <w:p>
            <w:pPr>
              <w:spacing w:after="40" w:before="40" w:line="247" w:lineRule="auto"/>
            </w:pPr>
            <w:r>
              <w:rPr>
                <w:b/>
                <w:sz w:val="18"/>
              </w:rPr>
              <w:t>Tham chiếu</w:t>
            </w:r>
          </w:p>
        </w:tc>
        <w:tc>
          <w:tcPr>
            <w:tcW w:type="dxa" w:w="4392"/>
            <w:shd w:fill="E6EBEF"/>
            <w:tcMar>
              <w:top w:w="65" w:type="dxa"/>
              <w:left w:w="65" w:type="dxa"/>
              <w:bottom w:w="65" w:type="dxa"/>
              <w:right w:w="65" w:type="dxa"/>
            </w:tcMar>
          </w:tcPr>
          <w:p>
            <w:pPr>
              <w:spacing w:after="40" w:before="40" w:line="247" w:lineRule="auto"/>
            </w:pPr>
            <w:r>
              <w:rPr>
                <w:b/>
                <w:sz w:val="18"/>
              </w:rPr>
              <w:t>Chức năng có bằng chứng</w:t>
            </w:r>
          </w:p>
        </w:tc>
        <w:tc>
          <w:tcPr>
            <w:tcW w:type="dxa" w:w="4392"/>
            <w:shd w:fill="E6EBEF"/>
            <w:tcMar>
              <w:top w:w="65" w:type="dxa"/>
              <w:left w:w="65" w:type="dxa"/>
              <w:bottom w:w="65" w:type="dxa"/>
              <w:right w:w="65" w:type="dxa"/>
            </w:tcMar>
          </w:tcPr>
          <w:p>
            <w:pPr>
              <w:spacing w:after="40" w:before="40" w:line="247" w:lineRule="auto"/>
            </w:pPr>
            <w:r>
              <w:rPr>
                <w:b/>
                <w:sz w:val="18"/>
              </w:rPr>
              <w:t>Ứng dụng vào TA Estimate</w:t>
            </w:r>
          </w:p>
        </w:tc>
      </w:tr>
      <w:tr>
        <w:trPr>
          <w:cantSplit/>
        </w:trPr>
        <w:tc>
          <w:tcPr>
            <w:tcW w:type="dxa" w:w="1152"/>
            <w:shd w:fill="F7F8FA"/>
            <w:tcMar>
              <w:top w:w="65" w:type="dxa"/>
              <w:left w:w="65" w:type="dxa"/>
              <w:bottom w:w="65" w:type="dxa"/>
              <w:right w:w="65" w:type="dxa"/>
            </w:tcMar>
          </w:tcPr>
          <w:p>
            <w:pPr>
              <w:spacing w:after="40" w:before="40" w:line="247" w:lineRule="auto"/>
            </w:pPr>
            <w:r>
              <w:rPr>
                <w:b w:val="0"/>
                <w:sz w:val="18"/>
              </w:rPr>
              <w:t>Ohasoft</w:t>
            </w:r>
          </w:p>
        </w:tc>
        <w:tc>
          <w:tcPr>
            <w:tcW w:type="dxa" w:w="4392"/>
            <w:shd w:fill="F7F8FA"/>
            <w:tcMar>
              <w:top w:w="65" w:type="dxa"/>
              <w:left w:w="65" w:type="dxa"/>
              <w:bottom w:w="65" w:type="dxa"/>
              <w:right w:w="65" w:type="dxa"/>
            </w:tcMar>
          </w:tcPr>
          <w:p>
            <w:pPr>
              <w:spacing w:after="40" w:before="40" w:line="247" w:lineRule="auto"/>
            </w:pPr>
            <w:r>
              <w:rPr>
                <w:b w:val="0"/>
                <w:sz w:val="18"/>
              </w:rPr>
              <w:t>Tra mã, cây nhóm, hao phí, thuyết minh; trang hướng dẫn dùng ngoại tuyến.</w:t>
            </w:r>
          </w:p>
        </w:tc>
        <w:tc>
          <w:tcPr>
            <w:tcW w:type="dxa" w:w="4392"/>
            <w:shd w:fill="F7F8FA"/>
            <w:tcMar>
              <w:top w:w="65" w:type="dxa"/>
              <w:left w:w="65" w:type="dxa"/>
              <w:bottom w:w="65" w:type="dxa"/>
              <w:right w:w="65" w:type="dxa"/>
            </w:tcMar>
          </w:tcPr>
          <w:p>
            <w:pPr>
              <w:spacing w:after="40" w:before="40" w:line="247" w:lineRule="auto"/>
            </w:pPr>
            <w:r>
              <w:rPr>
                <w:b w:val="0"/>
                <w:sz w:val="18"/>
              </w:rPr>
              <w:t>Tra cứu nhanh và mở nguồn ngay tại mã.</w:t>
            </w:r>
          </w:p>
        </w:tc>
      </w:tr>
      <w:tr>
        <w:trPr>
          <w:cantSplit/>
        </w:trPr>
        <w:tc>
          <w:tcPr>
            <w:tcW w:type="dxa" w:w="1152"/>
            <w:shd w:fill="FFFFFF"/>
            <w:tcMar>
              <w:top w:w="65" w:type="dxa"/>
              <w:left w:w="65" w:type="dxa"/>
              <w:bottom w:w="65" w:type="dxa"/>
              <w:right w:w="65" w:type="dxa"/>
            </w:tcMar>
          </w:tcPr>
          <w:p>
            <w:pPr>
              <w:spacing w:after="40" w:before="40" w:line="247" w:lineRule="auto"/>
            </w:pPr>
            <w:r>
              <w:rPr>
                <w:b w:val="0"/>
                <w:sz w:val="18"/>
              </w:rPr>
              <w:t>GXD</w:t>
            </w:r>
          </w:p>
        </w:tc>
        <w:tc>
          <w:tcPr>
            <w:tcW w:type="dxa" w:w="4392"/>
            <w:shd w:fill="FFFFFF"/>
            <w:tcMar>
              <w:top w:w="65" w:type="dxa"/>
              <w:left w:w="65" w:type="dxa"/>
              <w:bottom w:w="65" w:type="dxa"/>
              <w:right w:w="65" w:type="dxa"/>
            </w:tcMar>
          </w:tcPr>
          <w:p>
            <w:pPr>
              <w:spacing w:after="40" w:before="40" w:line="247" w:lineRule="auto"/>
            </w:pPr>
            <w:r>
              <w:rPr>
                <w:b w:val="0"/>
                <w:sz w:val="18"/>
              </w:rPr>
              <w:t>Nhà cung cấp mô tả chạy trực tiếp trên Excel, liên kết công thức và sổ tay định mức. [S4]</w:t>
            </w:r>
          </w:p>
        </w:tc>
        <w:tc>
          <w:tcPr>
            <w:tcW w:type="dxa" w:w="4392"/>
            <w:shd w:fill="FFFFFF"/>
            <w:tcMar>
              <w:top w:w="65" w:type="dxa"/>
              <w:left w:w="65" w:type="dxa"/>
              <w:bottom w:w="65" w:type="dxa"/>
              <w:right w:w="65" w:type="dxa"/>
            </w:tcMar>
          </w:tcPr>
          <w:p>
            <w:pPr>
              <w:spacing w:after="40" w:before="40" w:line="247" w:lineRule="auto"/>
            </w:pPr>
            <w:r>
              <w:rPr>
                <w:b w:val="0"/>
                <w:sz w:val="18"/>
              </w:rPr>
              <w:t>Lưu hồ sơ công trình bằng Excel có công thức.</w:t>
            </w:r>
          </w:p>
        </w:tc>
      </w:tr>
      <w:tr>
        <w:trPr>
          <w:cantSplit/>
        </w:trPr>
        <w:tc>
          <w:tcPr>
            <w:tcW w:type="dxa" w:w="1152"/>
            <w:shd w:fill="F7F8FA"/>
            <w:tcMar>
              <w:top w:w="65" w:type="dxa"/>
              <w:left w:w="65" w:type="dxa"/>
              <w:bottom w:w="65" w:type="dxa"/>
              <w:right w:w="65" w:type="dxa"/>
            </w:tcMar>
          </w:tcPr>
          <w:p>
            <w:pPr>
              <w:spacing w:after="40" w:before="40" w:line="247" w:lineRule="auto"/>
            </w:pPr>
            <w:r>
              <w:rPr>
                <w:b w:val="0"/>
                <w:sz w:val="18"/>
              </w:rPr>
              <w:t>G8</w:t>
            </w:r>
          </w:p>
        </w:tc>
        <w:tc>
          <w:tcPr>
            <w:tcW w:type="dxa" w:w="4392"/>
            <w:shd w:fill="F7F8FA"/>
            <w:tcMar>
              <w:top w:w="65" w:type="dxa"/>
              <w:left w:w="65" w:type="dxa"/>
              <w:bottom w:w="65" w:type="dxa"/>
              <w:right w:w="65" w:type="dxa"/>
            </w:tcMar>
          </w:tcPr>
          <w:p>
            <w:pPr>
              <w:spacing w:after="40" w:before="40" w:line="247" w:lineRule="auto"/>
            </w:pPr>
            <w:r>
              <w:rPr>
                <w:b w:val="0"/>
                <w:sz w:val="18"/>
              </w:rPr>
              <w:t>Tài liệu giới thiệu mô tả dự toán, dự thầu và xuất Excel có công thức, định dạng. [S5]</w:t>
            </w:r>
          </w:p>
        </w:tc>
        <w:tc>
          <w:tcPr>
            <w:tcW w:type="dxa" w:w="4392"/>
            <w:shd w:fill="F7F8FA"/>
            <w:tcMar>
              <w:top w:w="65" w:type="dxa"/>
              <w:left w:w="65" w:type="dxa"/>
              <w:bottom w:w="65" w:type="dxa"/>
              <w:right w:w="65" w:type="dxa"/>
            </w:tcMar>
          </w:tcPr>
          <w:p>
            <w:pPr>
              <w:spacing w:after="40" w:before="40" w:line="247" w:lineRule="auto"/>
            </w:pPr>
            <w:r>
              <w:rPr>
                <w:b w:val="0"/>
                <w:sz w:val="18"/>
              </w:rPr>
              <w:t>Tách chiết tính, giá đầu vào và tổng hợp.</w:t>
            </w:r>
          </w:p>
        </w:tc>
      </w:tr>
      <w:tr>
        <w:trPr>
          <w:cantSplit/>
        </w:trPr>
        <w:tc>
          <w:tcPr>
            <w:tcW w:type="dxa" w:w="1152"/>
            <w:shd w:fill="FFFFFF"/>
            <w:tcMar>
              <w:top w:w="65" w:type="dxa"/>
              <w:left w:w="65" w:type="dxa"/>
              <w:bottom w:w="65" w:type="dxa"/>
              <w:right w:w="65" w:type="dxa"/>
            </w:tcMar>
          </w:tcPr>
          <w:p>
            <w:pPr>
              <w:spacing w:after="40" w:before="40" w:line="247" w:lineRule="auto"/>
            </w:pPr>
            <w:r>
              <w:rPr>
                <w:b w:val="0"/>
                <w:sz w:val="18"/>
              </w:rPr>
              <w:t>ETA</w:t>
            </w:r>
          </w:p>
        </w:tc>
        <w:tc>
          <w:tcPr>
            <w:tcW w:type="dxa" w:w="4392"/>
            <w:shd w:fill="FFFFFF"/>
            <w:tcMar>
              <w:top w:w="65" w:type="dxa"/>
              <w:left w:w="65" w:type="dxa"/>
              <w:bottom w:w="65" w:type="dxa"/>
              <w:right w:w="65" w:type="dxa"/>
            </w:tcMar>
          </w:tcPr>
          <w:p>
            <w:pPr>
              <w:spacing w:after="40" w:before="40" w:line="247" w:lineRule="auto"/>
            </w:pPr>
            <w:r>
              <w:rPr>
                <w:b w:val="0"/>
                <w:sz w:val="18"/>
              </w:rPr>
              <w:t>Tài liệu nhà cung cấp mô tả tìm công tác, nhập tiên lượng và lấy giá từ Excel. [S6]</w:t>
            </w:r>
          </w:p>
        </w:tc>
        <w:tc>
          <w:tcPr>
            <w:tcW w:type="dxa" w:w="4392"/>
            <w:shd w:fill="FFFFFF"/>
            <w:tcMar>
              <w:top w:w="65" w:type="dxa"/>
              <w:left w:w="65" w:type="dxa"/>
              <w:bottom w:w="65" w:type="dxa"/>
              <w:right w:w="65" w:type="dxa"/>
            </w:tcMar>
          </w:tcPr>
          <w:p>
            <w:pPr>
              <w:spacing w:after="40" w:before="40" w:line="247" w:lineRule="auto"/>
            </w:pPr>
            <w:r>
              <w:rPr>
                <w:b w:val="0"/>
                <w:sz w:val="18"/>
              </w:rPr>
              <w:t>Tìm kiếm thuận tiện, nhập bảng giá có ánh xạ.</w:t>
            </w:r>
          </w:p>
        </w:tc>
      </w:tr>
      <w:tr>
        <w:trPr>
          <w:cantSplit/>
        </w:trPr>
        <w:tc>
          <w:tcPr>
            <w:tcW w:type="dxa" w:w="1152"/>
            <w:shd w:fill="F7F8FA"/>
            <w:tcMar>
              <w:top w:w="65" w:type="dxa"/>
              <w:left w:w="65" w:type="dxa"/>
              <w:bottom w:w="65" w:type="dxa"/>
              <w:right w:w="65" w:type="dxa"/>
            </w:tcMar>
          </w:tcPr>
          <w:p>
            <w:pPr>
              <w:spacing w:after="40" w:before="40" w:line="247" w:lineRule="auto"/>
            </w:pPr>
            <w:r>
              <w:rPr>
                <w:b w:val="0"/>
                <w:sz w:val="18"/>
              </w:rPr>
              <w:t>F1</w:t>
            </w:r>
          </w:p>
        </w:tc>
        <w:tc>
          <w:tcPr>
            <w:tcW w:type="dxa" w:w="4392"/>
            <w:shd w:fill="F7F8FA"/>
            <w:tcMar>
              <w:top w:w="65" w:type="dxa"/>
              <w:left w:w="65" w:type="dxa"/>
              <w:bottom w:w="65" w:type="dxa"/>
              <w:right w:w="65" w:type="dxa"/>
            </w:tcMar>
          </w:tcPr>
          <w:p>
            <w:pPr>
              <w:spacing w:after="40" w:before="40" w:line="247" w:lineRule="auto"/>
            </w:pPr>
            <w:r>
              <w:rPr>
                <w:b w:val="0"/>
                <w:sz w:val="18"/>
              </w:rPr>
              <w:t>Hướng dẫn nhập Excel giữ định mức, đơn giá và giá thông báo; khai báo cột khi không tự nhận dạng. [S7]</w:t>
            </w:r>
          </w:p>
        </w:tc>
        <w:tc>
          <w:tcPr>
            <w:tcW w:type="dxa" w:w="4392"/>
            <w:shd w:fill="F7F8FA"/>
            <w:tcMar>
              <w:top w:w="65" w:type="dxa"/>
              <w:left w:w="65" w:type="dxa"/>
              <w:bottom w:w="65" w:type="dxa"/>
              <w:right w:w="65" w:type="dxa"/>
            </w:tcMar>
          </w:tcPr>
          <w:p>
            <w:pPr>
              <w:spacing w:after="40" w:before="40" w:line="247" w:lineRule="auto"/>
            </w:pPr>
            <w:r>
              <w:rPr>
                <w:b w:val="0"/>
                <w:sz w:val="18"/>
              </w:rPr>
              <w:t>Giữ dữ liệu hồ sơ gốc khi nhập và đối chiếu.</w:t>
            </w:r>
          </w:p>
        </w:tc>
      </w:tr>
    </w:tbl>
    <w:p>
      <w:pPr>
        <w:spacing w:after="0"/>
      </w:pPr>
    </w:p>
    <w:p>
      <w:r>
        <w:t>Bảng trên so sánh chức năng được mô tả công khai; không phải kết quả chạy thử các bản thương mại. Không chấm điểm tốc độ hoặc độ chính xác khi chưa có phép thử cùng dữ liệu.</w:t>
      </w:r>
    </w:p>
    <w:p>
      <w:r>
        <w:t>Phạm vi mở rộng của TA Estimate: bổ sung tính toán dự toán, bộ thủy lợi, kiểm soát nguồn, lịch sử thay đổi và đối chiếu giá vốn nội bộ. Khảo sát giao diện Ohasoft không xác định được cơ sở dữ liệu máy chủ hay mã nguồn bên trong; không lấy công nghệ backend làm giả định thiết kế.</w:t>
      </w:r>
    </w:p>
    <w:p>
      <w:r>
        <w:br w:type="page"/>
      </w:r>
    </w:p>
    <w:p>
      <w:pPr>
        <w:pStyle w:val="Heading1"/>
      </w:pPr>
      <w:r>
        <w:t>2 Nguồn định mức và cách quản lý phiên bản</w:t>
      </w:r>
    </w:p>
    <w:tbl>
      <w:tblPr>
        <w:tblW w:type="auto" w:w="0"/>
        <w:tblLayout w:type="fixed"/>
        <w:tblLook w:firstColumn="1" w:firstRow="1" w:lastColumn="0" w:lastRow="0" w:noHBand="0" w:noVBand="1" w:val="04A0"/>
      </w:tblPr>
      <w:tblGrid>
        <w:gridCol w:w="1800"/>
        <w:gridCol w:w="4176"/>
        <w:gridCol w:w="3960"/>
      </w:tblGrid>
      <w:tr>
        <w:trPr>
          <w:cantSplit/>
          <w:tblHeader/>
        </w:trPr>
        <w:tc>
          <w:tcPr>
            <w:tcW w:type="dxa" w:w="1800"/>
            <w:shd w:fill="E6EBEF"/>
            <w:tcMar>
              <w:top w:w="65" w:type="dxa"/>
              <w:left w:w="65" w:type="dxa"/>
              <w:bottom w:w="65" w:type="dxa"/>
              <w:right w:w="65" w:type="dxa"/>
            </w:tcMar>
          </w:tcPr>
          <w:p>
            <w:pPr>
              <w:spacing w:after="40" w:before="40" w:line="247" w:lineRule="auto"/>
            </w:pPr>
            <w:r>
              <w:rPr>
                <w:b/>
                <w:sz w:val="18"/>
              </w:rPr>
              <w:t>Bộ dữ liệu</w:t>
            </w:r>
          </w:p>
        </w:tc>
        <w:tc>
          <w:tcPr>
            <w:tcW w:type="dxa" w:w="4176"/>
            <w:shd w:fill="E6EBEF"/>
            <w:tcMar>
              <w:top w:w="65" w:type="dxa"/>
              <w:left w:w="65" w:type="dxa"/>
              <w:bottom w:w="65" w:type="dxa"/>
              <w:right w:w="65" w:type="dxa"/>
            </w:tcMar>
          </w:tcPr>
          <w:p>
            <w:pPr>
              <w:spacing w:after="40" w:before="40" w:line="247" w:lineRule="auto"/>
            </w:pPr>
            <w:r>
              <w:rPr>
                <w:b/>
                <w:sz w:val="18"/>
              </w:rPr>
              <w:t>Nguồn chính thức đã xác nhận</w:t>
            </w:r>
          </w:p>
        </w:tc>
        <w:tc>
          <w:tcPr>
            <w:tcW w:type="dxa" w:w="3960"/>
            <w:shd w:fill="E6EBEF"/>
            <w:tcMar>
              <w:top w:w="65" w:type="dxa"/>
              <w:left w:w="65" w:type="dxa"/>
              <w:bottom w:w="65" w:type="dxa"/>
              <w:right w:w="65" w:type="dxa"/>
            </w:tcMar>
          </w:tcPr>
          <w:p>
            <w:pPr>
              <w:spacing w:after="40" w:before="40" w:line="247" w:lineRule="auto"/>
            </w:pPr>
            <w:r>
              <w:rPr>
                <w:b/>
                <w:sz w:val="18"/>
              </w:rPr>
              <w:t>Cách đưa vào sản phẩm</w:t>
            </w:r>
          </w:p>
        </w:tc>
      </w:tr>
      <w:tr>
        <w:trPr>
          <w:cantSplit/>
        </w:trPr>
        <w:tc>
          <w:tcPr>
            <w:tcW w:type="dxa" w:w="1800"/>
            <w:shd w:fill="F7F8FA"/>
            <w:tcMar>
              <w:top w:w="65" w:type="dxa"/>
              <w:left w:w="65" w:type="dxa"/>
              <w:bottom w:w="65" w:type="dxa"/>
              <w:right w:w="65" w:type="dxa"/>
            </w:tcMar>
          </w:tcPr>
          <w:p>
            <w:pPr>
              <w:spacing w:after="40" w:before="40" w:line="247" w:lineRule="auto"/>
            </w:pPr>
            <w:r>
              <w:rPr>
                <w:b w:val="0"/>
                <w:sz w:val="18"/>
              </w:rPr>
              <w:t>Xây dựng</w:t>
            </w:r>
          </w:p>
        </w:tc>
        <w:tc>
          <w:tcPr>
            <w:tcW w:type="dxa" w:w="4176"/>
            <w:shd w:fill="F7F8FA"/>
            <w:tcMar>
              <w:top w:w="65" w:type="dxa"/>
              <w:left w:w="65" w:type="dxa"/>
              <w:bottom w:w="65" w:type="dxa"/>
              <w:right w:w="65" w:type="dxa"/>
            </w:tcMar>
          </w:tcPr>
          <w:p>
            <w:pPr>
              <w:spacing w:after="40" w:before="40" w:line="247" w:lineRule="auto"/>
            </w:pPr>
            <w:r>
              <w:rPr>
                <w:b w:val="0"/>
                <w:sz w:val="18"/>
              </w:rPr>
              <w:t>TT 38/2026/TT-BXD; ban hành 26/06/2026, hiệu lực 01/07/2026. Cổng Chính phủ có 8 phụ lục đính kèm. [S2]</w:t>
            </w:r>
          </w:p>
        </w:tc>
        <w:tc>
          <w:tcPr>
            <w:tcW w:type="dxa" w:w="3960"/>
            <w:shd w:fill="F7F8FA"/>
            <w:tcMar>
              <w:top w:w="65" w:type="dxa"/>
              <w:left w:w="65" w:type="dxa"/>
              <w:bottom w:w="65" w:type="dxa"/>
              <w:right w:w="65" w:type="dxa"/>
            </w:tcMar>
          </w:tcPr>
          <w:p>
            <w:pPr>
              <w:spacing w:after="40" w:before="40" w:line="247" w:lineRule="auto"/>
            </w:pPr>
            <w:r>
              <w:rPr>
                <w:b w:val="0"/>
                <w:sz w:val="18"/>
              </w:rPr>
              <w:t>Nhập các mã sử dụng và thuyết minh; quản lý thêm phụ lục vật liệu, quản lý dự án và tư vấn theo đúng loại dữ liệu.</w:t>
            </w:r>
          </w:p>
        </w:tc>
      </w:tr>
      <w:tr>
        <w:trPr>
          <w:cantSplit/>
        </w:trPr>
        <w:tc>
          <w:tcPr>
            <w:tcW w:type="dxa" w:w="1800"/>
            <w:shd w:fill="FFFFFF"/>
            <w:tcMar>
              <w:top w:w="65" w:type="dxa"/>
              <w:left w:w="65" w:type="dxa"/>
              <w:bottom w:w="65" w:type="dxa"/>
              <w:right w:w="65" w:type="dxa"/>
            </w:tcMar>
          </w:tcPr>
          <w:p>
            <w:pPr>
              <w:spacing w:after="40" w:before="40" w:line="247" w:lineRule="auto"/>
            </w:pPr>
            <w:r>
              <w:rPr>
                <w:b w:val="0"/>
                <w:sz w:val="18"/>
              </w:rPr>
              <w:t>Thủy lợi và đê điều</w:t>
            </w:r>
          </w:p>
        </w:tc>
        <w:tc>
          <w:tcPr>
            <w:tcW w:type="dxa" w:w="4176"/>
            <w:shd w:fill="FFFFFF"/>
            <w:tcMar>
              <w:top w:w="65" w:type="dxa"/>
              <w:left w:w="65" w:type="dxa"/>
              <w:bottom w:w="65" w:type="dxa"/>
              <w:right w:w="65" w:type="dxa"/>
            </w:tcMar>
          </w:tcPr>
          <w:p>
            <w:pPr>
              <w:spacing w:after="40" w:before="40" w:line="247" w:lineRule="auto"/>
            </w:pPr>
            <w:r>
              <w:rPr>
                <w:b w:val="0"/>
                <w:sz w:val="18"/>
              </w:rPr>
              <w:t>TT 37/2026/TT-BNNMT; ban hành 28/08/2026, hiệu lực 01/09/2026. Có thông tư và phụ lục riêng. [S3]</w:t>
            </w:r>
          </w:p>
        </w:tc>
        <w:tc>
          <w:tcPr>
            <w:tcW w:type="dxa" w:w="3960"/>
            <w:shd w:fill="FFFFFF"/>
            <w:tcMar>
              <w:top w:w="65" w:type="dxa"/>
              <w:left w:w="65" w:type="dxa"/>
              <w:bottom w:w="65" w:type="dxa"/>
              <w:right w:w="65" w:type="dxa"/>
            </w:tcMar>
          </w:tcPr>
          <w:p>
            <w:pPr>
              <w:spacing w:after="40" w:before="40" w:line="247" w:lineRule="auto"/>
            </w:pPr>
            <w:r>
              <w:rPr>
                <w:b w:val="0"/>
                <w:sz w:val="18"/>
              </w:rPr>
              <w:t>Số hóa riêng; không đồng nhất với TT 37 của Bộ Xây dựng.</w:t>
            </w:r>
          </w:p>
        </w:tc>
      </w:tr>
      <w:tr>
        <w:trPr>
          <w:cantSplit/>
        </w:trPr>
        <w:tc>
          <w:tcPr>
            <w:tcW w:type="dxa" w:w="1800"/>
            <w:shd w:fill="F7F8FA"/>
            <w:tcMar>
              <w:top w:w="65" w:type="dxa"/>
              <w:left w:w="65" w:type="dxa"/>
              <w:bottom w:w="65" w:type="dxa"/>
              <w:right w:w="65" w:type="dxa"/>
            </w:tcMar>
          </w:tcPr>
          <w:p>
            <w:pPr>
              <w:spacing w:after="40" w:before="40" w:line="247" w:lineRule="auto"/>
            </w:pPr>
            <w:r>
              <w:rPr>
                <w:b w:val="0"/>
                <w:sz w:val="18"/>
              </w:rPr>
              <w:t>Dữ liệu công trình cũ</w:t>
            </w:r>
          </w:p>
        </w:tc>
        <w:tc>
          <w:tcPr>
            <w:tcW w:type="dxa" w:w="4176"/>
            <w:shd w:fill="F7F8FA"/>
            <w:tcMar>
              <w:top w:w="65" w:type="dxa"/>
              <w:left w:w="65" w:type="dxa"/>
              <w:bottom w:w="65" w:type="dxa"/>
              <w:right w:w="65" w:type="dxa"/>
            </w:tcMar>
          </w:tcPr>
          <w:p>
            <w:pPr>
              <w:spacing w:after="40" w:before="40" w:line="247" w:lineRule="auto"/>
            </w:pPr>
            <w:r>
              <w:rPr>
                <w:b w:val="0"/>
                <w:sz w:val="18"/>
              </w:rPr>
              <w:t>Văn bản và bộ đơn giá ghi trong hồ sơ gốc.</w:t>
            </w:r>
          </w:p>
        </w:tc>
        <w:tc>
          <w:tcPr>
            <w:tcW w:type="dxa" w:w="3960"/>
            <w:shd w:fill="F7F8FA"/>
            <w:tcMar>
              <w:top w:w="65" w:type="dxa"/>
              <w:left w:w="65" w:type="dxa"/>
              <w:bottom w:w="65" w:type="dxa"/>
              <w:right w:w="65" w:type="dxa"/>
            </w:tcMar>
          </w:tcPr>
          <w:p>
            <w:pPr>
              <w:spacing w:after="40" w:before="40" w:line="247" w:lineRule="auto"/>
            </w:pPr>
            <w:r>
              <w:rPr>
                <w:b w:val="0"/>
                <w:sz w:val="18"/>
              </w:rPr>
              <w:t>Giữ nguyên phiên bản để kiểm tra và giải trình; xét chuyển tiếp từng hồ sơ.</w:t>
            </w:r>
          </w:p>
        </w:tc>
      </w:tr>
      <w:tr>
        <w:trPr>
          <w:cantSplit/>
        </w:trPr>
        <w:tc>
          <w:tcPr>
            <w:tcW w:type="dxa" w:w="1800"/>
            <w:shd w:fill="FFFFFF"/>
            <w:tcMar>
              <w:top w:w="65" w:type="dxa"/>
              <w:left w:w="65" w:type="dxa"/>
              <w:bottom w:w="65" w:type="dxa"/>
              <w:right w:w="65" w:type="dxa"/>
            </w:tcMar>
          </w:tcPr>
          <w:p>
            <w:pPr>
              <w:spacing w:after="40" w:before="40" w:line="247" w:lineRule="auto"/>
            </w:pPr>
            <w:r>
              <w:rPr>
                <w:b w:val="0"/>
                <w:sz w:val="18"/>
              </w:rPr>
              <w:t>Giá đầu vào</w:t>
            </w:r>
          </w:p>
        </w:tc>
        <w:tc>
          <w:tcPr>
            <w:tcW w:type="dxa" w:w="4176"/>
            <w:shd w:fill="FFFFFF"/>
            <w:tcMar>
              <w:top w:w="65" w:type="dxa"/>
              <w:left w:w="65" w:type="dxa"/>
              <w:bottom w:w="65" w:type="dxa"/>
              <w:right w:w="65" w:type="dxa"/>
            </w:tcMar>
          </w:tcPr>
          <w:p>
            <w:pPr>
              <w:spacing w:after="40" w:before="40" w:line="247" w:lineRule="auto"/>
            </w:pPr>
            <w:r>
              <w:rPr>
                <w:b w:val="0"/>
                <w:sz w:val="18"/>
              </w:rPr>
              <w:t>Công bố địa phương, báo giá hợp lệ, phương án xác định giá của hồ sơ.</w:t>
            </w:r>
          </w:p>
        </w:tc>
        <w:tc>
          <w:tcPr>
            <w:tcW w:type="dxa" w:w="3960"/>
            <w:shd w:fill="FFFFFF"/>
            <w:tcMar>
              <w:top w:w="65" w:type="dxa"/>
              <w:left w:w="65" w:type="dxa"/>
              <w:bottom w:w="65" w:type="dxa"/>
              <w:right w:w="65" w:type="dxa"/>
            </w:tcMar>
          </w:tcPr>
          <w:p>
            <w:pPr>
              <w:spacing w:after="40" w:before="40" w:line="247" w:lineRule="auto"/>
            </w:pPr>
            <w:r>
              <w:rPr>
                <w:b w:val="0"/>
                <w:sz w:val="18"/>
              </w:rPr>
              <w:t>Lưu địa bàn, thời điểm, quy cách, thuế, vận chuyển và nguồn.</w:t>
            </w:r>
          </w:p>
        </w:tc>
      </w:tr>
      <w:tr>
        <w:trPr>
          <w:cantSplit/>
        </w:trPr>
        <w:tc>
          <w:tcPr>
            <w:tcW w:type="dxa" w:w="1800"/>
            <w:shd w:fill="F7F8FA"/>
            <w:tcMar>
              <w:top w:w="65" w:type="dxa"/>
              <w:left w:w="65" w:type="dxa"/>
              <w:bottom w:w="65" w:type="dxa"/>
              <w:right w:w="65" w:type="dxa"/>
            </w:tcMar>
          </w:tcPr>
          <w:p>
            <w:pPr>
              <w:spacing w:after="40" w:before="40" w:line="247" w:lineRule="auto"/>
            </w:pPr>
            <w:r>
              <w:rPr>
                <w:b w:val="0"/>
                <w:sz w:val="18"/>
              </w:rPr>
              <w:t>Định mức nội bộ</w:t>
            </w:r>
          </w:p>
        </w:tc>
        <w:tc>
          <w:tcPr>
            <w:tcW w:type="dxa" w:w="4176"/>
            <w:shd w:fill="F7F8FA"/>
            <w:tcMar>
              <w:top w:w="65" w:type="dxa"/>
              <w:left w:w="65" w:type="dxa"/>
              <w:bottom w:w="65" w:type="dxa"/>
              <w:right w:w="65" w:type="dxa"/>
            </w:tcMar>
          </w:tcPr>
          <w:p>
            <w:pPr>
              <w:spacing w:after="40" w:before="40" w:line="247" w:lineRule="auto"/>
            </w:pPr>
            <w:r>
              <w:rPr>
                <w:b w:val="0"/>
                <w:sz w:val="18"/>
              </w:rPr>
              <w:t>Số liệu thi công, biên bản và hồ sơ tính toán của doanh nghiệp.</w:t>
            </w:r>
          </w:p>
        </w:tc>
        <w:tc>
          <w:tcPr>
            <w:tcW w:type="dxa" w:w="3960"/>
            <w:shd w:fill="F7F8FA"/>
            <w:tcMar>
              <w:top w:w="65" w:type="dxa"/>
              <w:left w:w="65" w:type="dxa"/>
              <w:bottom w:w="65" w:type="dxa"/>
              <w:right w:w="65" w:type="dxa"/>
            </w:tcMar>
          </w:tcPr>
          <w:p>
            <w:pPr>
              <w:spacing w:after="40" w:before="40" w:line="247" w:lineRule="auto"/>
            </w:pPr>
            <w:r>
              <w:rPr>
                <w:b w:val="0"/>
                <w:sz w:val="18"/>
              </w:rPr>
              <w:t>Mã TA.*, gắn nhãn nội bộ hoặc vận dụng; có người kiểm tra.</w:t>
            </w:r>
          </w:p>
        </w:tc>
      </w:tr>
    </w:tbl>
    <w:p>
      <w:pPr>
        <w:spacing w:after="0"/>
      </w:pPr>
    </w:p>
    <w:p>
      <w:r>
        <w:t>Ohasoft giới thiệu dữ liệu từ 6 phụ lục; nguồn chính thức của TT 38 có thêm phụ lục VII và VIII. Vì vậy phạm vi một trang tra cứu không đồng nghĩa toàn bộ dữ liệu cần để lập dự toán. Định mức hao phí cũng không thay thế dữ liệu giá, quy tắc chi phí hay thuế.</w:t>
      </w:r>
    </w:p>
    <w:p>
      <w:r>
        <w:t>Mỗi bộ phát hành phải có mã phiên bản, ngày nguồn, tệp gốc, mã kiểm tra SHA-256, phạm vi mã đã kiểm và người kiểm tra. Mỗi mã liên kết đến trang PDF, bảng, cột, ghi chú và điều kiện áp dụng. Ngày hiệu lực chỉ là một điều kiện; phần mềm không tự thay toàn bộ mã của công trình cũ bằng bộ mới.</w:t>
      </w:r>
    </w:p>
    <w:p>
      <w:r>
        <w:t>Nguồn ưu tiên là văn bản, phụ lục chính thức và dữ liệu doanh nghiệp được phép dùng. Cấu trúc, mã nguồn hoặc dữ liệu đã biên tập của phần mềm thương mại chỉ tái sử dụng khi có quyền phù hợp. Tham khảo cách tổ chức giao diện không đồng nghĩa được sao chép toàn bộ sản phẩm.</w:t>
      </w:r>
    </w:p>
    <w:p>
      <w:r>
        <w:br w:type="page"/>
      </w:r>
    </w:p>
    <w:p>
      <w:pPr>
        <w:pStyle w:val="Heading1"/>
      </w:pPr>
      <w:r>
        <w:t>3 Kiến trúc chạy trong Excel</w:t>
      </w:r>
    </w:p>
    <w:tbl>
      <w:tblPr>
        <w:tblW w:type="auto" w:w="0"/>
        <w:tblLayout w:type="fixed"/>
        <w:tblLook w:firstColumn="1" w:firstRow="1" w:lastColumn="0" w:lastRow="0" w:noHBand="0" w:noVBand="1" w:val="04A0"/>
      </w:tblPr>
      <w:tblGrid>
        <w:gridCol w:w="2304"/>
        <w:gridCol w:w="3744"/>
        <w:gridCol w:w="3888"/>
      </w:tblGrid>
      <w:tr>
        <w:trPr>
          <w:cantSplit/>
          <w:tblHeader/>
        </w:trPr>
        <w:tc>
          <w:tcPr>
            <w:tcW w:type="dxa" w:w="2304"/>
            <w:shd w:fill="E6EBEF"/>
            <w:tcMar>
              <w:top w:w="65" w:type="dxa"/>
              <w:left w:w="65" w:type="dxa"/>
              <w:bottom w:w="65" w:type="dxa"/>
              <w:right w:w="65" w:type="dxa"/>
            </w:tcMar>
          </w:tcPr>
          <w:p>
            <w:pPr>
              <w:spacing w:after="40" w:before="40" w:line="247" w:lineRule="auto"/>
            </w:pPr>
            <w:r>
              <w:rPr>
                <w:b/>
                <w:sz w:val="18"/>
              </w:rPr>
              <w:t>Thành phần</w:t>
            </w:r>
          </w:p>
        </w:tc>
        <w:tc>
          <w:tcPr>
            <w:tcW w:type="dxa" w:w="3744"/>
            <w:shd w:fill="E6EBEF"/>
            <w:tcMar>
              <w:top w:w="65" w:type="dxa"/>
              <w:left w:w="65" w:type="dxa"/>
              <w:bottom w:w="65" w:type="dxa"/>
              <w:right w:w="65" w:type="dxa"/>
            </w:tcMar>
          </w:tcPr>
          <w:p>
            <w:pPr>
              <w:spacing w:after="40" w:before="40" w:line="247" w:lineRule="auto"/>
            </w:pPr>
            <w:r>
              <w:rPr>
                <w:b/>
                <w:sz w:val="18"/>
              </w:rPr>
              <w:t>Vai trò</w:t>
            </w:r>
          </w:p>
        </w:tc>
        <w:tc>
          <w:tcPr>
            <w:tcW w:type="dxa" w:w="3888"/>
            <w:shd w:fill="E6EBEF"/>
            <w:tcMar>
              <w:top w:w="65" w:type="dxa"/>
              <w:left w:w="65" w:type="dxa"/>
              <w:bottom w:w="65" w:type="dxa"/>
              <w:right w:w="65" w:type="dxa"/>
            </w:tcMar>
          </w:tcPr>
          <w:p>
            <w:pPr>
              <w:spacing w:after="40" w:before="40" w:line="247" w:lineRule="auto"/>
            </w:pPr>
            <w:r>
              <w:rPr>
                <w:b/>
                <w:sz w:val="18"/>
              </w:rPr>
              <w:t>Quy tắc triển khai</w:t>
            </w:r>
          </w:p>
        </w:tc>
      </w:tr>
      <w:tr>
        <w:trPr>
          <w:cantSplit/>
        </w:trPr>
        <w:tc>
          <w:tcPr>
            <w:tcW w:type="dxa" w:w="2304"/>
            <w:shd w:fill="F7F8FA"/>
            <w:tcMar>
              <w:top w:w="65" w:type="dxa"/>
              <w:left w:w="65" w:type="dxa"/>
              <w:bottom w:w="65" w:type="dxa"/>
              <w:right w:w="65" w:type="dxa"/>
            </w:tcMar>
          </w:tcPr>
          <w:p>
            <w:pPr>
              <w:spacing w:after="40" w:before="40" w:line="247" w:lineRule="auto"/>
            </w:pPr>
            <w:r>
              <w:rPr>
                <w:b w:val="0"/>
                <w:sz w:val="18"/>
              </w:rPr>
              <w:t>TA_Estimate.xlam</w:t>
            </w:r>
          </w:p>
        </w:tc>
        <w:tc>
          <w:tcPr>
            <w:tcW w:type="dxa" w:w="3744"/>
            <w:shd w:fill="F7F8FA"/>
            <w:tcMar>
              <w:top w:w="65" w:type="dxa"/>
              <w:left w:w="65" w:type="dxa"/>
              <w:bottom w:w="65" w:type="dxa"/>
              <w:right w:w="65" w:type="dxa"/>
            </w:tcMar>
          </w:tcPr>
          <w:p>
            <w:pPr>
              <w:spacing w:after="40" w:before="40" w:line="247" w:lineRule="auto"/>
            </w:pPr>
            <w:r>
              <w:rPr>
                <w:b w:val="0"/>
                <w:sz w:val="18"/>
              </w:rPr>
              <w:t>Chương trình: tra mã, chèn công tác, tạo bảng, kiểm tra và xuất hồ sơ.</w:t>
            </w:r>
          </w:p>
        </w:tc>
        <w:tc>
          <w:tcPr>
            <w:tcW w:type="dxa" w:w="3888"/>
            <w:shd w:fill="F7F8FA"/>
            <w:tcMar>
              <w:top w:w="65" w:type="dxa"/>
              <w:left w:w="65" w:type="dxa"/>
              <w:bottom w:w="65" w:type="dxa"/>
              <w:right w:w="65" w:type="dxa"/>
            </w:tcMar>
          </w:tcPr>
          <w:p>
            <w:pPr>
              <w:spacing w:after="40" w:before="40" w:line="247" w:lineRule="auto"/>
            </w:pPr>
            <w:r>
              <w:rPr>
                <w:b w:val="0"/>
                <w:sz w:val="18"/>
              </w:rPr>
              <w:t>VBA dạng .bas/.cls và Ribbon XML quản lý bằng Git.</w:t>
            </w:r>
          </w:p>
        </w:tc>
      </w:tr>
      <w:tr>
        <w:trPr>
          <w:cantSplit/>
        </w:trPr>
        <w:tc>
          <w:tcPr>
            <w:tcW w:type="dxa" w:w="2304"/>
            <w:shd w:fill="FFFFFF"/>
            <w:tcMar>
              <w:top w:w="65" w:type="dxa"/>
              <w:left w:w="65" w:type="dxa"/>
              <w:bottom w:w="65" w:type="dxa"/>
              <w:right w:w="65" w:type="dxa"/>
            </w:tcMar>
          </w:tcPr>
          <w:p>
            <w:pPr>
              <w:spacing w:after="40" w:before="40" w:line="247" w:lineRule="auto"/>
            </w:pPr>
            <w:r>
              <w:rPr>
                <w:b w:val="0"/>
                <w:sz w:val="18"/>
              </w:rPr>
              <w:t>TA_Template.xltx</w:t>
            </w:r>
          </w:p>
        </w:tc>
        <w:tc>
          <w:tcPr>
            <w:tcW w:type="dxa" w:w="3744"/>
            <w:shd w:fill="FFFFFF"/>
            <w:tcMar>
              <w:top w:w="65" w:type="dxa"/>
              <w:left w:w="65" w:type="dxa"/>
              <w:bottom w:w="65" w:type="dxa"/>
              <w:right w:w="65" w:type="dxa"/>
            </w:tcMar>
          </w:tcPr>
          <w:p>
            <w:pPr>
              <w:spacing w:after="40" w:before="40" w:line="247" w:lineRule="auto"/>
            </w:pPr>
            <w:r>
              <w:rPr>
                <w:b w:val="0"/>
                <w:sz w:val="18"/>
              </w:rPr>
              <w:t>Mẫu để tạo file công trình mới.</w:t>
            </w:r>
          </w:p>
        </w:tc>
        <w:tc>
          <w:tcPr>
            <w:tcW w:type="dxa" w:w="3888"/>
            <w:shd w:fill="FFFFFF"/>
            <w:tcMar>
              <w:top w:w="65" w:type="dxa"/>
              <w:left w:w="65" w:type="dxa"/>
              <w:bottom w:w="65" w:type="dxa"/>
              <w:right w:w="65" w:type="dxa"/>
            </w:tcMar>
          </w:tcPr>
          <w:p>
            <w:pPr>
              <w:spacing w:after="40" w:before="40" w:line="247" w:lineRule="auto"/>
            </w:pPr>
            <w:r>
              <w:rPr>
                <w:b w:val="0"/>
                <w:sz w:val="18"/>
              </w:rPr>
              <w:t>Có bảng Excel chuẩn, tên bảng và tên cột ổn định.</w:t>
            </w:r>
          </w:p>
        </w:tc>
      </w:tr>
      <w:tr>
        <w:trPr>
          <w:cantSplit/>
        </w:trPr>
        <w:tc>
          <w:tcPr>
            <w:tcW w:type="dxa" w:w="2304"/>
            <w:shd w:fill="F7F8FA"/>
            <w:tcMar>
              <w:top w:w="65" w:type="dxa"/>
              <w:left w:w="65" w:type="dxa"/>
              <w:bottom w:w="65" w:type="dxa"/>
              <w:right w:w="65" w:type="dxa"/>
            </w:tcMar>
          </w:tcPr>
          <w:p>
            <w:pPr>
              <w:spacing w:after="40" w:before="40" w:line="247" w:lineRule="auto"/>
            </w:pPr>
            <w:r>
              <w:rPr>
                <w:b w:val="0"/>
                <w:sz w:val="18"/>
              </w:rPr>
              <w:t>Catalog_*.xlsx</w:t>
            </w:r>
          </w:p>
        </w:tc>
        <w:tc>
          <w:tcPr>
            <w:tcW w:type="dxa" w:w="3744"/>
            <w:shd w:fill="F7F8FA"/>
            <w:tcMar>
              <w:top w:w="65" w:type="dxa"/>
              <w:left w:w="65" w:type="dxa"/>
              <w:bottom w:w="65" w:type="dxa"/>
              <w:right w:w="65" w:type="dxa"/>
            </w:tcMar>
          </w:tcPr>
          <w:p>
            <w:pPr>
              <w:spacing w:after="40" w:before="40" w:line="247" w:lineRule="auto"/>
            </w:pPr>
            <w:r>
              <w:rPr>
                <w:b w:val="0"/>
                <w:sz w:val="18"/>
              </w:rPr>
              <w:t>Thư viện định mức đã phát hành.</w:t>
            </w:r>
          </w:p>
        </w:tc>
        <w:tc>
          <w:tcPr>
            <w:tcW w:type="dxa" w:w="3888"/>
            <w:shd w:fill="F7F8FA"/>
            <w:tcMar>
              <w:top w:w="65" w:type="dxa"/>
              <w:left w:w="65" w:type="dxa"/>
              <w:bottom w:w="65" w:type="dxa"/>
              <w:right w:w="65" w:type="dxa"/>
            </w:tcMar>
          </w:tcPr>
          <w:p>
            <w:pPr>
              <w:spacing w:after="40" w:before="40" w:line="247" w:lineRule="auto"/>
            </w:pPr>
            <w:r>
              <w:rPr>
                <w:b w:val="0"/>
                <w:sz w:val="18"/>
              </w:rPr>
              <w:t>Mở chỉ đọc; nạp mảng và chỉ mục vào bộ nhớ; dữ liệu thuần giá trị.</w:t>
            </w:r>
          </w:p>
        </w:tc>
      </w:tr>
      <w:tr>
        <w:trPr>
          <w:cantSplit/>
        </w:trPr>
        <w:tc>
          <w:tcPr>
            <w:tcW w:type="dxa" w:w="2304"/>
            <w:shd w:fill="FFFFFF"/>
            <w:tcMar>
              <w:top w:w="65" w:type="dxa"/>
              <w:left w:w="65" w:type="dxa"/>
              <w:bottom w:w="65" w:type="dxa"/>
              <w:right w:w="65" w:type="dxa"/>
            </w:tcMar>
          </w:tcPr>
          <w:p>
            <w:pPr>
              <w:spacing w:after="40" w:before="40" w:line="247" w:lineRule="auto"/>
            </w:pPr>
            <w:r>
              <w:rPr>
                <w:b w:val="0"/>
                <w:sz w:val="18"/>
              </w:rPr>
              <w:t>Cong_trinh_*.xlsx</w:t>
            </w:r>
          </w:p>
        </w:tc>
        <w:tc>
          <w:tcPr>
            <w:tcW w:type="dxa" w:w="3744"/>
            <w:shd w:fill="FFFFFF"/>
            <w:tcMar>
              <w:top w:w="65" w:type="dxa"/>
              <w:left w:w="65" w:type="dxa"/>
              <w:bottom w:w="65" w:type="dxa"/>
              <w:right w:w="65" w:type="dxa"/>
            </w:tcMar>
          </w:tcPr>
          <w:p>
            <w:pPr>
              <w:spacing w:after="40" w:before="40" w:line="247" w:lineRule="auto"/>
            </w:pPr>
            <w:r>
              <w:rPr>
                <w:b w:val="0"/>
                <w:sz w:val="18"/>
              </w:rPr>
              <w:t>Toàn bộ số liệu, hao phí đã chọn và kết quả.</w:t>
            </w:r>
          </w:p>
        </w:tc>
        <w:tc>
          <w:tcPr>
            <w:tcW w:type="dxa" w:w="3888"/>
            <w:shd w:fill="FFFFFF"/>
            <w:tcMar>
              <w:top w:w="65" w:type="dxa"/>
              <w:left w:w="65" w:type="dxa"/>
              <w:bottom w:w="65" w:type="dxa"/>
              <w:right w:w="65" w:type="dxa"/>
            </w:tcMar>
          </w:tcPr>
          <w:p>
            <w:pPr>
              <w:spacing w:after="40" w:before="40" w:line="247" w:lineRule="auto"/>
            </w:pPr>
            <w:r>
              <w:rPr>
                <w:b w:val="0"/>
                <w:sz w:val="18"/>
              </w:rPr>
              <w:t>Tự chứa dữ liệu dùng cho hồ sơ; không cần liên kết ngoài để tính lại.</w:t>
            </w:r>
          </w:p>
        </w:tc>
      </w:tr>
      <w:tr>
        <w:trPr>
          <w:cantSplit/>
        </w:trPr>
        <w:tc>
          <w:tcPr>
            <w:tcW w:type="dxa" w:w="2304"/>
            <w:shd w:fill="F7F8FA"/>
            <w:tcMar>
              <w:top w:w="65" w:type="dxa"/>
              <w:left w:w="65" w:type="dxa"/>
              <w:bottom w:w="65" w:type="dxa"/>
              <w:right w:w="65" w:type="dxa"/>
            </w:tcMar>
          </w:tcPr>
          <w:p>
            <w:pPr>
              <w:spacing w:after="40" w:before="40" w:line="247" w:lineRule="auto"/>
            </w:pPr>
            <w:r>
              <w:rPr>
                <w:b w:val="0"/>
                <w:sz w:val="18"/>
              </w:rPr>
              <w:t>Tệp nguồn PDF</w:t>
            </w:r>
          </w:p>
        </w:tc>
        <w:tc>
          <w:tcPr>
            <w:tcW w:type="dxa" w:w="3744"/>
            <w:shd w:fill="F7F8FA"/>
            <w:tcMar>
              <w:top w:w="65" w:type="dxa"/>
              <w:left w:w="65" w:type="dxa"/>
              <w:bottom w:w="65" w:type="dxa"/>
              <w:right w:w="65" w:type="dxa"/>
            </w:tcMar>
          </w:tcPr>
          <w:p>
            <w:pPr>
              <w:spacing w:after="40" w:before="40" w:line="247" w:lineRule="auto"/>
            </w:pPr>
            <w:r>
              <w:rPr>
                <w:b w:val="0"/>
                <w:sz w:val="18"/>
              </w:rPr>
              <w:t>Căn cứ để kiểm tra định mức.</w:t>
            </w:r>
          </w:p>
        </w:tc>
        <w:tc>
          <w:tcPr>
            <w:tcW w:type="dxa" w:w="3888"/>
            <w:shd w:fill="F7F8FA"/>
            <w:tcMar>
              <w:top w:w="65" w:type="dxa"/>
              <w:left w:w="65" w:type="dxa"/>
              <w:bottom w:w="65" w:type="dxa"/>
              <w:right w:w="65" w:type="dxa"/>
            </w:tcMar>
          </w:tcPr>
          <w:p>
            <w:pPr>
              <w:spacing w:after="40" w:before="40" w:line="247" w:lineRule="auto"/>
            </w:pPr>
            <w:r>
              <w:rPr>
                <w:b w:val="0"/>
                <w:sz w:val="18"/>
              </w:rPr>
              <w:t>Lưu đường dẫn tương đối và đường dẫn trực tuyến dự phòng.</w:t>
            </w:r>
          </w:p>
        </w:tc>
      </w:tr>
    </w:tbl>
    <w:p>
      <w:pPr>
        <w:spacing w:after="0"/>
      </w:pPr>
    </w:p>
    <w:p>
      <w:r>
        <w:t>Giao diện bản đầu: nhóm lệnh Trường An trong Excel, ô tìm kiếm hoặc UserForm modeless với ListBox chuẩn. Tránh phụ thuộc TreeView OCX cũ và ActiveX đặt trên sheet. Danh mục lớn được nạp một lần; chỉ sao chép các mã đã sử dụng vào công trình.</w:t>
      </w:r>
    </w:p>
    <w:p>
      <w:r>
        <w:t>Luồng xử lý: chọn bộ định mức → tra và đọc thuyết minh → chèn công tác theo item_id riêng → nhập khối lượng và giá → tính chiết tính → tổng hợp vật tư và chi phí → kiểm tra → xuất hồ sơ.</w:t>
      </w:r>
    </w:p>
    <w:p>
      <w:r>
        <w:t>Công thức tài chính cuối cùng dùng hàm Excel thông thường. Không dùng hàm VBA tự viết làm điều kiện bắt buộc để người nhận file tính lại. Add-in thực hiện thao tác tạo và cập nhật cấu trúc; file .xlsx giữ được công thức và dữ liệu đã chọn khi gỡ add-in.</w:t>
      </w:r>
    </w:p>
    <w:p>
      <w:r>
        <w:t>VBA phù hợp cho MVP ngoại tuyến. Office.js là hướng mở rộng khi cần nhiều nền tảng và giao diện web; Microsoft mô tả kiến trúc này có manifest và ứng dụng web được lưu trên máy chủ. [S8] C# và Excel-DNA chỉ xét khi phép đo thực tế cho thấy VBA không đạt tải yêu cầu.</w:t>
      </w:r>
    </w:p>
    <w:p>
      <w:r>
        <w:t>Excel web không chạy VBA. [S9] Bản Windows này không đặt mục tiêu chạy add-in trên iPhone; điện thoại dùng để xem file hoặc PDF. Nếu công ty dùng Mac hay Excel 32 bit, cần điều chỉnh phạm vi và nghiệm thu riêng trước khi lập trình sâu.</w:t>
      </w:r>
    </w:p>
    <w:p>
      <w:r>
        <w:br w:type="page"/>
      </w:r>
    </w:p>
    <w:p>
      <w:pPr>
        <w:pStyle w:val="Heading1"/>
      </w:pPr>
      <w:r>
        <w:t>4 Cấu trúc file dự toán công trình</w:t>
      </w:r>
    </w:p>
    <w:tbl>
      <w:tblPr>
        <w:tblW w:type="auto" w:w="0"/>
        <w:tblLayout w:type="fixed"/>
        <w:tblLook w:firstColumn="1" w:firstRow="1" w:lastColumn="0" w:lastRow="0" w:noHBand="0" w:noVBand="1" w:val="04A0"/>
      </w:tblPr>
      <w:tblGrid>
        <w:gridCol w:w="1872"/>
        <w:gridCol w:w="5904"/>
        <w:gridCol w:w="2160"/>
      </w:tblGrid>
      <w:tr>
        <w:trPr>
          <w:cantSplit/>
          <w:tblHeader/>
        </w:trPr>
        <w:tc>
          <w:tcPr>
            <w:tcW w:type="dxa" w:w="1872"/>
            <w:shd w:fill="E6EBEF"/>
            <w:tcMar>
              <w:top w:w="65" w:type="dxa"/>
              <w:left w:w="65" w:type="dxa"/>
              <w:bottom w:w="65" w:type="dxa"/>
              <w:right w:w="65" w:type="dxa"/>
            </w:tcMar>
          </w:tcPr>
          <w:p>
            <w:pPr>
              <w:spacing w:after="40" w:before="40" w:line="247" w:lineRule="auto"/>
            </w:pPr>
            <w:r>
              <w:rPr>
                <w:b/>
                <w:sz w:val="18"/>
              </w:rPr>
              <w:t>Sheet</w:t>
            </w:r>
          </w:p>
        </w:tc>
        <w:tc>
          <w:tcPr>
            <w:tcW w:type="dxa" w:w="5904"/>
            <w:shd w:fill="E6EBEF"/>
            <w:tcMar>
              <w:top w:w="65" w:type="dxa"/>
              <w:left w:w="65" w:type="dxa"/>
              <w:bottom w:w="65" w:type="dxa"/>
              <w:right w:w="65" w:type="dxa"/>
            </w:tcMar>
          </w:tcPr>
          <w:p>
            <w:pPr>
              <w:spacing w:after="40" w:before="40" w:line="247" w:lineRule="auto"/>
            </w:pPr>
            <w:r>
              <w:rPr>
                <w:b/>
                <w:sz w:val="18"/>
              </w:rPr>
              <w:t>Nội dung chính</w:t>
            </w:r>
          </w:p>
        </w:tc>
        <w:tc>
          <w:tcPr>
            <w:tcW w:type="dxa" w:w="2160"/>
            <w:shd w:fill="E6EBEF"/>
            <w:tcMar>
              <w:top w:w="65" w:type="dxa"/>
              <w:left w:w="65" w:type="dxa"/>
              <w:bottom w:w="65" w:type="dxa"/>
              <w:right w:w="65" w:type="dxa"/>
            </w:tcMar>
          </w:tcPr>
          <w:p>
            <w:pPr>
              <w:spacing w:after="40" w:before="40" w:line="247" w:lineRule="auto"/>
            </w:pPr>
            <w:r>
              <w:rPr>
                <w:b/>
                <w:sz w:val="18"/>
              </w:rPr>
              <w:t>Ai nhập hoặc tạo</w:t>
            </w:r>
          </w:p>
        </w:tc>
      </w:tr>
      <w:tr>
        <w:trPr>
          <w:cantSplit/>
        </w:trPr>
        <w:tc>
          <w:tcPr>
            <w:tcW w:type="dxa" w:w="1872"/>
            <w:shd w:fill="F7F8FA"/>
            <w:tcMar>
              <w:top w:w="65" w:type="dxa"/>
              <w:left w:w="65" w:type="dxa"/>
              <w:bottom w:w="65" w:type="dxa"/>
              <w:right w:w="65" w:type="dxa"/>
            </w:tcMar>
          </w:tcPr>
          <w:p>
            <w:pPr>
              <w:spacing w:after="40" w:before="40" w:line="247" w:lineRule="auto"/>
            </w:pPr>
            <w:r>
              <w:rPr>
                <w:b w:val="0"/>
                <w:sz w:val="18"/>
              </w:rPr>
              <w:t>TONG_HOP</w:t>
            </w:r>
          </w:p>
        </w:tc>
        <w:tc>
          <w:tcPr>
            <w:tcW w:type="dxa" w:w="5904"/>
            <w:shd w:fill="F7F8FA"/>
            <w:tcMar>
              <w:top w:w="65" w:type="dxa"/>
              <w:left w:w="65" w:type="dxa"/>
              <w:bottom w:w="65" w:type="dxa"/>
              <w:right w:w="65" w:type="dxa"/>
            </w:tcMar>
          </w:tcPr>
          <w:p>
            <w:pPr>
              <w:spacing w:after="40" w:before="40" w:line="247" w:lineRule="auto"/>
            </w:pPr>
            <w:r>
              <w:rPr>
                <w:b w:val="0"/>
                <w:sz w:val="18"/>
              </w:rPr>
              <w:t>Chi phí theo hạng mục, trực tiếp, các khoản bổ sung, thuế và tổng cộng.</w:t>
            </w:r>
          </w:p>
        </w:tc>
        <w:tc>
          <w:tcPr>
            <w:tcW w:type="dxa" w:w="2160"/>
            <w:shd w:fill="F7F8FA"/>
            <w:tcMar>
              <w:top w:w="65" w:type="dxa"/>
              <w:left w:w="65" w:type="dxa"/>
              <w:bottom w:w="65" w:type="dxa"/>
              <w:right w:w="65" w:type="dxa"/>
            </w:tcMar>
          </w:tcPr>
          <w:p>
            <w:pPr>
              <w:spacing w:after="40" w:before="40" w:line="247" w:lineRule="auto"/>
            </w:pPr>
            <w:r>
              <w:rPr>
                <w:b w:val="0"/>
                <w:sz w:val="18"/>
              </w:rPr>
              <w:t>Công thức từ chiết tính và quy tắc được chọn.</w:t>
            </w:r>
          </w:p>
        </w:tc>
      </w:tr>
      <w:tr>
        <w:trPr>
          <w:cantSplit/>
        </w:trPr>
        <w:tc>
          <w:tcPr>
            <w:tcW w:type="dxa" w:w="1872"/>
            <w:shd w:fill="FFFFFF"/>
            <w:tcMar>
              <w:top w:w="65" w:type="dxa"/>
              <w:left w:w="65" w:type="dxa"/>
              <w:bottom w:w="65" w:type="dxa"/>
              <w:right w:w="65" w:type="dxa"/>
            </w:tcMar>
          </w:tcPr>
          <w:p>
            <w:pPr>
              <w:spacing w:after="40" w:before="40" w:line="247" w:lineRule="auto"/>
            </w:pPr>
            <w:r>
              <w:rPr>
                <w:b w:val="0"/>
                <w:sz w:val="18"/>
              </w:rPr>
              <w:t>THONG_TIN</w:t>
            </w:r>
          </w:p>
        </w:tc>
        <w:tc>
          <w:tcPr>
            <w:tcW w:type="dxa" w:w="5904"/>
            <w:shd w:fill="FFFFFF"/>
            <w:tcMar>
              <w:top w:w="65" w:type="dxa"/>
              <w:left w:w="65" w:type="dxa"/>
              <w:bottom w:w="65" w:type="dxa"/>
              <w:right w:w="65" w:type="dxa"/>
            </w:tcMar>
          </w:tcPr>
          <w:p>
            <w:pPr>
              <w:spacing w:after="40" w:before="40" w:line="247" w:lineRule="auto"/>
            </w:pPr>
            <w:r>
              <w:rPr>
                <w:b w:val="0"/>
                <w:sz w:val="18"/>
              </w:rPr>
              <w:t>Tên công trình, địa bàn, thời điểm, phiên bản bộ định mức, quy tắc làm tròn.</w:t>
            </w:r>
          </w:p>
        </w:tc>
        <w:tc>
          <w:tcPr>
            <w:tcW w:type="dxa" w:w="2160"/>
            <w:shd w:fill="FFFFFF"/>
            <w:tcMar>
              <w:top w:w="65" w:type="dxa"/>
              <w:left w:w="65" w:type="dxa"/>
              <w:bottom w:w="65" w:type="dxa"/>
              <w:right w:w="65" w:type="dxa"/>
            </w:tcMar>
          </w:tcPr>
          <w:p>
            <w:pPr>
              <w:spacing w:after="40" w:before="40" w:line="247" w:lineRule="auto"/>
            </w:pPr>
            <w:r>
              <w:rPr>
                <w:b w:val="0"/>
                <w:sz w:val="18"/>
              </w:rPr>
              <w:t>Người lập.</w:t>
            </w:r>
          </w:p>
        </w:tc>
      </w:tr>
      <w:tr>
        <w:trPr>
          <w:cantSplit/>
        </w:trPr>
        <w:tc>
          <w:tcPr>
            <w:tcW w:type="dxa" w:w="1872"/>
            <w:shd w:fill="F7F8FA"/>
            <w:tcMar>
              <w:top w:w="65" w:type="dxa"/>
              <w:left w:w="65" w:type="dxa"/>
              <w:bottom w:w="65" w:type="dxa"/>
              <w:right w:w="65" w:type="dxa"/>
            </w:tcMar>
          </w:tcPr>
          <w:p>
            <w:pPr>
              <w:spacing w:after="40" w:before="40" w:line="247" w:lineRule="auto"/>
            </w:pPr>
            <w:r>
              <w:rPr>
                <w:b w:val="0"/>
                <w:sz w:val="18"/>
              </w:rPr>
              <w:t>TIEN_LUONG</w:t>
            </w:r>
          </w:p>
        </w:tc>
        <w:tc>
          <w:tcPr>
            <w:tcW w:type="dxa" w:w="5904"/>
            <w:shd w:fill="F7F8FA"/>
            <w:tcMar>
              <w:top w:w="65" w:type="dxa"/>
              <w:left w:w="65" w:type="dxa"/>
              <w:bottom w:w="65" w:type="dxa"/>
              <w:right w:w="65" w:type="dxa"/>
            </w:tcMar>
          </w:tcPr>
          <w:p>
            <w:pPr>
              <w:spacing w:after="40" w:before="40" w:line="247" w:lineRule="auto"/>
            </w:pPr>
            <w:r>
              <w:rPr>
                <w:b w:val="0"/>
                <w:sz w:val="18"/>
              </w:rPr>
              <w:t>Mã, tên, đơn vị, diễn giải, khối lượng, nguồn và trạng thái từng công tác.</w:t>
            </w:r>
          </w:p>
        </w:tc>
        <w:tc>
          <w:tcPr>
            <w:tcW w:type="dxa" w:w="2160"/>
            <w:shd w:fill="F7F8FA"/>
            <w:tcMar>
              <w:top w:w="65" w:type="dxa"/>
              <w:left w:w="65" w:type="dxa"/>
              <w:bottom w:w="65" w:type="dxa"/>
              <w:right w:w="65" w:type="dxa"/>
            </w:tcMar>
          </w:tcPr>
          <w:p>
            <w:pPr>
              <w:spacing w:after="40" w:before="40" w:line="247" w:lineRule="auto"/>
            </w:pPr>
            <w:r>
              <w:rPr>
                <w:b w:val="0"/>
                <w:sz w:val="18"/>
              </w:rPr>
              <w:t>Người lập và add-in.</w:t>
            </w:r>
          </w:p>
        </w:tc>
      </w:tr>
      <w:tr>
        <w:trPr>
          <w:cantSplit/>
        </w:trPr>
        <w:tc>
          <w:tcPr>
            <w:tcW w:type="dxa" w:w="1872"/>
            <w:shd w:fill="FFFFFF"/>
            <w:tcMar>
              <w:top w:w="65" w:type="dxa"/>
              <w:left w:w="65" w:type="dxa"/>
              <w:bottom w:w="65" w:type="dxa"/>
              <w:right w:w="65" w:type="dxa"/>
            </w:tcMar>
          </w:tcPr>
          <w:p>
            <w:pPr>
              <w:spacing w:after="40" w:before="40" w:line="247" w:lineRule="auto"/>
            </w:pPr>
            <w:r>
              <w:rPr>
                <w:b w:val="0"/>
                <w:sz w:val="18"/>
              </w:rPr>
              <w:t>CHIET_TINH</w:t>
            </w:r>
          </w:p>
        </w:tc>
        <w:tc>
          <w:tcPr>
            <w:tcW w:type="dxa" w:w="5904"/>
            <w:shd w:fill="FFFFFF"/>
            <w:tcMar>
              <w:top w:w="65" w:type="dxa"/>
              <w:left w:w="65" w:type="dxa"/>
              <w:bottom w:w="65" w:type="dxa"/>
              <w:right w:w="65" w:type="dxa"/>
            </w:tcMar>
          </w:tcPr>
          <w:p>
            <w:pPr>
              <w:spacing w:after="40" w:before="40" w:line="247" w:lineRule="auto"/>
            </w:pPr>
            <w:r>
              <w:rPr>
                <w:b w:val="0"/>
                <w:sz w:val="18"/>
              </w:rPr>
              <w:t>Hao phí gốc, hệ số, hao phí áp dụng, giá, tiền VL–NC–M và khoản %.</w:t>
            </w:r>
          </w:p>
        </w:tc>
        <w:tc>
          <w:tcPr>
            <w:tcW w:type="dxa" w:w="2160"/>
            <w:shd w:fill="FFFFFF"/>
            <w:tcMar>
              <w:top w:w="65" w:type="dxa"/>
              <w:left w:w="65" w:type="dxa"/>
              <w:bottom w:w="65" w:type="dxa"/>
              <w:right w:w="65" w:type="dxa"/>
            </w:tcMar>
          </w:tcPr>
          <w:p>
            <w:pPr>
              <w:spacing w:after="40" w:before="40" w:line="247" w:lineRule="auto"/>
            </w:pPr>
            <w:r>
              <w:rPr>
                <w:b w:val="0"/>
                <w:sz w:val="18"/>
              </w:rPr>
              <w:t>Sinh theo từng item_id; cho phép điều chỉnh có lý do.</w:t>
            </w:r>
          </w:p>
        </w:tc>
      </w:tr>
      <w:tr>
        <w:trPr>
          <w:cantSplit/>
        </w:trPr>
        <w:tc>
          <w:tcPr>
            <w:tcW w:type="dxa" w:w="1872"/>
            <w:shd w:fill="F7F8FA"/>
            <w:tcMar>
              <w:top w:w="65" w:type="dxa"/>
              <w:left w:w="65" w:type="dxa"/>
              <w:bottom w:w="65" w:type="dxa"/>
              <w:right w:w="65" w:type="dxa"/>
            </w:tcMar>
          </w:tcPr>
          <w:p>
            <w:pPr>
              <w:spacing w:after="40" w:before="40" w:line="247" w:lineRule="auto"/>
            </w:pPr>
            <w:r>
              <w:rPr>
                <w:b w:val="0"/>
                <w:sz w:val="18"/>
              </w:rPr>
              <w:t>TONG_HOP_VT</w:t>
            </w:r>
          </w:p>
        </w:tc>
        <w:tc>
          <w:tcPr>
            <w:tcW w:type="dxa" w:w="5904"/>
            <w:shd w:fill="F7F8FA"/>
            <w:tcMar>
              <w:top w:w="65" w:type="dxa"/>
              <w:left w:w="65" w:type="dxa"/>
              <w:bottom w:w="65" w:type="dxa"/>
              <w:right w:w="65" w:type="dxa"/>
            </w:tcMar>
          </w:tcPr>
          <w:p>
            <w:pPr>
              <w:spacing w:after="40" w:before="40" w:line="247" w:lineRule="auto"/>
            </w:pPr>
            <w:r>
              <w:rPr>
                <w:b w:val="0"/>
                <w:sz w:val="18"/>
              </w:rPr>
              <w:t>Nhu cầu vật liệu, nhân công, máy theo tài nguyên và biến thể giá.</w:t>
            </w:r>
          </w:p>
        </w:tc>
        <w:tc>
          <w:tcPr>
            <w:tcW w:type="dxa" w:w="2160"/>
            <w:shd w:fill="F7F8FA"/>
            <w:tcMar>
              <w:top w:w="65" w:type="dxa"/>
              <w:left w:w="65" w:type="dxa"/>
              <w:bottom w:w="65" w:type="dxa"/>
              <w:right w:w="65" w:type="dxa"/>
            </w:tcMar>
          </w:tcPr>
          <w:p>
            <w:pPr>
              <w:spacing w:after="40" w:before="40" w:line="247" w:lineRule="auto"/>
            </w:pPr>
            <w:r>
              <w:rPr>
                <w:b w:val="0"/>
                <w:sz w:val="18"/>
              </w:rPr>
              <w:t>Tổng từ chiết tính; không gộp khác quy cách.</w:t>
            </w:r>
          </w:p>
        </w:tc>
      </w:tr>
      <w:tr>
        <w:trPr>
          <w:cantSplit/>
        </w:trPr>
        <w:tc>
          <w:tcPr>
            <w:tcW w:type="dxa" w:w="1872"/>
            <w:shd w:fill="FFFFFF"/>
            <w:tcMar>
              <w:top w:w="65" w:type="dxa"/>
              <w:left w:w="65" w:type="dxa"/>
              <w:bottom w:w="65" w:type="dxa"/>
              <w:right w:w="65" w:type="dxa"/>
            </w:tcMar>
          </w:tcPr>
          <w:p>
            <w:pPr>
              <w:spacing w:after="40" w:before="40" w:line="247" w:lineRule="auto"/>
            </w:pPr>
            <w:r>
              <w:rPr>
                <w:b w:val="0"/>
                <w:sz w:val="18"/>
              </w:rPr>
              <w:t>GIA_DAU_VAO</w:t>
            </w:r>
          </w:p>
        </w:tc>
        <w:tc>
          <w:tcPr>
            <w:tcW w:type="dxa" w:w="5904"/>
            <w:shd w:fill="FFFFFF"/>
            <w:tcMar>
              <w:top w:w="65" w:type="dxa"/>
              <w:left w:w="65" w:type="dxa"/>
              <w:bottom w:w="65" w:type="dxa"/>
              <w:right w:w="65" w:type="dxa"/>
            </w:tcMar>
          </w:tcPr>
          <w:p>
            <w:pPr>
              <w:spacing w:after="40" w:before="40" w:line="247" w:lineRule="auto"/>
            </w:pPr>
            <w:r>
              <w:rPr>
                <w:b w:val="0"/>
                <w:sz w:val="18"/>
              </w:rPr>
              <w:t>Giá mua, vận chuyển, bốc xếp, giá hiện trường; giá nhân công và ca máy.</w:t>
            </w:r>
          </w:p>
        </w:tc>
        <w:tc>
          <w:tcPr>
            <w:tcW w:type="dxa" w:w="2160"/>
            <w:shd w:fill="FFFFFF"/>
            <w:tcMar>
              <w:top w:w="65" w:type="dxa"/>
              <w:left w:w="65" w:type="dxa"/>
              <w:bottom w:w="65" w:type="dxa"/>
              <w:right w:w="65" w:type="dxa"/>
            </w:tcMar>
          </w:tcPr>
          <w:p>
            <w:pPr>
              <w:spacing w:after="40" w:before="40" w:line="247" w:lineRule="auto"/>
            </w:pPr>
            <w:r>
              <w:rPr>
                <w:b w:val="0"/>
                <w:sz w:val="18"/>
              </w:rPr>
              <w:t>Người lập; lưu nguồn và thời điểm.</w:t>
            </w:r>
          </w:p>
        </w:tc>
      </w:tr>
      <w:tr>
        <w:trPr>
          <w:cantSplit/>
        </w:trPr>
        <w:tc>
          <w:tcPr>
            <w:tcW w:type="dxa" w:w="1872"/>
            <w:shd w:fill="F7F8FA"/>
            <w:tcMar>
              <w:top w:w="65" w:type="dxa"/>
              <w:left w:w="65" w:type="dxa"/>
              <w:bottom w:w="65" w:type="dxa"/>
              <w:right w:w="65" w:type="dxa"/>
            </w:tcMar>
          </w:tcPr>
          <w:p>
            <w:pPr>
              <w:spacing w:after="40" w:before="40" w:line="247" w:lineRule="auto"/>
            </w:pPr>
            <w:r>
              <w:rPr>
                <w:b w:val="0"/>
                <w:sz w:val="18"/>
              </w:rPr>
              <w:t>QUY_TAC_CP</w:t>
            </w:r>
          </w:p>
        </w:tc>
        <w:tc>
          <w:tcPr>
            <w:tcW w:type="dxa" w:w="5904"/>
            <w:shd w:fill="F7F8FA"/>
            <w:tcMar>
              <w:top w:w="65" w:type="dxa"/>
              <w:left w:w="65" w:type="dxa"/>
              <w:bottom w:w="65" w:type="dxa"/>
              <w:right w:w="65" w:type="dxa"/>
            </w:tcMar>
          </w:tcPr>
          <w:p>
            <w:pPr>
              <w:spacing w:after="40" w:before="40" w:line="247" w:lineRule="auto"/>
            </w:pPr>
            <w:r>
              <w:rPr>
                <w:b w:val="0"/>
                <w:sz w:val="18"/>
              </w:rPr>
              <w:t>Tỷ lệ, cơ sở tính, công thức và nguồn cho từng khoản chi phí.</w:t>
            </w:r>
          </w:p>
        </w:tc>
        <w:tc>
          <w:tcPr>
            <w:tcW w:type="dxa" w:w="2160"/>
            <w:shd w:fill="F7F8FA"/>
            <w:tcMar>
              <w:top w:w="65" w:type="dxa"/>
              <w:left w:w="65" w:type="dxa"/>
              <w:bottom w:w="65" w:type="dxa"/>
              <w:right w:w="65" w:type="dxa"/>
            </w:tcMar>
          </w:tcPr>
          <w:p>
            <w:pPr>
              <w:spacing w:after="40" w:before="40" w:line="247" w:lineRule="auto"/>
            </w:pPr>
            <w:r>
              <w:rPr>
                <w:b w:val="0"/>
                <w:sz w:val="18"/>
              </w:rPr>
              <w:t>Người có trách nhiệm kiểm tra hồ sơ.</w:t>
            </w:r>
          </w:p>
        </w:tc>
      </w:tr>
      <w:tr>
        <w:trPr>
          <w:cantSplit/>
        </w:trPr>
        <w:tc>
          <w:tcPr>
            <w:tcW w:type="dxa" w:w="1872"/>
            <w:shd w:fill="FFFFFF"/>
            <w:tcMar>
              <w:top w:w="65" w:type="dxa"/>
              <w:left w:w="65" w:type="dxa"/>
              <w:bottom w:w="65" w:type="dxa"/>
              <w:right w:w="65" w:type="dxa"/>
            </w:tcMar>
          </w:tcPr>
          <w:p>
            <w:pPr>
              <w:spacing w:after="40" w:before="40" w:line="247" w:lineRule="auto"/>
            </w:pPr>
            <w:r>
              <w:rPr>
                <w:b w:val="0"/>
                <w:sz w:val="18"/>
              </w:rPr>
              <w:t>KIEM_TRA</w:t>
            </w:r>
          </w:p>
        </w:tc>
        <w:tc>
          <w:tcPr>
            <w:tcW w:type="dxa" w:w="5904"/>
            <w:shd w:fill="FFFFFF"/>
            <w:tcMar>
              <w:top w:w="65" w:type="dxa"/>
              <w:left w:w="65" w:type="dxa"/>
              <w:bottom w:w="65" w:type="dxa"/>
              <w:right w:w="65" w:type="dxa"/>
            </w:tcMar>
          </w:tcPr>
          <w:p>
            <w:pPr>
              <w:spacing w:after="40" w:before="40" w:line="247" w:lineRule="auto"/>
            </w:pPr>
            <w:r>
              <w:rPr>
                <w:b w:val="0"/>
                <w:sz w:val="18"/>
              </w:rPr>
              <w:t>Thiếu giá, thiếu hao phí, sai đơn vị, mã trùng, sai công thức, chênh tổng.</w:t>
            </w:r>
          </w:p>
        </w:tc>
        <w:tc>
          <w:tcPr>
            <w:tcW w:type="dxa" w:w="2160"/>
            <w:shd w:fill="FFFFFF"/>
            <w:tcMar>
              <w:top w:w="65" w:type="dxa"/>
              <w:left w:w="65" w:type="dxa"/>
              <w:bottom w:w="65" w:type="dxa"/>
              <w:right w:w="65" w:type="dxa"/>
            </w:tcMar>
          </w:tcPr>
          <w:p>
            <w:pPr>
              <w:spacing w:after="40" w:before="40" w:line="247" w:lineRule="auto"/>
            </w:pPr>
            <w:r>
              <w:rPr>
                <w:b w:val="0"/>
                <w:sz w:val="18"/>
              </w:rPr>
              <w:t>Khu vực kiểm tra độc lập.</w:t>
            </w:r>
          </w:p>
        </w:tc>
      </w:tr>
      <w:tr>
        <w:trPr>
          <w:cantSplit/>
        </w:trPr>
        <w:tc>
          <w:tcPr>
            <w:tcW w:type="dxa" w:w="1872"/>
            <w:shd w:fill="F7F8FA"/>
            <w:tcMar>
              <w:top w:w="65" w:type="dxa"/>
              <w:left w:w="65" w:type="dxa"/>
              <w:bottom w:w="65" w:type="dxa"/>
              <w:right w:w="65" w:type="dxa"/>
            </w:tcMar>
          </w:tcPr>
          <w:p>
            <w:pPr>
              <w:spacing w:after="40" w:before="40" w:line="247" w:lineRule="auto"/>
            </w:pPr>
            <w:r>
              <w:rPr>
                <w:b w:val="0"/>
                <w:sz w:val="18"/>
              </w:rPr>
              <w:t>DM_SNAPSHOT</w:t>
            </w:r>
          </w:p>
        </w:tc>
        <w:tc>
          <w:tcPr>
            <w:tcW w:type="dxa" w:w="5904"/>
            <w:shd w:fill="F7F8FA"/>
            <w:tcMar>
              <w:top w:w="65" w:type="dxa"/>
              <w:left w:w="65" w:type="dxa"/>
              <w:bottom w:w="65" w:type="dxa"/>
              <w:right w:w="65" w:type="dxa"/>
            </w:tcMar>
          </w:tcPr>
          <w:p>
            <w:pPr>
              <w:spacing w:after="40" w:before="40" w:line="247" w:lineRule="auto"/>
            </w:pPr>
            <w:r>
              <w:rPr>
                <w:b w:val="0"/>
                <w:sz w:val="18"/>
              </w:rPr>
              <w:t>Bản sao định mức, thuyết minh và phiên bản thực sự dùng trong công trình.</w:t>
            </w:r>
          </w:p>
        </w:tc>
        <w:tc>
          <w:tcPr>
            <w:tcW w:type="dxa" w:w="2160"/>
            <w:shd w:fill="F7F8FA"/>
            <w:tcMar>
              <w:top w:w="65" w:type="dxa"/>
              <w:left w:w="65" w:type="dxa"/>
              <w:bottom w:w="65" w:type="dxa"/>
              <w:right w:w="65" w:type="dxa"/>
            </w:tcMar>
          </w:tcPr>
          <w:p>
            <w:pPr>
              <w:spacing w:after="40" w:before="40" w:line="247" w:lineRule="auto"/>
            </w:pPr>
            <w:r>
              <w:rPr>
                <w:b w:val="0"/>
                <w:sz w:val="18"/>
              </w:rPr>
              <w:t>Add-in sao chép khi chọn mã.</w:t>
            </w:r>
          </w:p>
        </w:tc>
      </w:tr>
      <w:tr>
        <w:trPr>
          <w:cantSplit/>
        </w:trPr>
        <w:tc>
          <w:tcPr>
            <w:tcW w:type="dxa" w:w="1872"/>
            <w:shd w:fill="FFFFFF"/>
            <w:tcMar>
              <w:top w:w="65" w:type="dxa"/>
              <w:left w:w="65" w:type="dxa"/>
              <w:bottom w:w="65" w:type="dxa"/>
              <w:right w:w="65" w:type="dxa"/>
            </w:tcMar>
          </w:tcPr>
          <w:p>
            <w:pPr>
              <w:spacing w:after="40" w:before="40" w:line="247" w:lineRule="auto"/>
            </w:pPr>
            <w:r>
              <w:rPr>
                <w:b w:val="0"/>
                <w:sz w:val="18"/>
              </w:rPr>
              <w:t>NHAT_KY</w:t>
            </w:r>
          </w:p>
        </w:tc>
        <w:tc>
          <w:tcPr>
            <w:tcW w:type="dxa" w:w="5904"/>
            <w:shd w:fill="FFFFFF"/>
            <w:tcMar>
              <w:top w:w="65" w:type="dxa"/>
              <w:left w:w="65" w:type="dxa"/>
              <w:bottom w:w="65" w:type="dxa"/>
              <w:right w:w="65" w:type="dxa"/>
            </w:tcMar>
          </w:tcPr>
          <w:p>
            <w:pPr>
              <w:spacing w:after="40" w:before="40" w:line="247" w:lineRule="auto"/>
            </w:pPr>
            <w:r>
              <w:rPr>
                <w:b w:val="0"/>
                <w:sz w:val="18"/>
              </w:rPr>
              <w:t>Phiên bản, thao tác thay mã, sửa hao phí, đổi giá và người ghi nhận.</w:t>
            </w:r>
          </w:p>
        </w:tc>
        <w:tc>
          <w:tcPr>
            <w:tcW w:type="dxa" w:w="2160"/>
            <w:shd w:fill="FFFFFF"/>
            <w:tcMar>
              <w:top w:w="65" w:type="dxa"/>
              <w:left w:w="65" w:type="dxa"/>
              <w:bottom w:w="65" w:type="dxa"/>
              <w:right w:w="65" w:type="dxa"/>
            </w:tcMar>
          </w:tcPr>
          <w:p>
            <w:pPr>
              <w:spacing w:after="40" w:before="40" w:line="247" w:lineRule="auto"/>
            </w:pPr>
            <w:r>
              <w:rPr>
                <w:b w:val="0"/>
                <w:sz w:val="18"/>
              </w:rPr>
              <w:t>Add-in ghi; lưu bản phát hành có dấu kiểm tra.</w:t>
            </w:r>
          </w:p>
        </w:tc>
      </w:tr>
    </w:tbl>
    <w:p>
      <w:pPr>
        <w:spacing w:after="0"/>
      </w:pPr>
    </w:p>
    <w:p>
      <w:r>
        <w:t>Bản v1.1 có thể thêm SO_SANH_GIA_VON, VAN_CHUYEN và GIA_CA_MAY khi cần các bảng tính riêng. Không tạo bảng chi tiết trống chỉ để tăng số lượng sheet.</w:t>
      </w:r>
    </w:p>
    <w:p>
      <w:r>
        <w:t>Mỗi dòng công tác có item_id ổn định: sắp xếp hoặc chèn dòng không làm đổi quan hệ hao phí. Các ô nhập dùng màu nền nhạt và chữ xanh; ô công thức khóa chống sửa nhầm. Bảo vệ sheet không được coi là cơ chế bảo mật hoặc nhật ký không thể sửa.</w:t>
      </w:r>
    </w:p>
    <w:p>
      <w:r>
        <w:t>Các bảng kiểm tra chỉ đọc kết quả từ nguồn và bảng tính. Quy tắc chặn xuất hồ sơ gọi bộ kiểm tra nghiệp vụ trực tiếp; công thức dự toán không lấy số từ sheet KIEM_TRA.</w:t>
      </w:r>
    </w:p>
    <w:p>
      <w:r>
        <w:br w:type="page"/>
      </w:r>
    </w:p>
    <w:p>
      <w:pPr>
        <w:pStyle w:val="Heading1"/>
      </w:pPr>
      <w:r>
        <w:t>5 Mô hình dữ liệu dành cho lập trình</w:t>
      </w:r>
    </w:p>
    <w:tbl>
      <w:tblPr>
        <w:tblW w:type="auto" w:w="0"/>
        <w:tblLayout w:type="fixed"/>
        <w:tblLook w:firstColumn="1" w:firstRow="1" w:lastColumn="0" w:lastRow="0" w:noHBand="0" w:noVBand="1" w:val="04A0"/>
      </w:tblPr>
      <w:tblGrid>
        <w:gridCol w:w="1800"/>
        <w:gridCol w:w="8136"/>
      </w:tblGrid>
      <w:tr>
        <w:trPr>
          <w:cantSplit/>
          <w:tblHeader/>
        </w:trPr>
        <w:tc>
          <w:tcPr>
            <w:tcW w:type="dxa" w:w="1800"/>
            <w:shd w:fill="E6EBEF"/>
            <w:tcMar>
              <w:top w:w="65" w:type="dxa"/>
              <w:left w:w="65" w:type="dxa"/>
              <w:bottom w:w="65" w:type="dxa"/>
              <w:right w:w="65" w:type="dxa"/>
            </w:tcMar>
          </w:tcPr>
          <w:p>
            <w:pPr>
              <w:spacing w:after="40" w:before="40" w:line="247" w:lineRule="auto"/>
            </w:pPr>
            <w:r>
              <w:rPr>
                <w:b/>
                <w:sz w:val="18"/>
              </w:rPr>
              <w:t>Bảng logic</w:t>
            </w:r>
          </w:p>
        </w:tc>
        <w:tc>
          <w:tcPr>
            <w:tcW w:type="dxa" w:w="8136"/>
            <w:shd w:fill="E6EBEF"/>
            <w:tcMar>
              <w:top w:w="65" w:type="dxa"/>
              <w:left w:w="65" w:type="dxa"/>
              <w:bottom w:w="65" w:type="dxa"/>
              <w:right w:w="65" w:type="dxa"/>
            </w:tcMar>
          </w:tcPr>
          <w:p>
            <w:pPr>
              <w:spacing w:after="40" w:before="40" w:line="247" w:lineRule="auto"/>
            </w:pPr>
            <w:r>
              <w:rPr>
                <w:b/>
                <w:sz w:val="18"/>
              </w:rPr>
              <w:t>Các trường bắt buộc hoặc quan trọng</w:t>
            </w:r>
          </w:p>
        </w:tc>
      </w:tr>
      <w:tr>
        <w:trPr>
          <w:cantSplit/>
        </w:trPr>
        <w:tc>
          <w:tcPr>
            <w:tcW w:type="dxa" w:w="1800"/>
            <w:shd w:fill="F7F8FA"/>
            <w:tcMar>
              <w:top w:w="65" w:type="dxa"/>
              <w:left w:w="65" w:type="dxa"/>
              <w:bottom w:w="65" w:type="dxa"/>
              <w:right w:w="65" w:type="dxa"/>
            </w:tcMar>
          </w:tcPr>
          <w:p>
            <w:pPr>
              <w:spacing w:after="40" w:before="40" w:line="247" w:lineRule="auto"/>
            </w:pPr>
            <w:r>
              <w:rPr>
                <w:b w:val="0"/>
                <w:sz w:val="18"/>
              </w:rPr>
              <w:t>Documents</w:t>
            </w:r>
          </w:p>
        </w:tc>
        <w:tc>
          <w:tcPr>
            <w:tcW w:type="dxa" w:w="8136"/>
            <w:shd w:fill="F7F8FA"/>
            <w:tcMar>
              <w:top w:w="65" w:type="dxa"/>
              <w:left w:w="65" w:type="dxa"/>
              <w:bottom w:w="65" w:type="dxa"/>
              <w:right w:w="65" w:type="dxa"/>
            </w:tcMar>
          </w:tcPr>
          <w:p>
            <w:pPr>
              <w:spacing w:after="40" w:before="40" w:line="247" w:lineRule="auto"/>
            </w:pPr>
            <w:r>
              <w:rPr>
                <w:b w:val="0"/>
                <w:sz w:val="18"/>
              </w:rPr>
              <w:t>document_id, số văn bản, cơ quan, ngày ban hành, hiệu lực, quan hệ thay thế, URL, hash tệp.</w:t>
            </w:r>
          </w:p>
        </w:tc>
      </w:tr>
      <w:tr>
        <w:trPr>
          <w:cantSplit/>
        </w:trPr>
        <w:tc>
          <w:tcPr>
            <w:tcW w:type="dxa" w:w="1800"/>
            <w:shd w:fill="FFFFFF"/>
            <w:tcMar>
              <w:top w:w="65" w:type="dxa"/>
              <w:left w:w="65" w:type="dxa"/>
              <w:bottom w:w="65" w:type="dxa"/>
              <w:right w:w="65" w:type="dxa"/>
            </w:tcMar>
          </w:tcPr>
          <w:p>
            <w:pPr>
              <w:spacing w:after="40" w:before="40" w:line="247" w:lineRule="auto"/>
            </w:pPr>
            <w:r>
              <w:rPr>
                <w:b w:val="0"/>
                <w:sz w:val="18"/>
              </w:rPr>
              <w:t>Norms</w:t>
            </w:r>
          </w:p>
        </w:tc>
        <w:tc>
          <w:tcPr>
            <w:tcW w:type="dxa" w:w="8136"/>
            <w:shd w:fill="FFFFFF"/>
            <w:tcMar>
              <w:top w:w="65" w:type="dxa"/>
              <w:left w:w="65" w:type="dxa"/>
              <w:bottom w:w="65" w:type="dxa"/>
              <w:right w:w="65" w:type="dxa"/>
            </w:tcMar>
          </w:tcPr>
          <w:p>
            <w:pPr>
              <w:spacing w:after="40" w:before="40" w:line="247" w:lineRule="auto"/>
            </w:pPr>
            <w:r>
              <w:rPr>
                <w:b w:val="0"/>
                <w:sz w:val="18"/>
              </w:rPr>
              <w:t>norm_id, document_id, mã, phiên bản, phụ lục/chương/nhóm, tên, đơn vị gốc, norm_basis_qty, trạng thái kiểm.</w:t>
            </w:r>
          </w:p>
        </w:tc>
      </w:tr>
      <w:tr>
        <w:trPr>
          <w:cantSplit/>
        </w:trPr>
        <w:tc>
          <w:tcPr>
            <w:tcW w:type="dxa" w:w="1800"/>
            <w:shd w:fill="F7F8FA"/>
            <w:tcMar>
              <w:top w:w="65" w:type="dxa"/>
              <w:left w:w="65" w:type="dxa"/>
              <w:bottom w:w="65" w:type="dxa"/>
              <w:right w:w="65" w:type="dxa"/>
            </w:tcMar>
          </w:tcPr>
          <w:p>
            <w:pPr>
              <w:spacing w:after="40" w:before="40" w:line="247" w:lineRule="auto"/>
            </w:pPr>
            <w:r>
              <w:rPr>
                <w:b w:val="0"/>
                <w:sz w:val="18"/>
              </w:rPr>
              <w:t>Resources</w:t>
            </w:r>
          </w:p>
        </w:tc>
        <w:tc>
          <w:tcPr>
            <w:tcW w:type="dxa" w:w="8136"/>
            <w:shd w:fill="F7F8FA"/>
            <w:tcMar>
              <w:top w:w="65" w:type="dxa"/>
              <w:left w:w="65" w:type="dxa"/>
              <w:bottom w:w="65" w:type="dxa"/>
              <w:right w:w="65" w:type="dxa"/>
            </w:tcMar>
          </w:tcPr>
          <w:p>
            <w:pPr>
              <w:spacing w:after="40" w:before="40" w:line="247" w:lineRule="auto"/>
            </w:pPr>
            <w:r>
              <w:rPr>
                <w:b w:val="0"/>
                <w:sz w:val="18"/>
              </w:rPr>
              <w:t>resource_id, loại VL/NC/M, tên, quy cách/cấp bậc, đơn vị, namespace nguồn.</w:t>
            </w:r>
          </w:p>
        </w:tc>
      </w:tr>
      <w:tr>
        <w:trPr>
          <w:cantSplit/>
        </w:trPr>
        <w:tc>
          <w:tcPr>
            <w:tcW w:type="dxa" w:w="1800"/>
            <w:shd w:fill="FFFFFF"/>
            <w:tcMar>
              <w:top w:w="65" w:type="dxa"/>
              <w:left w:w="65" w:type="dxa"/>
              <w:bottom w:w="65" w:type="dxa"/>
              <w:right w:w="65" w:type="dxa"/>
            </w:tcMar>
          </w:tcPr>
          <w:p>
            <w:pPr>
              <w:spacing w:after="40" w:before="40" w:line="247" w:lineRule="auto"/>
            </w:pPr>
            <w:r>
              <w:rPr>
                <w:b w:val="0"/>
                <w:sz w:val="18"/>
              </w:rPr>
              <w:t>Consumptions</w:t>
            </w:r>
          </w:p>
        </w:tc>
        <w:tc>
          <w:tcPr>
            <w:tcW w:type="dxa" w:w="8136"/>
            <w:shd w:fill="FFFFFF"/>
            <w:tcMar>
              <w:top w:w="65" w:type="dxa"/>
              <w:left w:w="65" w:type="dxa"/>
              <w:bottom w:w="65" w:type="dxa"/>
              <w:right w:w="65" w:type="dxa"/>
            </w:tcMar>
          </w:tcPr>
          <w:p>
            <w:pPr>
              <w:spacing w:after="40" w:before="40" w:line="247" w:lineRule="auto"/>
            </w:pPr>
            <w:r>
              <w:rPr>
                <w:b w:val="0"/>
                <w:sz w:val="18"/>
              </w:rPr>
              <w:t>line_id, norm_id, resource_id, quantity hoặc percent, basis_ref, scope, vị trí nguồn.</w:t>
            </w:r>
          </w:p>
        </w:tc>
      </w:tr>
      <w:tr>
        <w:trPr>
          <w:cantSplit/>
        </w:trPr>
        <w:tc>
          <w:tcPr>
            <w:tcW w:type="dxa" w:w="1800"/>
            <w:shd w:fill="F7F8FA"/>
            <w:tcMar>
              <w:top w:w="65" w:type="dxa"/>
              <w:left w:w="65" w:type="dxa"/>
              <w:bottom w:w="65" w:type="dxa"/>
              <w:right w:w="65" w:type="dxa"/>
            </w:tcMar>
          </w:tcPr>
          <w:p>
            <w:pPr>
              <w:spacing w:after="40" w:before="40" w:line="247" w:lineRule="auto"/>
            </w:pPr>
            <w:r>
              <w:rPr>
                <w:b w:val="0"/>
                <w:sz w:val="18"/>
              </w:rPr>
              <w:t>Notes</w:t>
            </w:r>
          </w:p>
        </w:tc>
        <w:tc>
          <w:tcPr>
            <w:tcW w:type="dxa" w:w="8136"/>
            <w:shd w:fill="F7F8FA"/>
            <w:tcMar>
              <w:top w:w="65" w:type="dxa"/>
              <w:left w:w="65" w:type="dxa"/>
              <w:bottom w:w="65" w:type="dxa"/>
              <w:right w:w="65" w:type="dxa"/>
            </w:tcMar>
          </w:tcPr>
          <w:p>
            <w:pPr>
              <w:spacing w:after="40" w:before="40" w:line="247" w:lineRule="auto"/>
            </w:pPr>
            <w:r>
              <w:rPr>
                <w:b w:val="0"/>
                <w:sz w:val="18"/>
              </w:rPr>
              <w:t>note_id, phạm vi chung/chương/nhóm/mã, nội dung, thứ tự và liên kết nguồn.</w:t>
            </w:r>
          </w:p>
        </w:tc>
      </w:tr>
      <w:tr>
        <w:trPr>
          <w:cantSplit/>
        </w:trPr>
        <w:tc>
          <w:tcPr>
            <w:tcW w:type="dxa" w:w="1800"/>
            <w:shd w:fill="FFFFFF"/>
            <w:tcMar>
              <w:top w:w="65" w:type="dxa"/>
              <w:left w:w="65" w:type="dxa"/>
              <w:bottom w:w="65" w:type="dxa"/>
              <w:right w:w="65" w:type="dxa"/>
            </w:tcMar>
          </w:tcPr>
          <w:p>
            <w:pPr>
              <w:spacing w:after="40" w:before="40" w:line="247" w:lineRule="auto"/>
            </w:pPr>
            <w:r>
              <w:rPr>
                <w:b w:val="0"/>
                <w:sz w:val="18"/>
              </w:rPr>
              <w:t>Prices</w:t>
            </w:r>
          </w:p>
        </w:tc>
        <w:tc>
          <w:tcPr>
            <w:tcW w:type="dxa" w:w="8136"/>
            <w:shd w:fill="FFFFFF"/>
            <w:tcMar>
              <w:top w:w="65" w:type="dxa"/>
              <w:left w:w="65" w:type="dxa"/>
              <w:bottom w:w="65" w:type="dxa"/>
              <w:right w:w="65" w:type="dxa"/>
            </w:tcMar>
          </w:tcPr>
          <w:p>
            <w:pPr>
              <w:spacing w:after="40" w:before="40" w:line="247" w:lineRule="auto"/>
            </w:pPr>
            <w:r>
              <w:rPr>
                <w:b w:val="0"/>
                <w:sz w:val="18"/>
              </w:rPr>
              <w:t>price_id, resource_id, quy cách, địa bàn, kỳ giá, nguồn, thuế, vận chuyển, đơn giá áp dụng.</w:t>
            </w:r>
          </w:p>
        </w:tc>
      </w:tr>
      <w:tr>
        <w:trPr>
          <w:cantSplit/>
        </w:trPr>
        <w:tc>
          <w:tcPr>
            <w:tcW w:type="dxa" w:w="1800"/>
            <w:shd w:fill="F7F8FA"/>
            <w:tcMar>
              <w:top w:w="65" w:type="dxa"/>
              <w:left w:w="65" w:type="dxa"/>
              <w:bottom w:w="65" w:type="dxa"/>
              <w:right w:w="65" w:type="dxa"/>
            </w:tcMar>
          </w:tcPr>
          <w:p>
            <w:pPr>
              <w:spacing w:after="40" w:before="40" w:line="247" w:lineRule="auto"/>
            </w:pPr>
            <w:r>
              <w:rPr>
                <w:b w:val="0"/>
                <w:sz w:val="18"/>
              </w:rPr>
              <w:t>ProjectItems</w:t>
            </w:r>
          </w:p>
        </w:tc>
        <w:tc>
          <w:tcPr>
            <w:tcW w:type="dxa" w:w="8136"/>
            <w:shd w:fill="F7F8FA"/>
            <w:tcMar>
              <w:top w:w="65" w:type="dxa"/>
              <w:left w:w="65" w:type="dxa"/>
              <w:bottom w:w="65" w:type="dxa"/>
              <w:right w:w="65" w:type="dxa"/>
            </w:tcMar>
          </w:tcPr>
          <w:p>
            <w:pPr>
              <w:spacing w:after="40" w:before="40" w:line="247" w:lineRule="auto"/>
            </w:pPr>
            <w:r>
              <w:rPr>
                <w:b w:val="0"/>
                <w:sz w:val="18"/>
              </w:rPr>
              <w:t>item_id, norm_id và revision đã chốt, khối lượng nhập, đơn vị, hệ số quy đổi, tham số kỹ thuật.</w:t>
            </w:r>
          </w:p>
        </w:tc>
      </w:tr>
      <w:tr>
        <w:trPr>
          <w:cantSplit/>
        </w:trPr>
        <w:tc>
          <w:tcPr>
            <w:tcW w:type="dxa" w:w="1800"/>
            <w:shd w:fill="FFFFFF"/>
            <w:tcMar>
              <w:top w:w="65" w:type="dxa"/>
              <w:left w:w="65" w:type="dxa"/>
              <w:bottom w:w="65" w:type="dxa"/>
              <w:right w:w="65" w:type="dxa"/>
            </w:tcMar>
          </w:tcPr>
          <w:p>
            <w:pPr>
              <w:spacing w:after="40" w:before="40" w:line="247" w:lineRule="auto"/>
            </w:pPr>
            <w:r>
              <w:rPr>
                <w:b w:val="0"/>
                <w:sz w:val="18"/>
              </w:rPr>
              <w:t>Overrides</w:t>
            </w:r>
          </w:p>
        </w:tc>
        <w:tc>
          <w:tcPr>
            <w:tcW w:type="dxa" w:w="8136"/>
            <w:shd w:fill="FFFFFF"/>
            <w:tcMar>
              <w:top w:w="65" w:type="dxa"/>
              <w:left w:w="65" w:type="dxa"/>
              <w:bottom w:w="65" w:type="dxa"/>
              <w:right w:w="65" w:type="dxa"/>
            </w:tcMar>
          </w:tcPr>
          <w:p>
            <w:pPr>
              <w:spacing w:after="40" w:before="40" w:line="247" w:lineRule="auto"/>
            </w:pPr>
            <w:r>
              <w:rPr>
                <w:b w:val="0"/>
                <w:sz w:val="18"/>
              </w:rPr>
              <w:t>item_id/line_id, giá trị gốc, giá trị sửa, lý do, căn cứ, người và thời điểm.</w:t>
            </w:r>
          </w:p>
        </w:tc>
      </w:tr>
      <w:tr>
        <w:trPr>
          <w:cantSplit/>
        </w:trPr>
        <w:tc>
          <w:tcPr>
            <w:tcW w:type="dxa" w:w="1800"/>
            <w:shd w:fill="F7F8FA"/>
            <w:tcMar>
              <w:top w:w="65" w:type="dxa"/>
              <w:left w:w="65" w:type="dxa"/>
              <w:bottom w:w="65" w:type="dxa"/>
              <w:right w:w="65" w:type="dxa"/>
            </w:tcMar>
          </w:tcPr>
          <w:p>
            <w:pPr>
              <w:spacing w:after="40" w:before="40" w:line="247" w:lineRule="auto"/>
            </w:pPr>
            <w:r>
              <w:rPr>
                <w:b w:val="0"/>
                <w:sz w:val="18"/>
              </w:rPr>
              <w:t>CostRules</w:t>
            </w:r>
          </w:p>
        </w:tc>
        <w:tc>
          <w:tcPr>
            <w:tcW w:type="dxa" w:w="8136"/>
            <w:shd w:fill="F7F8FA"/>
            <w:tcMar>
              <w:top w:w="65" w:type="dxa"/>
              <w:left w:w="65" w:type="dxa"/>
              <w:bottom w:w="65" w:type="dxa"/>
              <w:right w:w="65" w:type="dxa"/>
            </w:tcMar>
          </w:tcPr>
          <w:p>
            <w:pPr>
              <w:spacing w:after="40" w:before="40" w:line="247" w:lineRule="auto"/>
            </w:pPr>
            <w:r>
              <w:rPr>
                <w:b w:val="0"/>
                <w:sz w:val="18"/>
              </w:rPr>
              <w:t>rule_id, loại khoản, base_refs, tỷ lệ/giá trị, điều kiện, thứ tự phụ thuộc, nguồn và phiên bản.</w:t>
            </w:r>
          </w:p>
        </w:tc>
      </w:tr>
    </w:tbl>
    <w:p>
      <w:pPr>
        <w:spacing w:after="0"/>
      </w:pPr>
    </w:p>
    <w:p>
      <w:r>
        <w:t>Khóa định mức phải phân biệt bộ nguồn + phiên bản + mã + biến thể. Không dùng riêng chuỗi mã làm khóa toàn hệ thống. Khi sửa hao phí cho một công tác, lưu lớp điều chỉnh của công tác đó; không sửa thư viện gốc hoặc các công tác khác dùng cùng mã.</w:t>
      </w:r>
    </w:p>
    <w:p>
      <w:r>
        <w:t>Lưu số thập phân trong JSON dưới dạng chuỗi chuẩn dấu chấm; ngày dùng YYYY-MM-DD. Giao diện Việt Nam định dạng lại dấu thập phân và phân cách hàng nghìn. Giá để trống là chưa có giá; giá 0 chỉ hợp lệ khi có lý do và người xác nhận.</w:t>
      </w:r>
    </w:p>
    <w:p>
      <w:r>
        <w:t>Tách amount_kind = quantity và percent. Dòng % có cơ sở tính tường minh, không được cộng vào tổng kg/m³/công/ca. Mỗi dòng hao phí có trạng thái: verified, needs_review hoặc not_applicable. Không nhầm “nhóm này không có hao phí theo nguồn” với “dữ liệu trích xuất còn thiếu”.</w:t>
      </w:r>
    </w:p>
    <w:p>
      <w:r>
        <w:t>Trong workbook dùng Excel Tables và tên cột cố định; danh sách bảng trên có thể ánh xạ thành nhiều bảng trên cùng sheet. Bộ hợp đồng dữ liệu trong thư mục contracts mô tả trường, trạng thái và bất biến cần kiểm tra.</w:t>
      </w:r>
    </w:p>
    <w:p>
      <w:r>
        <w:br w:type="page"/>
      </w:r>
    </w:p>
    <w:p>
      <w:pPr>
        <w:pStyle w:val="Heading1"/>
      </w:pPr>
      <w:r>
        <w:t>6 Quy tắc tính và trường hợp dễ sai</w:t>
      </w:r>
    </w:p>
    <w:p>
      <w:r>
        <w:t>Bước đầu quy đổi khối lượng nhập về đơn vị cơ sở. Sau đó chia cho quy mô một đơn vị định mức. Ví dụ định mức tính cho 100 m³, khối lượng công tác 250 m³ thì hệ số số lượng là 2,5; không nhân trực tiếp 250 với hao phí của 100 m³.</w:t>
      </w:r>
    </w:p>
    <w:p>
      <w:pPr>
        <w:spacing w:after="20"/>
      </w:pPr>
      <w:r>
        <w:rPr>
          <w:rFonts w:ascii="Consolas" w:hAnsi="Consolas"/>
          <w:sz w:val="17"/>
        </w:rPr>
        <w:t>So_don_vi_DM = Khoi_luong_nhap × He_so_doi_don_vi / Norm_basis_qty</w:t>
      </w:r>
    </w:p>
    <w:p>
      <w:pPr>
        <w:spacing w:after="20"/>
      </w:pPr>
      <w:r>
        <w:rPr>
          <w:rFonts w:ascii="Consolas" w:hAnsi="Consolas"/>
          <w:sz w:val="17"/>
        </w:rPr>
        <w:t>Hao_phi_ap_dung = Hao_phi_goc × He_so_duoc_phep</w:t>
      </w:r>
    </w:p>
    <w:p>
      <w:pPr>
        <w:spacing w:after="20"/>
      </w:pPr>
      <w:r>
        <w:rPr>
          <w:rFonts w:ascii="Consolas" w:hAnsi="Consolas"/>
          <w:sz w:val="17"/>
        </w:rPr>
        <w:t>Luong_tai_nguyen = So_don_vi_DM × Hao_phi_ap_dung</w:t>
      </w:r>
    </w:p>
    <w:p>
      <w:pPr>
        <w:spacing w:after="20"/>
      </w:pPr>
      <w:r>
        <w:rPr>
          <w:rFonts w:ascii="Consolas" w:hAnsi="Consolas"/>
          <w:sz w:val="17"/>
        </w:rPr>
        <w:t>Thanh_tien_tai_nguyen = Luong_tai_nguyen × Gia_ap_dung</w:t>
      </w:r>
    </w:p>
    <w:p>
      <w:r>
        <w:t>Chỉ quy đổi tự động khi cùng đại lượng và cùng trạng thái vật lý. Đất nguyên thổ, đất rời và đất đầm chặt không tự coi là cùng m³. Hệ số áp dụng phải chỉ rõ tác động vào vật liệu, nhân công, máy hoặc một nhóm hao phí, kèm căn cứ.</w:t>
      </w:r>
    </w:p>
    <w:p>
      <w:r>
        <w:t>Ví dụ kiểm thử giả lập cho 250 m³, định mức theo 100 m³: vật liệu 10 kg × 20.000 đ/kg; nhân công 2 công × 400.000 đ/công; máy 1 ca × 1.000.000 đ/ca. Chi phí trực tiếp là 5.000.000 đ. Nếu giả định vật liệu khác bằng 2% tiền vật liệu chính thì thêm 10.000 đ; tổng 5.010.000 đ. Các giá và hao phí này chỉ dùng thử phép tính.</w:t>
      </w:r>
    </w:p>
    <w:p>
      <w:pPr>
        <w:pStyle w:val="ListBullet"/>
      </w:pPr>
      <w:r>
        <w:t>Chi phí khác theo %: lấy đúng tập dòng làm cơ sở; không tự lấy toàn bộ chi phí trực tiếp. Phát hiện vòng lặp khi khoản % lấy chính nó làm cơ sở.</w:t>
      </w:r>
    </w:p>
    <w:p>
      <w:pPr>
        <w:pStyle w:val="ListBullet"/>
      </w:pPr>
      <w:r>
        <w:t>Cấp phối: bê tông thương phẩm hoặc tự trộn là lựa chọn có kiểm soát; không vừa tính tiền bê tông mua vừa cộng xi măng, cát, đá của cấp phối.</w:t>
      </w:r>
    </w:p>
    <w:p>
      <w:pPr>
        <w:pStyle w:val="ListBullet"/>
      </w:pPr>
      <w:r>
        <w:t>Ca máy: chọn dùng giá ca máy đã xác định hoặc tự tính từ thành phần; không cộng lại nhiên liệu và thợ điều khiển đã nằm trong ca máy.</w:t>
      </w:r>
    </w:p>
    <w:p>
      <w:pPr>
        <w:pStyle w:val="ListBullet"/>
      </w:pPr>
      <w:r>
        <w:t>Giá hiện trường: thể hiện giá gốc, chi phí vận chuyển và bốc xếp; ghi rõ giá nguồn đã gồm khoản nào để tránh cộng trùng.</w:t>
      </w:r>
    </w:p>
    <w:p>
      <w:pPr>
        <w:pStyle w:val="ListBullet"/>
      </w:pPr>
      <w:r>
        <w:t>Thuế và chi phí gián tiếp: cấu hình theo hồ sơ, loại công trình, thời điểm và căn cứ. Không ghi cứng một thuế suất hoặc một tỷ lệ cho mọi công trình.</w:t>
      </w:r>
    </w:p>
    <w:p>
      <w:r>
        <w:t>Chốt quy tắc làm tròn: lượng tài nguyên giữ độ chính xác tính toán; đơn giá, thành tiền và tổng hợp làm tròn tại các cấp đã khai báo. Dùng cùng quy tắc trong Excel và bộ kiểm thử; tránh khác biệt giữa VBA Round và Excel ROUND.</w:t>
      </w:r>
    </w:p>
    <w:p>
      <w:r>
        <w:br w:type="page"/>
      </w:r>
    </w:p>
    <w:p>
      <w:pPr>
        <w:pStyle w:val="Heading1"/>
      </w:pPr>
      <w:r>
        <w:t>7 Nghiệp vụ thủy lợi và phạm vi mở rộng</w:t>
      </w:r>
    </w:p>
    <w:tbl>
      <w:tblPr>
        <w:tblW w:type="auto" w:w="0"/>
        <w:tblLayout w:type="fixed"/>
        <w:tblLook w:firstColumn="1" w:firstRow="1" w:lastColumn="0" w:lastRow="0" w:noHBand="0" w:noVBand="1" w:val="04A0"/>
      </w:tblPr>
      <w:tblGrid>
        <w:gridCol w:w="2448"/>
        <w:gridCol w:w="7488"/>
      </w:tblGrid>
      <w:tr>
        <w:trPr>
          <w:cantSplit/>
          <w:tblHeader/>
        </w:trPr>
        <w:tc>
          <w:tcPr>
            <w:tcW w:type="dxa" w:w="2448"/>
            <w:shd w:fill="E6EBEF"/>
            <w:tcMar>
              <w:top w:w="65" w:type="dxa"/>
              <w:left w:w="65" w:type="dxa"/>
              <w:bottom w:w="65" w:type="dxa"/>
              <w:right w:w="65" w:type="dxa"/>
            </w:tcMar>
          </w:tcPr>
          <w:p>
            <w:pPr>
              <w:spacing w:after="40" w:before="40" w:line="247" w:lineRule="auto"/>
            </w:pPr>
            <w:r>
              <w:rPr>
                <w:b/>
                <w:sz w:val="18"/>
              </w:rPr>
              <w:t>Nhóm cần ưu tiên</w:t>
            </w:r>
          </w:p>
        </w:tc>
        <w:tc>
          <w:tcPr>
            <w:tcW w:type="dxa" w:w="7488"/>
            <w:shd w:fill="E6EBEF"/>
            <w:tcMar>
              <w:top w:w="65" w:type="dxa"/>
              <w:left w:w="65" w:type="dxa"/>
              <w:bottom w:w="65" w:type="dxa"/>
              <w:right w:w="65" w:type="dxa"/>
            </w:tcMar>
          </w:tcPr>
          <w:p>
            <w:pPr>
              <w:spacing w:after="40" w:before="40" w:line="247" w:lineRule="auto"/>
            </w:pPr>
            <w:r>
              <w:rPr>
                <w:b/>
                <w:sz w:val="18"/>
              </w:rPr>
              <w:t>Thông tin phải giữ khi chọn mã</w:t>
            </w:r>
          </w:p>
        </w:tc>
      </w:tr>
      <w:tr>
        <w:trPr>
          <w:cantSplit/>
        </w:trPr>
        <w:tc>
          <w:tcPr>
            <w:tcW w:type="dxa" w:w="2448"/>
            <w:shd w:fill="F7F8FA"/>
            <w:tcMar>
              <w:top w:w="65" w:type="dxa"/>
              <w:left w:w="65" w:type="dxa"/>
              <w:bottom w:w="65" w:type="dxa"/>
              <w:right w:w="65" w:type="dxa"/>
            </w:tcMar>
          </w:tcPr>
          <w:p>
            <w:pPr>
              <w:spacing w:after="40" w:before="40" w:line="247" w:lineRule="auto"/>
            </w:pPr>
            <w:r>
              <w:rPr>
                <w:b w:val="0"/>
                <w:sz w:val="18"/>
              </w:rPr>
              <w:t>Đào đắp kênh và đập</w:t>
            </w:r>
          </w:p>
        </w:tc>
        <w:tc>
          <w:tcPr>
            <w:tcW w:type="dxa" w:w="7488"/>
            <w:shd w:fill="F7F8FA"/>
            <w:tcMar>
              <w:top w:w="65" w:type="dxa"/>
              <w:left w:w="65" w:type="dxa"/>
              <w:bottom w:w="65" w:type="dxa"/>
              <w:right w:w="65" w:type="dxa"/>
            </w:tcMar>
          </w:tcPr>
          <w:p>
            <w:pPr>
              <w:spacing w:after="40" w:before="40" w:line="247" w:lineRule="auto"/>
            </w:pPr>
            <w:r>
              <w:rPr>
                <w:b w:val="0"/>
                <w:sz w:val="18"/>
              </w:rPr>
              <w:t>Cấp đất/đá, biện pháp thi công, dung tích máy, cự ly, trạng thái khối lượng, độ chặt.</w:t>
            </w:r>
          </w:p>
        </w:tc>
      </w:tr>
      <w:tr>
        <w:trPr>
          <w:cantSplit/>
        </w:trPr>
        <w:tc>
          <w:tcPr>
            <w:tcW w:type="dxa" w:w="2448"/>
            <w:shd w:fill="FFFFFF"/>
            <w:tcMar>
              <w:top w:w="65" w:type="dxa"/>
              <w:left w:w="65" w:type="dxa"/>
              <w:bottom w:w="65" w:type="dxa"/>
              <w:right w:w="65" w:type="dxa"/>
            </w:tcMar>
          </w:tcPr>
          <w:p>
            <w:pPr>
              <w:spacing w:after="40" w:before="40" w:line="247" w:lineRule="auto"/>
            </w:pPr>
            <w:r>
              <w:rPr>
                <w:b w:val="0"/>
                <w:sz w:val="18"/>
              </w:rPr>
              <w:t>Bê tông kênh và công trình</w:t>
            </w:r>
          </w:p>
        </w:tc>
        <w:tc>
          <w:tcPr>
            <w:tcW w:type="dxa" w:w="7488"/>
            <w:shd w:fill="FFFFFF"/>
            <w:tcMar>
              <w:top w:w="65" w:type="dxa"/>
              <w:left w:w="65" w:type="dxa"/>
              <w:bottom w:w="65" w:type="dxa"/>
              <w:right w:w="65" w:type="dxa"/>
            </w:tcMar>
          </w:tcPr>
          <w:p>
            <w:pPr>
              <w:spacing w:after="40" w:before="40" w:line="247" w:lineRule="auto"/>
            </w:pPr>
            <w:r>
              <w:rPr>
                <w:b w:val="0"/>
                <w:sz w:val="18"/>
              </w:rPr>
              <w:t>Mác/cấp độ bền theo hồ sơ, hình dạng cấu kiện, biện pháp vận chuyển và đổ, cấp phối.</w:t>
            </w:r>
          </w:p>
        </w:tc>
      </w:tr>
      <w:tr>
        <w:trPr>
          <w:cantSplit/>
        </w:trPr>
        <w:tc>
          <w:tcPr>
            <w:tcW w:type="dxa" w:w="2448"/>
            <w:shd w:fill="F7F8FA"/>
            <w:tcMar>
              <w:top w:w="65" w:type="dxa"/>
              <w:left w:w="65" w:type="dxa"/>
              <w:bottom w:w="65" w:type="dxa"/>
              <w:right w:w="65" w:type="dxa"/>
            </w:tcMar>
          </w:tcPr>
          <w:p>
            <w:pPr>
              <w:spacing w:after="40" w:before="40" w:line="247" w:lineRule="auto"/>
            </w:pPr>
            <w:r>
              <w:rPr>
                <w:b w:val="0"/>
                <w:sz w:val="18"/>
              </w:rPr>
              <w:t>Cốt thép và ván khuôn</w:t>
            </w:r>
          </w:p>
        </w:tc>
        <w:tc>
          <w:tcPr>
            <w:tcW w:type="dxa" w:w="7488"/>
            <w:shd w:fill="F7F8FA"/>
            <w:tcMar>
              <w:top w:w="65" w:type="dxa"/>
              <w:left w:w="65" w:type="dxa"/>
              <w:bottom w:w="65" w:type="dxa"/>
              <w:right w:w="65" w:type="dxa"/>
            </w:tcMar>
          </w:tcPr>
          <w:p>
            <w:pPr>
              <w:spacing w:after="40" w:before="40" w:line="247" w:lineRule="auto"/>
            </w:pPr>
            <w:r>
              <w:rPr>
                <w:b w:val="0"/>
                <w:sz w:val="18"/>
              </w:rPr>
              <w:t>Loại thép, đường kính, dạng cấu kiện, phạm vi gia công/lắp dựng, cách đo đơn vị.</w:t>
            </w:r>
          </w:p>
        </w:tc>
      </w:tr>
      <w:tr>
        <w:trPr>
          <w:cantSplit/>
        </w:trPr>
        <w:tc>
          <w:tcPr>
            <w:tcW w:type="dxa" w:w="2448"/>
            <w:shd w:fill="FFFFFF"/>
            <w:tcMar>
              <w:top w:w="65" w:type="dxa"/>
              <w:left w:w="65" w:type="dxa"/>
              <w:bottom w:w="65" w:type="dxa"/>
              <w:right w:w="65" w:type="dxa"/>
            </w:tcMar>
          </w:tcPr>
          <w:p>
            <w:pPr>
              <w:spacing w:after="40" w:before="40" w:line="247" w:lineRule="auto"/>
            </w:pPr>
            <w:r>
              <w:rPr>
                <w:b w:val="0"/>
                <w:sz w:val="18"/>
              </w:rPr>
              <w:t>Khoan và phụt vữa</w:t>
            </w:r>
          </w:p>
        </w:tc>
        <w:tc>
          <w:tcPr>
            <w:tcW w:type="dxa" w:w="7488"/>
            <w:shd w:fill="FFFFFF"/>
            <w:tcMar>
              <w:top w:w="65" w:type="dxa"/>
              <w:left w:w="65" w:type="dxa"/>
              <w:bottom w:w="65" w:type="dxa"/>
              <w:right w:w="65" w:type="dxa"/>
            </w:tcMar>
          </w:tcPr>
          <w:p>
            <w:pPr>
              <w:spacing w:after="40" w:before="40" w:line="247" w:lineRule="auto"/>
            </w:pPr>
            <w:r>
              <w:rPr>
                <w:b w:val="0"/>
                <w:sz w:val="18"/>
              </w:rPr>
              <w:t>Cấp đất/đá, đường kính, chiều sâu, loại vữa, điều kiện thực hiện và thành phần đã tính.</w:t>
            </w:r>
          </w:p>
        </w:tc>
      </w:tr>
      <w:tr>
        <w:trPr>
          <w:cantSplit/>
        </w:trPr>
        <w:tc>
          <w:tcPr>
            <w:tcW w:type="dxa" w:w="2448"/>
            <w:shd w:fill="F7F8FA"/>
            <w:tcMar>
              <w:top w:w="65" w:type="dxa"/>
              <w:left w:w="65" w:type="dxa"/>
              <w:bottom w:w="65" w:type="dxa"/>
              <w:right w:w="65" w:type="dxa"/>
            </w:tcMar>
          </w:tcPr>
          <w:p>
            <w:pPr>
              <w:spacing w:after="40" w:before="40" w:line="247" w:lineRule="auto"/>
            </w:pPr>
            <w:r>
              <w:rPr>
                <w:b w:val="0"/>
                <w:sz w:val="18"/>
              </w:rPr>
              <w:t>Đê quây và dẫn dòng</w:t>
            </w:r>
          </w:p>
        </w:tc>
        <w:tc>
          <w:tcPr>
            <w:tcW w:type="dxa" w:w="7488"/>
            <w:shd w:fill="F7F8FA"/>
            <w:tcMar>
              <w:top w:w="65" w:type="dxa"/>
              <w:left w:w="65" w:type="dxa"/>
              <w:bottom w:w="65" w:type="dxa"/>
              <w:right w:w="65" w:type="dxa"/>
            </w:tcMar>
          </w:tcPr>
          <w:p>
            <w:pPr>
              <w:spacing w:after="40" w:before="40" w:line="247" w:lineRule="auto"/>
            </w:pPr>
            <w:r>
              <w:rPr>
                <w:b w:val="0"/>
                <w:sz w:val="18"/>
              </w:rPr>
              <w:t>Khối lượng, thời gian, máy bơm, biện pháp được chấp thuận và phạm vi chi phí.</w:t>
            </w:r>
          </w:p>
        </w:tc>
      </w:tr>
      <w:tr>
        <w:trPr>
          <w:cantSplit/>
        </w:trPr>
        <w:tc>
          <w:tcPr>
            <w:tcW w:type="dxa" w:w="2448"/>
            <w:shd w:fill="FFFFFF"/>
            <w:tcMar>
              <w:top w:w="65" w:type="dxa"/>
              <w:left w:w="65" w:type="dxa"/>
              <w:bottom w:w="65" w:type="dxa"/>
              <w:right w:w="65" w:type="dxa"/>
            </w:tcMar>
          </w:tcPr>
          <w:p>
            <w:pPr>
              <w:spacing w:after="40" w:before="40" w:line="247" w:lineRule="auto"/>
            </w:pPr>
            <w:r>
              <w:rPr>
                <w:b w:val="0"/>
                <w:sz w:val="18"/>
              </w:rPr>
              <w:t>Cừ và kết cấu lắp ghép</w:t>
            </w:r>
          </w:p>
        </w:tc>
        <w:tc>
          <w:tcPr>
            <w:tcW w:type="dxa" w:w="7488"/>
            <w:shd w:fill="FFFFFF"/>
            <w:tcMar>
              <w:top w:w="65" w:type="dxa"/>
              <w:left w:w="65" w:type="dxa"/>
              <w:bottom w:w="65" w:type="dxa"/>
              <w:right w:w="65" w:type="dxa"/>
            </w:tcMar>
          </w:tcPr>
          <w:p>
            <w:pPr>
              <w:spacing w:after="40" w:before="40" w:line="247" w:lineRule="auto"/>
            </w:pPr>
            <w:r>
              <w:rPr>
                <w:b w:val="0"/>
                <w:sz w:val="18"/>
              </w:rPr>
              <w:t>Loại cừ, thiết bị thi công, chiều dài, điều kiện mặt bằng hoặc trên nước.</w:t>
            </w:r>
          </w:p>
        </w:tc>
      </w:tr>
      <w:tr>
        <w:trPr>
          <w:cantSplit/>
        </w:trPr>
        <w:tc>
          <w:tcPr>
            <w:tcW w:type="dxa" w:w="2448"/>
            <w:shd w:fill="F7F8FA"/>
            <w:tcMar>
              <w:top w:w="65" w:type="dxa"/>
              <w:left w:w="65" w:type="dxa"/>
              <w:bottom w:w="65" w:type="dxa"/>
              <w:right w:w="65" w:type="dxa"/>
            </w:tcMar>
          </w:tcPr>
          <w:p>
            <w:pPr>
              <w:spacing w:after="40" w:before="40" w:line="247" w:lineRule="auto"/>
            </w:pPr>
            <w:r>
              <w:rPr>
                <w:b w:val="0"/>
                <w:sz w:val="18"/>
              </w:rPr>
              <w:t>Cỏ mái đập và thoát nước</w:t>
            </w:r>
          </w:p>
        </w:tc>
        <w:tc>
          <w:tcPr>
            <w:tcW w:type="dxa" w:w="7488"/>
            <w:shd w:fill="F7F8FA"/>
            <w:tcMar>
              <w:top w:w="65" w:type="dxa"/>
              <w:left w:w="65" w:type="dxa"/>
              <w:bottom w:w="65" w:type="dxa"/>
              <w:right w:w="65" w:type="dxa"/>
            </w:tcMar>
          </w:tcPr>
          <w:p>
            <w:pPr>
              <w:spacing w:after="40" w:before="40" w:line="247" w:lineRule="auto"/>
            </w:pPr>
            <w:r>
              <w:rPr>
                <w:b w:val="0"/>
                <w:sz w:val="18"/>
              </w:rPr>
              <w:t>Trồng, chăm sóc, tưới, thời gian và các công việc đã nằm trong định mức.</w:t>
            </w:r>
          </w:p>
        </w:tc>
      </w:tr>
      <w:tr>
        <w:trPr>
          <w:cantSplit/>
        </w:trPr>
        <w:tc>
          <w:tcPr>
            <w:tcW w:type="dxa" w:w="2448"/>
            <w:shd w:fill="FFFFFF"/>
            <w:tcMar>
              <w:top w:w="65" w:type="dxa"/>
              <w:left w:w="65" w:type="dxa"/>
              <w:bottom w:w="65" w:type="dxa"/>
              <w:right w:w="65" w:type="dxa"/>
            </w:tcMar>
          </w:tcPr>
          <w:p>
            <w:pPr>
              <w:spacing w:after="40" w:before="40" w:line="247" w:lineRule="auto"/>
            </w:pPr>
            <w:r>
              <w:rPr>
                <w:b w:val="0"/>
                <w:sz w:val="18"/>
              </w:rPr>
              <w:t>Trạm bơm và thiết bị</w:t>
            </w:r>
          </w:p>
        </w:tc>
        <w:tc>
          <w:tcPr>
            <w:tcW w:type="dxa" w:w="7488"/>
            <w:shd w:fill="FFFFFF"/>
            <w:tcMar>
              <w:top w:w="65" w:type="dxa"/>
              <w:left w:w="65" w:type="dxa"/>
              <w:bottom w:w="65" w:type="dxa"/>
              <w:right w:w="65" w:type="dxa"/>
            </w:tcMar>
          </w:tcPr>
          <w:p>
            <w:pPr>
              <w:spacing w:after="40" w:before="40" w:line="247" w:lineRule="auto"/>
            </w:pPr>
            <w:r>
              <w:rPr>
                <w:b w:val="0"/>
                <w:sz w:val="18"/>
              </w:rPr>
              <w:t>Phân biệt mua thiết bị, lắp đặt, thí nghiệm, vận chuyển và chạy thử.</w:t>
            </w:r>
          </w:p>
        </w:tc>
      </w:tr>
    </w:tbl>
    <w:p>
      <w:pPr>
        <w:spacing w:after="0"/>
      </w:pPr>
    </w:p>
    <w:p>
      <w:r>
        <w:t>Đây là danh mục nghiệp vụ cần thiết kế cho doanh nghiệp giao thông và thủy lợi, không khẳng định mọi nhóm đều có mã riêng trong TT 37. Với từng công tác phải mở phụ lục và hồ sơ kỹ thuật để xác định mã phù hợp, vận dụng hay lập định mức riêng.</w:t>
      </w:r>
    </w:p>
    <w:p>
      <w:r>
        <w:t>Giao diện cho phép lọc theo thông số kỹ thuật và hiển thị lý do phù hợp. Tìm kiếm bỏ dấu chỉ giúp tìm ứng viên; máy không được tự quyết định cấp đất, chiều sâu khoan hoặc hệ số theo tên công tác.</w:t>
      </w:r>
    </w:p>
    <w:p>
      <w:r>
        <w:t>Trong v1.1, bảng giá vốn nội bộ cho phép nhập giá khoán nhân công, thuê máy và mua vật liệu. Kết quả đối chiếu với giá dự toán hoặc giá dự thầu để quản trị thi công. Giá vốn không ghi đè giá dùng cho hồ sơ trình duyệt; tỷ lệ thu nhập chịu thuế tính trước không đồng nghĩa lợi nhuận thực của nhà thầu.</w:t>
      </w:r>
    </w:p>
    <w:p>
      <w:r>
        <w:t>Hoãn OCR bóc khối lượng bản vẽ, quyết toán hợp đồng và AI tự chọn mã sang giai đoạn sau. AI có thể gợi ý và dẫn nguồn; kỹ sư chịu trách nhiệm chọn mã và xác nhận điều kiện áp dụng. Phần tính tiền phải tất định và kiểm tra lại được.</w:t>
      </w:r>
    </w:p>
    <w:p>
      <w:r>
        <w:br w:type="page"/>
      </w:r>
    </w:p>
    <w:p>
      <w:pPr>
        <w:pStyle w:val="Heading1"/>
      </w:pPr>
      <w:r>
        <w:t>8 Quy trình số hóa và nghiệm thu dữ liệu</w:t>
      </w:r>
    </w:p>
    <w:p>
      <w:pPr>
        <w:pStyle w:val="ListBullet"/>
      </w:pPr>
      <w:r>
        <w:t>1. Tiếp nhận văn bản và toàn bộ phụ lục. Ghi số hiệu, ngày, tệp, URL, checksum và phạm vi áp dụng.</w:t>
      </w:r>
    </w:p>
    <w:p>
      <w:pPr>
        <w:pStyle w:val="ListBullet"/>
      </w:pPr>
      <w:r>
        <w:t>2. Đọc cấu trúc PDF. Tách thuyết minh chung, chương, nhóm và bảng. Với bản quét dùng OCR nhưng giữ ảnh/trang nguồn để kiểm.</w:t>
      </w:r>
    </w:p>
    <w:p>
      <w:pPr>
        <w:pStyle w:val="ListBullet"/>
      </w:pPr>
      <w:r>
        <w:t>3. Đưa dữ liệu trích xuất vào khu vực chờ kiểm. Giữ chuỗi số gốc, đơn vị gốc, số trang và tên cột trước khi chuẩn hóa.</w:t>
      </w:r>
    </w:p>
    <w:p>
      <w:pPr>
        <w:pStyle w:val="ListBullet"/>
      </w:pPr>
      <w:r>
        <w:t>4. Kiểm tra máy: khóa trùng, liên kết thiếu, đơn vị bất thường, lệch số cột, số âm, dấu phẩy, ký hiệu ≤ và các dòng %. Dữ liệu nghi ngờ phải có danh sách riêng.</w:t>
      </w:r>
    </w:p>
    <w:p>
      <w:pPr>
        <w:pStyle w:val="ListBullet"/>
      </w:pPr>
      <w:r>
        <w:t>5. Kỹ sư QS đối chiếu từng mã và toàn bộ dòng hao phí của bộ thí điểm với trang nguồn. Người thứ hai kiểm các trường đã sửa và các trường hợp %, quy đổi, cấp phối, thuyết minh kế thừa.</w:t>
      </w:r>
    </w:p>
    <w:p>
      <w:pPr>
        <w:pStyle w:val="ListBullet"/>
      </w:pPr>
      <w:r>
        <w:t>6. Chỉ phát hành những mã đủ điều kiện. Những mã chưa xác nhận vẫn tra cứu được với cảnh báo, nhưng không được dùng để phát hành dự toán chính thức.</w:t>
      </w:r>
    </w:p>
    <w:p>
      <w:pPr>
        <w:pStyle w:val="ListBullet"/>
      </w:pPr>
      <w:r>
        <w:t>7. Khi cập nhật, tạo báo cáo mã thêm, bỏ, sửa; lưu bản cũ và cho người dùng xem tác động trước khi thay mã trong công trình.</w:t>
      </w:r>
    </w:p>
    <w:p>
      <w:r>
        <w:t>Cần kiểm cả phạm vi thành phần công việc, không chỉ so số hao phí. Hai mã có tên gần giống nhưng khác biện pháp hoặc khác nội dung đã bao gồm sẽ cho kết quả khác nhau.</w:t>
      </w:r>
    </w:p>
    <w:tbl>
      <w:tblPr>
        <w:tblW w:type="auto" w:w="0"/>
        <w:tblLayout w:type="fixed"/>
        <w:tblLook w:firstColumn="1" w:firstRow="1" w:lastColumn="0" w:lastRow="0" w:noHBand="0" w:noVBand="1" w:val="04A0"/>
      </w:tblPr>
      <w:tblGrid>
        <w:gridCol w:w="3168"/>
        <w:gridCol w:w="6768"/>
      </w:tblGrid>
      <w:tr>
        <w:trPr>
          <w:cantSplit/>
          <w:tblHeader/>
        </w:trPr>
        <w:tc>
          <w:tcPr>
            <w:tcW w:type="dxa" w:w="3168"/>
            <w:shd w:fill="E6EBEF"/>
            <w:tcMar>
              <w:top w:w="65" w:type="dxa"/>
              <w:left w:w="65" w:type="dxa"/>
              <w:bottom w:w="65" w:type="dxa"/>
              <w:right w:w="65" w:type="dxa"/>
            </w:tcMar>
          </w:tcPr>
          <w:p>
            <w:pPr>
              <w:spacing w:after="40" w:before="40" w:line="247" w:lineRule="auto"/>
            </w:pPr>
            <w:r>
              <w:rPr>
                <w:b/>
                <w:sz w:val="18"/>
              </w:rPr>
              <w:t>Chỉ tiêu dữ liệu thí điểm</w:t>
            </w:r>
          </w:p>
        </w:tc>
        <w:tc>
          <w:tcPr>
            <w:tcW w:type="dxa" w:w="6768"/>
            <w:shd w:fill="E6EBEF"/>
            <w:tcMar>
              <w:top w:w="65" w:type="dxa"/>
              <w:left w:w="65" w:type="dxa"/>
              <w:bottom w:w="65" w:type="dxa"/>
              <w:right w:w="65" w:type="dxa"/>
            </w:tcMar>
          </w:tcPr>
          <w:p>
            <w:pPr>
              <w:spacing w:after="40" w:before="40" w:line="247" w:lineRule="auto"/>
            </w:pPr>
            <w:r>
              <w:rPr>
                <w:b/>
                <w:sz w:val="18"/>
              </w:rPr>
              <w:t>Điều kiện đạt</w:t>
            </w:r>
          </w:p>
        </w:tc>
      </w:tr>
      <w:tr>
        <w:trPr>
          <w:cantSplit/>
        </w:trPr>
        <w:tc>
          <w:tcPr>
            <w:tcW w:type="dxa" w:w="3168"/>
            <w:shd w:fill="F7F8FA"/>
            <w:tcMar>
              <w:top w:w="65" w:type="dxa"/>
              <w:left w:w="65" w:type="dxa"/>
              <w:bottom w:w="65" w:type="dxa"/>
              <w:right w:w="65" w:type="dxa"/>
            </w:tcMar>
          </w:tcPr>
          <w:p>
            <w:pPr>
              <w:spacing w:after="40" w:before="40" w:line="247" w:lineRule="auto"/>
            </w:pPr>
            <w:r>
              <w:rPr>
                <w:b w:val="0"/>
                <w:sz w:val="18"/>
              </w:rPr>
              <w:t>Nguồn và vị trí</w:t>
            </w:r>
          </w:p>
        </w:tc>
        <w:tc>
          <w:tcPr>
            <w:tcW w:type="dxa" w:w="6768"/>
            <w:shd w:fill="F7F8FA"/>
            <w:tcMar>
              <w:top w:w="65" w:type="dxa"/>
              <w:left w:w="65" w:type="dxa"/>
              <w:bottom w:w="65" w:type="dxa"/>
              <w:right w:w="65" w:type="dxa"/>
            </w:tcMar>
          </w:tcPr>
          <w:p>
            <w:pPr>
              <w:spacing w:after="40" w:before="40" w:line="247" w:lineRule="auto"/>
            </w:pPr>
            <w:r>
              <w:rPr>
                <w:b w:val="0"/>
                <w:sz w:val="18"/>
              </w:rPr>
              <w:t>100% mã được phát hành truy được tệp, trang, bảng/cột.</w:t>
            </w:r>
          </w:p>
        </w:tc>
      </w:tr>
      <w:tr>
        <w:trPr>
          <w:cantSplit/>
        </w:trPr>
        <w:tc>
          <w:tcPr>
            <w:tcW w:type="dxa" w:w="3168"/>
            <w:shd w:fill="FFFFFF"/>
            <w:tcMar>
              <w:top w:w="65" w:type="dxa"/>
              <w:left w:w="65" w:type="dxa"/>
              <w:bottom w:w="65" w:type="dxa"/>
              <w:right w:w="65" w:type="dxa"/>
            </w:tcMar>
          </w:tcPr>
          <w:p>
            <w:pPr>
              <w:spacing w:after="40" w:before="40" w:line="247" w:lineRule="auto"/>
            </w:pPr>
            <w:r>
              <w:rPr>
                <w:b w:val="0"/>
                <w:sz w:val="18"/>
              </w:rPr>
              <w:t>Số hao phí và đơn vị</w:t>
            </w:r>
          </w:p>
        </w:tc>
        <w:tc>
          <w:tcPr>
            <w:tcW w:type="dxa" w:w="6768"/>
            <w:shd w:fill="FFFFFF"/>
            <w:tcMar>
              <w:top w:w="65" w:type="dxa"/>
              <w:left w:w="65" w:type="dxa"/>
              <w:bottom w:w="65" w:type="dxa"/>
              <w:right w:w="65" w:type="dxa"/>
            </w:tcMar>
          </w:tcPr>
          <w:p>
            <w:pPr>
              <w:spacing w:after="40" w:before="40" w:line="247" w:lineRule="auto"/>
            </w:pPr>
            <w:r>
              <w:rPr>
                <w:b w:val="0"/>
                <w:sz w:val="18"/>
              </w:rPr>
              <w:t>100% dòng của mã phát hành đã đối chiếu; không còn thiếu chưa xử lý.</w:t>
            </w:r>
          </w:p>
        </w:tc>
      </w:tr>
      <w:tr>
        <w:trPr>
          <w:cantSplit/>
        </w:trPr>
        <w:tc>
          <w:tcPr>
            <w:tcW w:type="dxa" w:w="3168"/>
            <w:shd w:fill="F7F8FA"/>
            <w:tcMar>
              <w:top w:w="65" w:type="dxa"/>
              <w:left w:w="65" w:type="dxa"/>
              <w:bottom w:w="65" w:type="dxa"/>
              <w:right w:w="65" w:type="dxa"/>
            </w:tcMar>
          </w:tcPr>
          <w:p>
            <w:pPr>
              <w:spacing w:after="40" w:before="40" w:line="247" w:lineRule="auto"/>
            </w:pPr>
            <w:r>
              <w:rPr>
                <w:b w:val="0"/>
                <w:sz w:val="18"/>
              </w:rPr>
              <w:t>Khóa và liên kết</w:t>
            </w:r>
          </w:p>
        </w:tc>
        <w:tc>
          <w:tcPr>
            <w:tcW w:type="dxa" w:w="6768"/>
            <w:shd w:fill="F7F8FA"/>
            <w:tcMar>
              <w:top w:w="65" w:type="dxa"/>
              <w:left w:w="65" w:type="dxa"/>
              <w:bottom w:w="65" w:type="dxa"/>
              <w:right w:w="65" w:type="dxa"/>
            </w:tcMar>
          </w:tcPr>
          <w:p>
            <w:pPr>
              <w:spacing w:after="40" w:before="40" w:line="247" w:lineRule="auto"/>
            </w:pPr>
            <w:r>
              <w:rPr>
                <w:b w:val="0"/>
                <w:sz w:val="18"/>
              </w:rPr>
              <w:t>Không trùng khóa nghiệp vụ; không có hao phí mất mã hoặc mất tài nguyên.</w:t>
            </w:r>
          </w:p>
        </w:tc>
      </w:tr>
      <w:tr>
        <w:trPr>
          <w:cantSplit/>
        </w:trPr>
        <w:tc>
          <w:tcPr>
            <w:tcW w:type="dxa" w:w="3168"/>
            <w:shd w:fill="FFFFFF"/>
            <w:tcMar>
              <w:top w:w="65" w:type="dxa"/>
              <w:left w:w="65" w:type="dxa"/>
              <w:bottom w:w="65" w:type="dxa"/>
              <w:right w:w="65" w:type="dxa"/>
            </w:tcMar>
          </w:tcPr>
          <w:p>
            <w:pPr>
              <w:spacing w:after="40" w:before="40" w:line="247" w:lineRule="auto"/>
            </w:pPr>
            <w:r>
              <w:rPr>
                <w:b w:val="0"/>
                <w:sz w:val="18"/>
              </w:rPr>
              <w:t>Công trình đang làm</w:t>
            </w:r>
          </w:p>
        </w:tc>
        <w:tc>
          <w:tcPr>
            <w:tcW w:type="dxa" w:w="6768"/>
            <w:shd w:fill="FFFFFF"/>
            <w:tcMar>
              <w:top w:w="65" w:type="dxa"/>
              <w:left w:w="65" w:type="dxa"/>
              <w:bottom w:w="65" w:type="dxa"/>
              <w:right w:w="65" w:type="dxa"/>
            </w:tcMar>
          </w:tcPr>
          <w:p>
            <w:pPr>
              <w:spacing w:after="40" w:before="40" w:line="247" w:lineRule="auto"/>
            </w:pPr>
            <w:r>
              <w:rPr>
                <w:b w:val="0"/>
                <w:sz w:val="18"/>
              </w:rPr>
              <w:t>Cập nhật thư viện không làm đổi snapshot đã chốt.</w:t>
            </w:r>
          </w:p>
        </w:tc>
      </w:tr>
      <w:tr>
        <w:trPr>
          <w:cantSplit/>
        </w:trPr>
        <w:tc>
          <w:tcPr>
            <w:tcW w:type="dxa" w:w="3168"/>
            <w:shd w:fill="F7F8FA"/>
            <w:tcMar>
              <w:top w:w="65" w:type="dxa"/>
              <w:left w:w="65" w:type="dxa"/>
              <w:bottom w:w="65" w:type="dxa"/>
              <w:right w:w="65" w:type="dxa"/>
            </w:tcMar>
          </w:tcPr>
          <w:p>
            <w:pPr>
              <w:spacing w:after="40" w:before="40" w:line="247" w:lineRule="auto"/>
            </w:pPr>
            <w:r>
              <w:rPr>
                <w:b w:val="0"/>
                <w:sz w:val="18"/>
              </w:rPr>
              <w:t>Mã cần kiểm</w:t>
            </w:r>
          </w:p>
        </w:tc>
        <w:tc>
          <w:tcPr>
            <w:tcW w:type="dxa" w:w="6768"/>
            <w:shd w:fill="F7F8FA"/>
            <w:tcMar>
              <w:top w:w="65" w:type="dxa"/>
              <w:left w:w="65" w:type="dxa"/>
              <w:bottom w:w="65" w:type="dxa"/>
              <w:right w:w="65" w:type="dxa"/>
            </w:tcMar>
          </w:tcPr>
          <w:p>
            <w:pPr>
              <w:spacing w:after="40" w:before="40" w:line="247" w:lineRule="auto"/>
            </w:pPr>
            <w:r>
              <w:rPr>
                <w:b w:val="0"/>
                <w:sz w:val="18"/>
              </w:rPr>
              <w:t>Không được tự suy diễn hao phí 0 hoặc dùng cho xuất chính thức.</w:t>
            </w:r>
          </w:p>
        </w:tc>
      </w:tr>
    </w:tbl>
    <w:p>
      <w:pPr>
        <w:spacing w:after="0"/>
      </w:pPr>
    </w:p>
    <w:p>
      <w:r>
        <w:t>Người phụ trách dữ liệu giữ quyền phát hành bộ chính thức; người dùng thường chỉ tạo điều chỉnh cấp công trình. Việc phát hành cần kèm danh sách mã được hỗ trợ để tránh hiểu nhầm bộ thí điểm là thư viện đầy đủ.</w:t>
      </w:r>
    </w:p>
    <w:p>
      <w:r>
        <w:br w:type="page"/>
      </w:r>
    </w:p>
    <w:p>
      <w:pPr>
        <w:pStyle w:val="Heading1"/>
      </w:pPr>
      <w:r>
        <w:t>9 Lộ trình và nguồn lực triển khai</w:t>
      </w:r>
    </w:p>
    <w:tbl>
      <w:tblPr>
        <w:tblW w:type="auto" w:w="0"/>
        <w:tblLayout w:type="fixed"/>
        <w:tblLook w:firstColumn="1" w:firstRow="1" w:lastColumn="0" w:lastRow="0" w:noHBand="0" w:noVBand="1" w:val="04A0"/>
      </w:tblPr>
      <w:tblGrid>
        <w:gridCol w:w="2736"/>
        <w:gridCol w:w="1512"/>
        <w:gridCol w:w="5688"/>
      </w:tblGrid>
      <w:tr>
        <w:trPr>
          <w:cantSplit/>
          <w:tblHeader/>
        </w:trPr>
        <w:tc>
          <w:tcPr>
            <w:tcW w:type="dxa" w:w="2736"/>
            <w:shd w:fill="E6EBEF"/>
            <w:tcMar>
              <w:top w:w="65" w:type="dxa"/>
              <w:left w:w="65" w:type="dxa"/>
              <w:bottom w:w="65" w:type="dxa"/>
              <w:right w:w="65" w:type="dxa"/>
            </w:tcMar>
          </w:tcPr>
          <w:p>
            <w:pPr>
              <w:spacing w:after="40" w:before="40" w:line="247" w:lineRule="auto"/>
            </w:pPr>
            <w:r>
              <w:rPr>
                <w:b/>
                <w:sz w:val="18"/>
              </w:rPr>
              <w:t>Chặng</w:t>
            </w:r>
          </w:p>
        </w:tc>
        <w:tc>
          <w:tcPr>
            <w:tcW w:type="dxa" w:w="1512"/>
            <w:shd w:fill="E6EBEF"/>
            <w:tcMar>
              <w:top w:w="65" w:type="dxa"/>
              <w:left w:w="65" w:type="dxa"/>
              <w:bottom w:w="65" w:type="dxa"/>
              <w:right w:w="65" w:type="dxa"/>
            </w:tcMar>
          </w:tcPr>
          <w:p>
            <w:pPr>
              <w:spacing w:after="40" w:before="40" w:line="247" w:lineRule="auto"/>
            </w:pPr>
            <w:r>
              <w:rPr>
                <w:b/>
                <w:sz w:val="18"/>
              </w:rPr>
              <w:t>Ước lượng</w:t>
            </w:r>
          </w:p>
        </w:tc>
        <w:tc>
          <w:tcPr>
            <w:tcW w:type="dxa" w:w="5688"/>
            <w:shd w:fill="E6EBEF"/>
            <w:tcMar>
              <w:top w:w="65" w:type="dxa"/>
              <w:left w:w="65" w:type="dxa"/>
              <w:bottom w:w="65" w:type="dxa"/>
              <w:right w:w="65" w:type="dxa"/>
            </w:tcMar>
          </w:tcPr>
          <w:p>
            <w:pPr>
              <w:spacing w:after="40" w:before="40" w:line="247" w:lineRule="auto"/>
            </w:pPr>
            <w:r>
              <w:rPr>
                <w:b/>
                <w:sz w:val="18"/>
              </w:rPr>
              <w:t>Kết quả để chuyển chặng</w:t>
            </w:r>
          </w:p>
        </w:tc>
      </w:tr>
      <w:tr>
        <w:trPr>
          <w:cantSplit/>
        </w:trPr>
        <w:tc>
          <w:tcPr>
            <w:tcW w:type="dxa" w:w="2736"/>
            <w:shd w:fill="F7F8FA"/>
            <w:tcMar>
              <w:top w:w="65" w:type="dxa"/>
              <w:left w:w="65" w:type="dxa"/>
              <w:bottom w:w="65" w:type="dxa"/>
              <w:right w:w="65" w:type="dxa"/>
            </w:tcMar>
          </w:tcPr>
          <w:p>
            <w:pPr>
              <w:spacing w:after="40" w:before="40" w:line="247" w:lineRule="auto"/>
            </w:pPr>
            <w:r>
              <w:rPr>
                <w:b w:val="0"/>
                <w:sz w:val="18"/>
              </w:rPr>
              <w:t>0 Khảo sát máy và mẫu</w:t>
            </w:r>
          </w:p>
        </w:tc>
        <w:tc>
          <w:tcPr>
            <w:tcW w:type="dxa" w:w="1512"/>
            <w:shd w:fill="F7F8FA"/>
            <w:tcMar>
              <w:top w:w="65" w:type="dxa"/>
              <w:left w:w="65" w:type="dxa"/>
              <w:bottom w:w="65" w:type="dxa"/>
              <w:right w:w="65" w:type="dxa"/>
            </w:tcMar>
          </w:tcPr>
          <w:p>
            <w:pPr>
              <w:spacing w:after="40" w:before="40" w:line="247" w:lineRule="auto"/>
            </w:pPr>
            <w:r>
              <w:rPr>
                <w:b w:val="0"/>
                <w:sz w:val="18"/>
              </w:rPr>
              <w:t>2–3 ngày</w:t>
            </w:r>
          </w:p>
        </w:tc>
        <w:tc>
          <w:tcPr>
            <w:tcW w:type="dxa" w:w="5688"/>
            <w:shd w:fill="F7F8FA"/>
            <w:tcMar>
              <w:top w:w="65" w:type="dxa"/>
              <w:left w:w="65" w:type="dxa"/>
              <w:bottom w:w="65" w:type="dxa"/>
              <w:right w:w="65" w:type="dxa"/>
            </w:tcMar>
          </w:tcPr>
          <w:p>
            <w:pPr>
              <w:spacing w:after="40" w:before="40" w:line="247" w:lineRule="auto"/>
            </w:pPr>
            <w:r>
              <w:rPr>
                <w:b w:val="0"/>
                <w:sz w:val="18"/>
              </w:rPr>
              <w:t>Biết phiên bản Excel, 32/64 bit, mẫu in, loại hồ sơ và dữ liệu thí điểm.</w:t>
            </w:r>
          </w:p>
        </w:tc>
      </w:tr>
      <w:tr>
        <w:trPr>
          <w:cantSplit/>
        </w:trPr>
        <w:tc>
          <w:tcPr>
            <w:tcW w:type="dxa" w:w="2736"/>
            <w:shd w:fill="FFFFFF"/>
            <w:tcMar>
              <w:top w:w="65" w:type="dxa"/>
              <w:left w:w="65" w:type="dxa"/>
              <w:bottom w:w="65" w:type="dxa"/>
              <w:right w:w="65" w:type="dxa"/>
            </w:tcMar>
          </w:tcPr>
          <w:p>
            <w:pPr>
              <w:spacing w:after="40" w:before="40" w:line="247" w:lineRule="auto"/>
            </w:pPr>
            <w:r>
              <w:rPr>
                <w:b w:val="0"/>
                <w:sz w:val="18"/>
              </w:rPr>
              <w:t>1 Lõi dữ liệu và tra cứu</w:t>
            </w:r>
          </w:p>
        </w:tc>
        <w:tc>
          <w:tcPr>
            <w:tcW w:type="dxa" w:w="1512"/>
            <w:shd w:fill="FFFFFF"/>
            <w:tcMar>
              <w:top w:w="65" w:type="dxa"/>
              <w:left w:w="65" w:type="dxa"/>
              <w:bottom w:w="65" w:type="dxa"/>
              <w:right w:w="65" w:type="dxa"/>
            </w:tcMar>
          </w:tcPr>
          <w:p>
            <w:pPr>
              <w:spacing w:after="40" w:before="40" w:line="247" w:lineRule="auto"/>
            </w:pPr>
            <w:r>
              <w:rPr>
                <w:b w:val="0"/>
                <w:sz w:val="18"/>
              </w:rPr>
              <w:t>5–7 ngày</w:t>
            </w:r>
          </w:p>
        </w:tc>
        <w:tc>
          <w:tcPr>
            <w:tcW w:type="dxa" w:w="5688"/>
            <w:shd w:fill="FFFFFF"/>
            <w:tcMar>
              <w:top w:w="65" w:type="dxa"/>
              <w:left w:w="65" w:type="dxa"/>
              <w:bottom w:w="65" w:type="dxa"/>
              <w:right w:w="65" w:type="dxa"/>
            </w:tcMar>
          </w:tcPr>
          <w:p>
            <w:pPr>
              <w:spacing w:after="40" w:before="40" w:line="247" w:lineRule="auto"/>
            </w:pPr>
            <w:r>
              <w:rPr>
                <w:b w:val="0"/>
                <w:sz w:val="18"/>
              </w:rPr>
              <w:t>Đọc thư viện thử, tìm mã/không dấu, xem hao phí, mở căn cứ.</w:t>
            </w:r>
          </w:p>
        </w:tc>
      </w:tr>
      <w:tr>
        <w:trPr>
          <w:cantSplit/>
        </w:trPr>
        <w:tc>
          <w:tcPr>
            <w:tcW w:type="dxa" w:w="2736"/>
            <w:shd w:fill="F7F8FA"/>
            <w:tcMar>
              <w:top w:w="65" w:type="dxa"/>
              <w:left w:w="65" w:type="dxa"/>
              <w:bottom w:w="65" w:type="dxa"/>
              <w:right w:w="65" w:type="dxa"/>
            </w:tcMar>
          </w:tcPr>
          <w:p>
            <w:pPr>
              <w:spacing w:after="40" w:before="40" w:line="247" w:lineRule="auto"/>
            </w:pPr>
            <w:r>
              <w:rPr>
                <w:b w:val="0"/>
                <w:sz w:val="18"/>
              </w:rPr>
              <w:t>2 Tiên lượng và chiết tính</w:t>
            </w:r>
          </w:p>
        </w:tc>
        <w:tc>
          <w:tcPr>
            <w:tcW w:type="dxa" w:w="1512"/>
            <w:shd w:fill="F7F8FA"/>
            <w:tcMar>
              <w:top w:w="65" w:type="dxa"/>
              <w:left w:w="65" w:type="dxa"/>
              <w:bottom w:w="65" w:type="dxa"/>
              <w:right w:w="65" w:type="dxa"/>
            </w:tcMar>
          </w:tcPr>
          <w:p>
            <w:pPr>
              <w:spacing w:after="40" w:before="40" w:line="247" w:lineRule="auto"/>
            </w:pPr>
            <w:r>
              <w:rPr>
                <w:b w:val="0"/>
                <w:sz w:val="18"/>
              </w:rPr>
              <w:t>7–10 ngày</w:t>
            </w:r>
          </w:p>
        </w:tc>
        <w:tc>
          <w:tcPr>
            <w:tcW w:type="dxa" w:w="5688"/>
            <w:shd w:fill="F7F8FA"/>
            <w:tcMar>
              <w:top w:w="65" w:type="dxa"/>
              <w:left w:w="65" w:type="dxa"/>
              <w:bottom w:w="65" w:type="dxa"/>
              <w:right w:w="65" w:type="dxa"/>
            </w:tcMar>
          </w:tcPr>
          <w:p>
            <w:pPr>
              <w:spacing w:after="40" w:before="40" w:line="247" w:lineRule="auto"/>
            </w:pPr>
            <w:r>
              <w:rPr>
                <w:b w:val="0"/>
                <w:sz w:val="18"/>
              </w:rPr>
              <w:t>Chèn nhiều mã, quy đổi đơn vị, tính VL–NC–M, giữ công thức.</w:t>
            </w:r>
          </w:p>
        </w:tc>
      </w:tr>
      <w:tr>
        <w:trPr>
          <w:cantSplit/>
        </w:trPr>
        <w:tc>
          <w:tcPr>
            <w:tcW w:type="dxa" w:w="2736"/>
            <w:shd w:fill="FFFFFF"/>
            <w:tcMar>
              <w:top w:w="65" w:type="dxa"/>
              <w:left w:w="65" w:type="dxa"/>
              <w:bottom w:w="65" w:type="dxa"/>
              <w:right w:w="65" w:type="dxa"/>
            </w:tcMar>
          </w:tcPr>
          <w:p>
            <w:pPr>
              <w:spacing w:after="40" w:before="40" w:line="247" w:lineRule="auto"/>
            </w:pPr>
            <w:r>
              <w:rPr>
                <w:b w:val="0"/>
                <w:sz w:val="18"/>
              </w:rPr>
              <w:t>3 Giá và tổng hợp</w:t>
            </w:r>
          </w:p>
        </w:tc>
        <w:tc>
          <w:tcPr>
            <w:tcW w:type="dxa" w:w="1512"/>
            <w:shd w:fill="FFFFFF"/>
            <w:tcMar>
              <w:top w:w="65" w:type="dxa"/>
              <w:left w:w="65" w:type="dxa"/>
              <w:bottom w:w="65" w:type="dxa"/>
              <w:right w:w="65" w:type="dxa"/>
            </w:tcMar>
          </w:tcPr>
          <w:p>
            <w:pPr>
              <w:spacing w:after="40" w:before="40" w:line="247" w:lineRule="auto"/>
            </w:pPr>
            <w:r>
              <w:rPr>
                <w:b w:val="0"/>
                <w:sz w:val="18"/>
              </w:rPr>
              <w:t>5–7 ngày</w:t>
            </w:r>
          </w:p>
        </w:tc>
        <w:tc>
          <w:tcPr>
            <w:tcW w:type="dxa" w:w="5688"/>
            <w:shd w:fill="FFFFFF"/>
            <w:tcMar>
              <w:top w:w="65" w:type="dxa"/>
              <w:left w:w="65" w:type="dxa"/>
              <w:bottom w:w="65" w:type="dxa"/>
              <w:right w:w="65" w:type="dxa"/>
            </w:tcMar>
          </w:tcPr>
          <w:p>
            <w:pPr>
              <w:spacing w:after="40" w:before="40" w:line="247" w:lineRule="auto"/>
            </w:pPr>
            <w:r>
              <w:rPr>
                <w:b w:val="0"/>
                <w:sz w:val="18"/>
              </w:rPr>
              <w:t>Giá hiện trường, quy tắc chi phí, các khoản %, kiểm chéo tổng.</w:t>
            </w:r>
          </w:p>
        </w:tc>
      </w:tr>
      <w:tr>
        <w:trPr>
          <w:cantSplit/>
        </w:trPr>
        <w:tc>
          <w:tcPr>
            <w:tcW w:type="dxa" w:w="2736"/>
            <w:shd w:fill="F7F8FA"/>
            <w:tcMar>
              <w:top w:w="65" w:type="dxa"/>
              <w:left w:w="65" w:type="dxa"/>
              <w:bottom w:w="65" w:type="dxa"/>
              <w:right w:w="65" w:type="dxa"/>
            </w:tcMar>
          </w:tcPr>
          <w:p>
            <w:pPr>
              <w:spacing w:after="40" w:before="40" w:line="247" w:lineRule="auto"/>
            </w:pPr>
            <w:r>
              <w:rPr>
                <w:b w:val="0"/>
                <w:sz w:val="18"/>
              </w:rPr>
              <w:t>4 Thủy lợi và dữ liệu thật</w:t>
            </w:r>
          </w:p>
        </w:tc>
        <w:tc>
          <w:tcPr>
            <w:tcW w:type="dxa" w:w="1512"/>
            <w:shd w:fill="F7F8FA"/>
            <w:tcMar>
              <w:top w:w="65" w:type="dxa"/>
              <w:left w:w="65" w:type="dxa"/>
              <w:bottom w:w="65" w:type="dxa"/>
              <w:right w:w="65" w:type="dxa"/>
            </w:tcMar>
          </w:tcPr>
          <w:p>
            <w:pPr>
              <w:spacing w:after="40" w:before="40" w:line="247" w:lineRule="auto"/>
            </w:pPr>
            <w:r>
              <w:rPr>
                <w:b w:val="0"/>
                <w:sz w:val="18"/>
              </w:rPr>
              <w:t>7–10 ngày</w:t>
            </w:r>
          </w:p>
        </w:tc>
        <w:tc>
          <w:tcPr>
            <w:tcW w:type="dxa" w:w="5688"/>
            <w:shd w:fill="F7F8FA"/>
            <w:tcMar>
              <w:top w:w="65" w:type="dxa"/>
              <w:left w:w="65" w:type="dxa"/>
              <w:bottom w:w="65" w:type="dxa"/>
              <w:right w:w="65" w:type="dxa"/>
            </w:tcMar>
          </w:tcPr>
          <w:p>
            <w:pPr>
              <w:spacing w:after="40" w:before="40" w:line="247" w:lineRule="auto"/>
            </w:pPr>
            <w:r>
              <w:rPr>
                <w:b w:val="0"/>
                <w:sz w:val="18"/>
              </w:rPr>
              <w:t>Bộ mã thí điểm đã đối chiếu và 3 hồ sơ thử chạy đúng.</w:t>
            </w:r>
          </w:p>
        </w:tc>
      </w:tr>
      <w:tr>
        <w:trPr>
          <w:cantSplit/>
        </w:trPr>
        <w:tc>
          <w:tcPr>
            <w:tcW w:type="dxa" w:w="2736"/>
            <w:shd w:fill="FFFFFF"/>
            <w:tcMar>
              <w:top w:w="65" w:type="dxa"/>
              <w:left w:w="65" w:type="dxa"/>
              <w:bottom w:w="65" w:type="dxa"/>
              <w:right w:w="65" w:type="dxa"/>
            </w:tcMar>
          </w:tcPr>
          <w:p>
            <w:pPr>
              <w:spacing w:after="40" w:before="40" w:line="247" w:lineRule="auto"/>
            </w:pPr>
            <w:r>
              <w:rPr>
                <w:b w:val="0"/>
                <w:sz w:val="18"/>
              </w:rPr>
              <w:t>5 Đóng gói và nghiệm thu</w:t>
            </w:r>
          </w:p>
        </w:tc>
        <w:tc>
          <w:tcPr>
            <w:tcW w:type="dxa" w:w="1512"/>
            <w:shd w:fill="FFFFFF"/>
            <w:tcMar>
              <w:top w:w="65" w:type="dxa"/>
              <w:left w:w="65" w:type="dxa"/>
              <w:bottom w:w="65" w:type="dxa"/>
              <w:right w:w="65" w:type="dxa"/>
            </w:tcMar>
          </w:tcPr>
          <w:p>
            <w:pPr>
              <w:spacing w:after="40" w:before="40" w:line="247" w:lineRule="auto"/>
            </w:pPr>
            <w:r>
              <w:rPr>
                <w:b w:val="0"/>
                <w:sz w:val="18"/>
              </w:rPr>
              <w:t>4–5 ngày</w:t>
            </w:r>
          </w:p>
        </w:tc>
        <w:tc>
          <w:tcPr>
            <w:tcW w:type="dxa" w:w="5688"/>
            <w:shd w:fill="FFFFFF"/>
            <w:tcMar>
              <w:top w:w="65" w:type="dxa"/>
              <w:left w:w="65" w:type="dxa"/>
              <w:bottom w:w="65" w:type="dxa"/>
              <w:right w:w="65" w:type="dxa"/>
            </w:tcMar>
          </w:tcPr>
          <w:p>
            <w:pPr>
              <w:spacing w:after="40" w:before="40" w:line="247" w:lineRule="auto"/>
            </w:pPr>
            <w:r>
              <w:rPr>
                <w:b w:val="0"/>
                <w:sz w:val="18"/>
              </w:rPr>
              <w:t>Add-in cài được, file nhận tính lại được, in A3/A4 đạt yêu cầu.</w:t>
            </w:r>
          </w:p>
        </w:tc>
      </w:tr>
    </w:tbl>
    <w:p>
      <w:pPr>
        <w:spacing w:after="0"/>
      </w:pPr>
    </w:p>
    <w:p>
      <w:r>
        <w:t>Tổng khối lượng kỹ thuật khoảng 30–42 ngày làm việc; một phần số hóa và kiểm tra dữ liệu có thể tiến hành trong thời gian phát triển. Mục tiêu lịch 6–8 tuần cần người QS phản hồi đều. Chưa tính mở rộng toàn bộ thư viện, tất cả địa phương hoặc hỗ trợ đa nền tảng.</w:t>
      </w:r>
    </w:p>
    <w:tbl>
      <w:tblPr>
        <w:tblW w:type="auto" w:w="0"/>
        <w:tblLayout w:type="fixed"/>
        <w:tblLook w:firstColumn="1" w:firstRow="1" w:lastColumn="0" w:lastRow="0" w:noHBand="0" w:noVBand="1" w:val="04A0"/>
      </w:tblPr>
      <w:tblGrid>
        <w:gridCol w:w="2880"/>
        <w:gridCol w:w="7056"/>
      </w:tblGrid>
      <w:tr>
        <w:trPr>
          <w:cantSplit/>
          <w:tblHeader/>
        </w:trPr>
        <w:tc>
          <w:tcPr>
            <w:tcW w:type="dxa" w:w="2880"/>
            <w:shd w:fill="E6EBEF"/>
            <w:tcMar>
              <w:top w:w="65" w:type="dxa"/>
              <w:left w:w="65" w:type="dxa"/>
              <w:bottom w:w="65" w:type="dxa"/>
              <w:right w:w="65" w:type="dxa"/>
            </w:tcMar>
          </w:tcPr>
          <w:p>
            <w:pPr>
              <w:spacing w:after="40" w:before="40" w:line="247" w:lineRule="auto"/>
            </w:pPr>
            <w:r>
              <w:rPr>
                <w:b/>
                <w:sz w:val="18"/>
              </w:rPr>
              <w:t>Vai trò</w:t>
            </w:r>
          </w:p>
        </w:tc>
        <w:tc>
          <w:tcPr>
            <w:tcW w:type="dxa" w:w="7056"/>
            <w:shd w:fill="E6EBEF"/>
            <w:tcMar>
              <w:top w:w="65" w:type="dxa"/>
              <w:left w:w="65" w:type="dxa"/>
              <w:bottom w:w="65" w:type="dxa"/>
              <w:right w:w="65" w:type="dxa"/>
            </w:tcMar>
          </w:tcPr>
          <w:p>
            <w:pPr>
              <w:spacing w:after="40" w:before="40" w:line="247" w:lineRule="auto"/>
            </w:pPr>
            <w:r>
              <w:rPr>
                <w:b/>
                <w:sz w:val="18"/>
              </w:rPr>
              <w:t>Trách nhiệm</w:t>
            </w:r>
          </w:p>
        </w:tc>
      </w:tr>
      <w:tr>
        <w:trPr>
          <w:cantSplit/>
        </w:trPr>
        <w:tc>
          <w:tcPr>
            <w:tcW w:type="dxa" w:w="2880"/>
            <w:shd w:fill="F7F8FA"/>
            <w:tcMar>
              <w:top w:w="65" w:type="dxa"/>
              <w:left w:w="65" w:type="dxa"/>
              <w:bottom w:w="65" w:type="dxa"/>
              <w:right w:w="65" w:type="dxa"/>
            </w:tcMar>
          </w:tcPr>
          <w:p>
            <w:pPr>
              <w:spacing w:after="40" w:before="40" w:line="247" w:lineRule="auto"/>
            </w:pPr>
            <w:r>
              <w:rPr>
                <w:b w:val="0"/>
                <w:sz w:val="18"/>
              </w:rPr>
              <w:t>Người phụ trách công ty</w:t>
            </w:r>
          </w:p>
        </w:tc>
        <w:tc>
          <w:tcPr>
            <w:tcW w:type="dxa" w:w="7056"/>
            <w:shd w:fill="F7F8FA"/>
            <w:tcMar>
              <w:top w:w="65" w:type="dxa"/>
              <w:left w:w="65" w:type="dxa"/>
              <w:bottom w:w="65" w:type="dxa"/>
              <w:right w:w="65" w:type="dxa"/>
            </w:tcMar>
          </w:tcPr>
          <w:p>
            <w:pPr>
              <w:spacing w:after="40" w:before="40" w:line="247" w:lineRule="auto"/>
            </w:pPr>
            <w:r>
              <w:rPr>
                <w:b w:val="0"/>
                <w:sz w:val="18"/>
              </w:rPr>
              <w:t>Chốt mẫu, phạm vi, hồ sơ chuẩn và quyết định nghiệm thu.</w:t>
            </w:r>
          </w:p>
        </w:tc>
      </w:tr>
      <w:tr>
        <w:trPr>
          <w:cantSplit/>
        </w:trPr>
        <w:tc>
          <w:tcPr>
            <w:tcW w:type="dxa" w:w="2880"/>
            <w:shd w:fill="FFFFFF"/>
            <w:tcMar>
              <w:top w:w="65" w:type="dxa"/>
              <w:left w:w="65" w:type="dxa"/>
              <w:bottom w:w="65" w:type="dxa"/>
              <w:right w:w="65" w:type="dxa"/>
            </w:tcMar>
          </w:tcPr>
          <w:p>
            <w:pPr>
              <w:spacing w:after="40" w:before="40" w:line="247" w:lineRule="auto"/>
            </w:pPr>
            <w:r>
              <w:rPr>
                <w:b w:val="0"/>
                <w:sz w:val="18"/>
              </w:rPr>
              <w:t>Kỹ sư QS</w:t>
            </w:r>
          </w:p>
        </w:tc>
        <w:tc>
          <w:tcPr>
            <w:tcW w:type="dxa" w:w="7056"/>
            <w:shd w:fill="FFFFFF"/>
            <w:tcMar>
              <w:top w:w="65" w:type="dxa"/>
              <w:left w:w="65" w:type="dxa"/>
              <w:bottom w:w="65" w:type="dxa"/>
              <w:right w:w="65" w:type="dxa"/>
            </w:tcMar>
          </w:tcPr>
          <w:p>
            <w:pPr>
              <w:spacing w:after="40" w:before="40" w:line="247" w:lineRule="auto"/>
            </w:pPr>
            <w:r>
              <w:rPr>
                <w:b w:val="0"/>
                <w:sz w:val="18"/>
              </w:rPr>
              <w:t>Xác nhận định mức, nguồn giá, quy tắc chi phí, bảng tính đối chứng.</w:t>
            </w:r>
          </w:p>
        </w:tc>
      </w:tr>
      <w:tr>
        <w:trPr>
          <w:cantSplit/>
        </w:trPr>
        <w:tc>
          <w:tcPr>
            <w:tcW w:type="dxa" w:w="2880"/>
            <w:shd w:fill="F7F8FA"/>
            <w:tcMar>
              <w:top w:w="65" w:type="dxa"/>
              <w:left w:w="65" w:type="dxa"/>
              <w:bottom w:w="65" w:type="dxa"/>
              <w:right w:w="65" w:type="dxa"/>
            </w:tcMar>
          </w:tcPr>
          <w:p>
            <w:pPr>
              <w:spacing w:after="40" w:before="40" w:line="247" w:lineRule="auto"/>
            </w:pPr>
            <w:r>
              <w:rPr>
                <w:b w:val="0"/>
                <w:sz w:val="18"/>
              </w:rPr>
              <w:t>Người lập trình cùng AI</w:t>
            </w:r>
          </w:p>
        </w:tc>
        <w:tc>
          <w:tcPr>
            <w:tcW w:type="dxa" w:w="7056"/>
            <w:shd w:fill="F7F8FA"/>
            <w:tcMar>
              <w:top w:w="65" w:type="dxa"/>
              <w:left w:w="65" w:type="dxa"/>
              <w:bottom w:w="65" w:type="dxa"/>
              <w:right w:w="65" w:type="dxa"/>
            </w:tcMar>
          </w:tcPr>
          <w:p>
            <w:pPr>
              <w:spacing w:after="40" w:before="40" w:line="247" w:lineRule="auto"/>
            </w:pPr>
            <w:r>
              <w:rPr>
                <w:b w:val="0"/>
                <w:sz w:val="18"/>
              </w:rPr>
              <w:t>Thiết kế, viết mã, đóng gói và sửa lỗi theo tiêu chí.</w:t>
            </w:r>
          </w:p>
        </w:tc>
      </w:tr>
      <w:tr>
        <w:trPr>
          <w:cantSplit/>
        </w:trPr>
        <w:tc>
          <w:tcPr>
            <w:tcW w:type="dxa" w:w="2880"/>
            <w:shd w:fill="FFFFFF"/>
            <w:tcMar>
              <w:top w:w="65" w:type="dxa"/>
              <w:left w:w="65" w:type="dxa"/>
              <w:bottom w:w="65" w:type="dxa"/>
              <w:right w:w="65" w:type="dxa"/>
            </w:tcMar>
          </w:tcPr>
          <w:p>
            <w:pPr>
              <w:spacing w:after="40" w:before="40" w:line="247" w:lineRule="auto"/>
            </w:pPr>
            <w:r>
              <w:rPr>
                <w:b w:val="0"/>
                <w:sz w:val="18"/>
              </w:rPr>
              <w:t>Người dùng thử</w:t>
            </w:r>
          </w:p>
        </w:tc>
        <w:tc>
          <w:tcPr>
            <w:tcW w:type="dxa" w:w="7056"/>
            <w:shd w:fill="FFFFFF"/>
            <w:tcMar>
              <w:top w:w="65" w:type="dxa"/>
              <w:left w:w="65" w:type="dxa"/>
              <w:bottom w:w="65" w:type="dxa"/>
              <w:right w:w="65" w:type="dxa"/>
            </w:tcMar>
          </w:tcPr>
          <w:p>
            <w:pPr>
              <w:spacing w:after="40" w:before="40" w:line="247" w:lineRule="auto"/>
            </w:pPr>
            <w:r>
              <w:rPr>
                <w:b w:val="0"/>
                <w:sz w:val="18"/>
              </w:rPr>
              <w:t>Lập lại hồ sơ thực, báo lỗi thao tác và kiểm bản in.</w:t>
            </w:r>
          </w:p>
        </w:tc>
      </w:tr>
    </w:tbl>
    <w:p>
      <w:pPr>
        <w:spacing w:after="0"/>
      </w:pPr>
    </w:p>
    <w:p>
      <w:r>
        <w:t>Dự trù chi phí theo số ngày công × đơn giá người thực hiện, cộng công kiểm dữ liệu, tài khoản công cụ đang dùng và chứng thư ký mã nếu triển khai nhiều máy. Chưa đặt mức tiền cụ thể khi chưa biết nguồn lực và hiện trạng dữ liệu.</w:t>
      </w:r>
    </w:p>
    <w:p>
      <w:r>
        <w:t>Mốc sử dụng nội bộ: hoàn thành chặng 3 với bộ mã đã kiểm để thí điểm. Mốc dùng hồ sơ chính thức: qua chặng 5 và được kỹ sư QS xác nhận. Giao diện đẹp hoặc AI báo “đã xong” không thay cho biên bản nghiệm thu tính toán.</w:t>
      </w:r>
    </w:p>
    <w:p>
      <w:r>
        <w:br w:type="page"/>
      </w:r>
    </w:p>
    <w:p>
      <w:pPr>
        <w:pStyle w:val="Heading1"/>
      </w:pPr>
      <w:r>
        <w:t>10 Chuẩn bị máy và bắt đầu với Claude Code hoặc Codex</w:t>
      </w:r>
    </w:p>
    <w:p>
      <w:pPr>
        <w:pStyle w:val="ListBullet"/>
      </w:pPr>
      <w:r>
        <w:t>Bước 1. Trên máy dự định sử dụng, mở Excel → File → Account → About Excel. Ghi phiên bản và 32/64 bit. Đề xuất máy Windows với Excel 365/2024 64 bit.</w:t>
      </w:r>
    </w:p>
    <w:p>
      <w:pPr>
        <w:pStyle w:val="ListBullet"/>
      </w:pPr>
      <w:r>
        <w:t>Bước 2. Giải nén TA_Estimate_Starter.zip vào thư mục làm việc, ví dụ C:\TA_Estimate. Thư mục mở trong công cụ lập trình phải là thư mục chứa README.md, AGENTS.md và CLAUDE.md.</w:t>
      </w:r>
    </w:p>
    <w:p>
      <w:pPr>
        <w:pStyle w:val="ListBullet"/>
      </w:pPr>
      <w:r>
        <w:t>Bước 3. Cài Git for Windows, VS Code nếu muốn dùng trình soạn thảo, và công cụ AI từ nguồn chính thức. Không bắt buộc cài cả Claude Code lẫn Codex để bắt đầu.</w:t>
      </w:r>
    </w:p>
    <w:p>
      <w:pPr>
        <w:pStyle w:val="ListBullet"/>
      </w:pPr>
      <w:r>
        <w:t>Bước 4. Claude Code: theo trang quickstart [S10], chọn bộ cài Windows; mở terminal trong thư mục dự án, gõ claude và đăng nhập theo hướng dẫn. Có thể dùng winget install Anthropic.ClaudeCode theo tài liệu chính thức.</w:t>
      </w:r>
    </w:p>
    <w:p>
      <w:pPr>
        <w:pStyle w:val="ListBullet"/>
      </w:pPr>
      <w:r>
        <w:t>Bước 5. Codex: theo trang cài đặt [S11], chọn phương án Windows hoặc IDE; mở thư mục dự án. Nếu dùng CLI đã cài, gõ codex và chọn đăng nhập bằng ChatGPT hoặc phương án được tài khoản hỗ trợ.</w:t>
      </w:r>
    </w:p>
    <w:p>
      <w:pPr>
        <w:pStyle w:val="ListBullet"/>
      </w:pPr>
      <w:r>
        <w:t>Bước 6. Đưa prompt 00 vào công cụ được chọn. Chỉ chuyển sang prompt tiếp theo khi đầu ra và điều kiện đạt của chặng trước đã được kiểm.</w:t>
      </w:r>
    </w:p>
    <w:p>
      <w:pPr>
        <w:spacing w:after="20"/>
      </w:pPr>
      <w:r>
        <w:rPr>
          <w:rFonts w:ascii="Consolas" w:hAnsi="Consolas"/>
          <w:sz w:val="17"/>
        </w:rPr>
        <w:t>cd C:\TA_Estimate</w:t>
      </w:r>
    </w:p>
    <w:p>
      <w:pPr>
        <w:spacing w:after="20"/>
      </w:pPr>
      <w:r>
        <w:rPr>
          <w:rFonts w:ascii="Consolas" w:hAnsi="Consolas"/>
          <w:sz w:val="17"/>
        </w:rPr>
        <w:t>git init</w:t>
      </w:r>
    </w:p>
    <w:p>
      <w:pPr>
        <w:spacing w:after="20"/>
      </w:pPr>
      <w:r>
        <w:rPr>
          <w:rFonts w:ascii="Consolas" w:hAnsi="Consolas"/>
          <w:sz w:val="17"/>
        </w:rPr>
        <w:t>git add .</w:t>
      </w:r>
    </w:p>
    <w:p>
      <w:pPr>
        <w:spacing w:after="20"/>
      </w:pPr>
      <w:r>
        <w:rPr>
          <w:rFonts w:ascii="Consolas" w:hAnsi="Consolas"/>
          <w:sz w:val="17"/>
        </w:rPr>
        <w:t>git commit -m "Initial TA Estimate specification"</w:t>
      </w:r>
    </w:p>
    <w:p>
      <w:r>
        <w:t>Chỉ chạy git init nếu đây là thư mục mới chưa quản lý Git. Nếu Git yêu cầu tên/email, khai báo danh tính của chính người dùng. Commit là mốc lưu cục bộ; chưa cần đưa mã hoặc hồ sơ doanh nghiệp lên kho công khai.</w:t>
      </w:r>
    </w:p>
    <w:p>
      <w:r>
        <w:t>Cách dùng hai AI: một công cụ triển khai một chặng; công cụ kia đọc đặc tả, phần thay đổi và kiểm lỗi. Hai công cụ lần lượt làm việc, tránh cùng sửa một file. Sau kiểm tra, ghi kết quả vào STATUS.md và tạo một commit.</w:t>
      </w:r>
    </w:p>
    <w:p>
      <w:r>
        <w:t>Claude Code và Codex có thể tạo mã, chạy công cụ kiểm tra và sửa file trong thư mục được cấp quyền. Việc nghiệm thu add-in phải chạy bằng Excel desktop trên Windows; kiểm thử trong môi trường Linux không chứng minh Ribbon, UserForm hoặc VBA đã hoạt động trên Excel thật.</w:t>
      </w:r>
    </w:p>
    <w:p>
      <w:r>
        <w:br w:type="page"/>
      </w:r>
    </w:p>
    <w:p>
      <w:pPr>
        <w:pStyle w:val="Heading1"/>
      </w:pPr>
      <w:r>
        <w:t>11 Trình tự giao việc và đưa mã vào Excel</w:t>
      </w:r>
    </w:p>
    <w:tbl>
      <w:tblPr>
        <w:tblW w:type="auto" w:w="0"/>
        <w:tblLayout w:type="fixed"/>
        <w:tblLook w:firstColumn="1" w:firstRow="1" w:lastColumn="0" w:lastRow="0" w:noHBand="0" w:noVBand="1" w:val="04A0"/>
      </w:tblPr>
      <w:tblGrid>
        <w:gridCol w:w="2160"/>
        <w:gridCol w:w="3672"/>
        <w:gridCol w:w="4104"/>
      </w:tblGrid>
      <w:tr>
        <w:trPr>
          <w:cantSplit/>
          <w:tblHeader/>
        </w:trPr>
        <w:tc>
          <w:tcPr>
            <w:tcW w:type="dxa" w:w="2160"/>
            <w:shd w:fill="E6EBEF"/>
            <w:tcMar>
              <w:top w:w="65" w:type="dxa"/>
              <w:left w:w="65" w:type="dxa"/>
              <w:bottom w:w="65" w:type="dxa"/>
              <w:right w:w="65" w:type="dxa"/>
            </w:tcMar>
          </w:tcPr>
          <w:p>
            <w:pPr>
              <w:spacing w:after="40" w:before="40" w:line="247" w:lineRule="auto"/>
            </w:pPr>
            <w:r>
              <w:rPr>
                <w:b/>
                <w:sz w:val="18"/>
              </w:rPr>
              <w:t>Prompt trong bộ khởi động</w:t>
            </w:r>
          </w:p>
        </w:tc>
        <w:tc>
          <w:tcPr>
            <w:tcW w:type="dxa" w:w="3672"/>
            <w:shd w:fill="E6EBEF"/>
            <w:tcMar>
              <w:top w:w="65" w:type="dxa"/>
              <w:left w:w="65" w:type="dxa"/>
              <w:bottom w:w="65" w:type="dxa"/>
              <w:right w:w="65" w:type="dxa"/>
            </w:tcMar>
          </w:tcPr>
          <w:p>
            <w:pPr>
              <w:spacing w:after="40" w:before="40" w:line="247" w:lineRule="auto"/>
            </w:pPr>
            <w:r>
              <w:rPr>
                <w:b/>
                <w:sz w:val="18"/>
              </w:rPr>
              <w:t>Công việc</w:t>
            </w:r>
          </w:p>
        </w:tc>
        <w:tc>
          <w:tcPr>
            <w:tcW w:type="dxa" w:w="4104"/>
            <w:shd w:fill="E6EBEF"/>
            <w:tcMar>
              <w:top w:w="65" w:type="dxa"/>
              <w:left w:w="65" w:type="dxa"/>
              <w:bottom w:w="65" w:type="dxa"/>
              <w:right w:w="65" w:type="dxa"/>
            </w:tcMar>
          </w:tcPr>
          <w:p>
            <w:pPr>
              <w:spacing w:after="40" w:before="40" w:line="247" w:lineRule="auto"/>
            </w:pPr>
            <w:r>
              <w:rPr>
                <w:b/>
                <w:sz w:val="18"/>
              </w:rPr>
              <w:t>Bằng chứng cần xem</w:t>
            </w:r>
          </w:p>
        </w:tc>
      </w:tr>
      <w:tr>
        <w:trPr>
          <w:cantSplit/>
        </w:trPr>
        <w:tc>
          <w:tcPr>
            <w:tcW w:type="dxa" w:w="2160"/>
            <w:shd w:fill="F7F8FA"/>
            <w:tcMar>
              <w:top w:w="65" w:type="dxa"/>
              <w:left w:w="65" w:type="dxa"/>
              <w:bottom w:w="65" w:type="dxa"/>
              <w:right w:w="65" w:type="dxa"/>
            </w:tcMar>
          </w:tcPr>
          <w:p>
            <w:pPr>
              <w:spacing w:after="40" w:before="40" w:line="247" w:lineRule="auto"/>
            </w:pPr>
            <w:r>
              <w:rPr>
                <w:b w:val="0"/>
                <w:sz w:val="18"/>
              </w:rPr>
              <w:t>00_khoi_dong</w:t>
            </w:r>
          </w:p>
        </w:tc>
        <w:tc>
          <w:tcPr>
            <w:tcW w:type="dxa" w:w="3672"/>
            <w:shd w:fill="F7F8FA"/>
            <w:tcMar>
              <w:top w:w="65" w:type="dxa"/>
              <w:left w:w="65" w:type="dxa"/>
              <w:bottom w:w="65" w:type="dxa"/>
              <w:right w:w="65" w:type="dxa"/>
            </w:tcMar>
          </w:tcPr>
          <w:p>
            <w:pPr>
              <w:spacing w:after="40" w:before="40" w:line="247" w:lineRule="auto"/>
            </w:pPr>
            <w:r>
              <w:rPr>
                <w:b w:val="0"/>
                <w:sz w:val="18"/>
              </w:rPr>
              <w:t>Khảo sát môi trường và chốt hợp đồng dữ liệu.</w:t>
            </w:r>
          </w:p>
        </w:tc>
        <w:tc>
          <w:tcPr>
            <w:tcW w:type="dxa" w:w="4104"/>
            <w:shd w:fill="F7F8FA"/>
            <w:tcMar>
              <w:top w:w="65" w:type="dxa"/>
              <w:left w:w="65" w:type="dxa"/>
              <w:bottom w:w="65" w:type="dxa"/>
              <w:right w:w="65" w:type="dxa"/>
            </w:tcMar>
          </w:tcPr>
          <w:p>
            <w:pPr>
              <w:spacing w:after="40" w:before="40" w:line="247" w:lineRule="auto"/>
            </w:pPr>
            <w:r>
              <w:rPr>
                <w:b w:val="0"/>
                <w:sz w:val="18"/>
              </w:rPr>
              <w:t>ENVIRONMENT.md, cấu trúc dự án, hạng mục cần người dùng cung cấp.</w:t>
            </w:r>
          </w:p>
        </w:tc>
      </w:tr>
      <w:tr>
        <w:trPr>
          <w:cantSplit/>
        </w:trPr>
        <w:tc>
          <w:tcPr>
            <w:tcW w:type="dxa" w:w="2160"/>
            <w:shd w:fill="FFFFFF"/>
            <w:tcMar>
              <w:top w:w="65" w:type="dxa"/>
              <w:left w:w="65" w:type="dxa"/>
              <w:bottom w:w="65" w:type="dxa"/>
              <w:right w:w="65" w:type="dxa"/>
            </w:tcMar>
          </w:tcPr>
          <w:p>
            <w:pPr>
              <w:spacing w:after="40" w:before="40" w:line="247" w:lineRule="auto"/>
            </w:pPr>
            <w:r>
              <w:rPr>
                <w:b w:val="0"/>
                <w:sz w:val="18"/>
              </w:rPr>
              <w:t>01_khung_excel</w:t>
            </w:r>
          </w:p>
        </w:tc>
        <w:tc>
          <w:tcPr>
            <w:tcW w:type="dxa" w:w="3672"/>
            <w:shd w:fill="FFFFFF"/>
            <w:tcMar>
              <w:top w:w="65" w:type="dxa"/>
              <w:left w:w="65" w:type="dxa"/>
              <w:bottom w:w="65" w:type="dxa"/>
              <w:right w:w="65" w:type="dxa"/>
            </w:tcMar>
          </w:tcPr>
          <w:p>
            <w:pPr>
              <w:spacing w:after="40" w:before="40" w:line="247" w:lineRule="auto"/>
            </w:pPr>
            <w:r>
              <w:rPr>
                <w:b w:val="0"/>
                <w:sz w:val="18"/>
              </w:rPr>
              <w:t>Tạo khung VBA, mẫu bảng và quy trình build.</w:t>
            </w:r>
          </w:p>
        </w:tc>
        <w:tc>
          <w:tcPr>
            <w:tcW w:type="dxa" w:w="4104"/>
            <w:shd w:fill="FFFFFF"/>
            <w:tcMar>
              <w:top w:w="65" w:type="dxa"/>
              <w:left w:w="65" w:type="dxa"/>
              <w:bottom w:w="65" w:type="dxa"/>
              <w:right w:w="65" w:type="dxa"/>
            </w:tcMar>
          </w:tcPr>
          <w:p>
            <w:pPr>
              <w:spacing w:after="40" w:before="40" w:line="247" w:lineRule="auto"/>
            </w:pPr>
            <w:r>
              <w:rPr>
                <w:b w:val="0"/>
                <w:sz w:val="18"/>
              </w:rPr>
              <w:t>Mẫu mở được, macro tự kiểm tra và hướng dẫn build.</w:t>
            </w:r>
          </w:p>
        </w:tc>
      </w:tr>
      <w:tr>
        <w:trPr>
          <w:cantSplit/>
        </w:trPr>
        <w:tc>
          <w:tcPr>
            <w:tcW w:type="dxa" w:w="2160"/>
            <w:shd w:fill="F7F8FA"/>
            <w:tcMar>
              <w:top w:w="65" w:type="dxa"/>
              <w:left w:w="65" w:type="dxa"/>
              <w:bottom w:w="65" w:type="dxa"/>
              <w:right w:w="65" w:type="dxa"/>
            </w:tcMar>
          </w:tcPr>
          <w:p>
            <w:pPr>
              <w:spacing w:after="40" w:before="40" w:line="247" w:lineRule="auto"/>
            </w:pPr>
            <w:r>
              <w:rPr>
                <w:b w:val="0"/>
                <w:sz w:val="18"/>
              </w:rPr>
              <w:t>02_tra_cuu</w:t>
            </w:r>
          </w:p>
        </w:tc>
        <w:tc>
          <w:tcPr>
            <w:tcW w:type="dxa" w:w="3672"/>
            <w:shd w:fill="F7F8FA"/>
            <w:tcMar>
              <w:top w:w="65" w:type="dxa"/>
              <w:left w:w="65" w:type="dxa"/>
              <w:bottom w:w="65" w:type="dxa"/>
              <w:right w:w="65" w:type="dxa"/>
            </w:tcMar>
          </w:tcPr>
          <w:p>
            <w:pPr>
              <w:spacing w:after="40" w:before="40" w:line="247" w:lineRule="auto"/>
            </w:pPr>
            <w:r>
              <w:rPr>
                <w:b w:val="0"/>
                <w:sz w:val="18"/>
              </w:rPr>
              <w:t>Tra mã, bộ lọc, thuyết minh và nguồn.</w:t>
            </w:r>
          </w:p>
        </w:tc>
        <w:tc>
          <w:tcPr>
            <w:tcW w:type="dxa" w:w="4104"/>
            <w:shd w:fill="F7F8FA"/>
            <w:tcMar>
              <w:top w:w="65" w:type="dxa"/>
              <w:left w:w="65" w:type="dxa"/>
              <w:bottom w:w="65" w:type="dxa"/>
              <w:right w:w="65" w:type="dxa"/>
            </w:tcMar>
          </w:tcPr>
          <w:p>
            <w:pPr>
              <w:spacing w:after="40" w:before="40" w:line="247" w:lineRule="auto"/>
            </w:pPr>
            <w:r>
              <w:rPr>
                <w:b w:val="0"/>
                <w:sz w:val="18"/>
              </w:rPr>
              <w:t>Thử mã đúng, sai, bỏ dấu và mã cùng số khác bộ.</w:t>
            </w:r>
          </w:p>
        </w:tc>
      </w:tr>
      <w:tr>
        <w:trPr>
          <w:cantSplit/>
        </w:trPr>
        <w:tc>
          <w:tcPr>
            <w:tcW w:type="dxa" w:w="2160"/>
            <w:shd w:fill="FFFFFF"/>
            <w:tcMar>
              <w:top w:w="65" w:type="dxa"/>
              <w:left w:w="65" w:type="dxa"/>
              <w:bottom w:w="65" w:type="dxa"/>
              <w:right w:w="65" w:type="dxa"/>
            </w:tcMar>
          </w:tcPr>
          <w:p>
            <w:pPr>
              <w:spacing w:after="40" w:before="40" w:line="247" w:lineRule="auto"/>
            </w:pPr>
            <w:r>
              <w:rPr>
                <w:b w:val="0"/>
                <w:sz w:val="18"/>
              </w:rPr>
              <w:t>03_chiet_tinh</w:t>
            </w:r>
          </w:p>
        </w:tc>
        <w:tc>
          <w:tcPr>
            <w:tcW w:type="dxa" w:w="3672"/>
            <w:shd w:fill="FFFFFF"/>
            <w:tcMar>
              <w:top w:w="65" w:type="dxa"/>
              <w:left w:w="65" w:type="dxa"/>
              <w:bottom w:w="65" w:type="dxa"/>
              <w:right w:w="65" w:type="dxa"/>
            </w:tcMar>
          </w:tcPr>
          <w:p>
            <w:pPr>
              <w:spacing w:after="40" w:before="40" w:line="247" w:lineRule="auto"/>
            </w:pPr>
            <w:r>
              <w:rPr>
                <w:b w:val="0"/>
                <w:sz w:val="18"/>
              </w:rPr>
              <w:t>Chèn công tác, khối lượng và hao phí.</w:t>
            </w:r>
          </w:p>
        </w:tc>
        <w:tc>
          <w:tcPr>
            <w:tcW w:type="dxa" w:w="4104"/>
            <w:shd w:fill="FFFFFF"/>
            <w:tcMar>
              <w:top w:w="65" w:type="dxa"/>
              <w:left w:w="65" w:type="dxa"/>
              <w:bottom w:w="65" w:type="dxa"/>
              <w:right w:w="65" w:type="dxa"/>
            </w:tcMar>
          </w:tcPr>
          <w:p>
            <w:pPr>
              <w:spacing w:after="40" w:before="40" w:line="247" w:lineRule="auto"/>
            </w:pPr>
            <w:r>
              <w:rPr>
                <w:b w:val="0"/>
                <w:sz w:val="18"/>
              </w:rPr>
              <w:t>Ví dụ 250/100 cho ra 5.010.000 đ theo dữ liệu thử.</w:t>
            </w:r>
          </w:p>
        </w:tc>
      </w:tr>
      <w:tr>
        <w:trPr>
          <w:cantSplit/>
        </w:trPr>
        <w:tc>
          <w:tcPr>
            <w:tcW w:type="dxa" w:w="2160"/>
            <w:shd w:fill="F7F8FA"/>
            <w:tcMar>
              <w:top w:w="65" w:type="dxa"/>
              <w:left w:w="65" w:type="dxa"/>
              <w:bottom w:w="65" w:type="dxa"/>
              <w:right w:w="65" w:type="dxa"/>
            </w:tcMar>
          </w:tcPr>
          <w:p>
            <w:pPr>
              <w:spacing w:after="40" w:before="40" w:line="247" w:lineRule="auto"/>
            </w:pPr>
            <w:r>
              <w:rPr>
                <w:b w:val="0"/>
                <w:sz w:val="18"/>
              </w:rPr>
              <w:t>04_gia_chi_phi</w:t>
            </w:r>
          </w:p>
        </w:tc>
        <w:tc>
          <w:tcPr>
            <w:tcW w:type="dxa" w:w="3672"/>
            <w:shd w:fill="F7F8FA"/>
            <w:tcMar>
              <w:top w:w="65" w:type="dxa"/>
              <w:left w:w="65" w:type="dxa"/>
              <w:bottom w:w="65" w:type="dxa"/>
              <w:right w:w="65" w:type="dxa"/>
            </w:tcMar>
          </w:tcPr>
          <w:p>
            <w:pPr>
              <w:spacing w:after="40" w:before="40" w:line="247" w:lineRule="auto"/>
            </w:pPr>
            <w:r>
              <w:rPr>
                <w:b w:val="0"/>
                <w:sz w:val="18"/>
              </w:rPr>
              <w:t>Giá, quy tắc %, tổng hợp và làm tròn.</w:t>
            </w:r>
          </w:p>
        </w:tc>
        <w:tc>
          <w:tcPr>
            <w:tcW w:type="dxa" w:w="4104"/>
            <w:shd w:fill="F7F8FA"/>
            <w:tcMar>
              <w:top w:w="65" w:type="dxa"/>
              <w:left w:w="65" w:type="dxa"/>
              <w:bottom w:w="65" w:type="dxa"/>
              <w:right w:w="65" w:type="dxa"/>
            </w:tcMar>
          </w:tcPr>
          <w:p>
            <w:pPr>
              <w:spacing w:after="40" w:before="40" w:line="247" w:lineRule="auto"/>
            </w:pPr>
            <w:r>
              <w:rPr>
                <w:b w:val="0"/>
                <w:sz w:val="18"/>
              </w:rPr>
              <w:t>Thiếu giá bị phát hiện; bảng tổng khớp chi tiết.</w:t>
            </w:r>
          </w:p>
        </w:tc>
      </w:tr>
      <w:tr>
        <w:trPr>
          <w:cantSplit/>
        </w:trPr>
        <w:tc>
          <w:tcPr>
            <w:tcW w:type="dxa" w:w="2160"/>
            <w:shd w:fill="FFFFFF"/>
            <w:tcMar>
              <w:top w:w="65" w:type="dxa"/>
              <w:left w:w="65" w:type="dxa"/>
              <w:bottom w:w="65" w:type="dxa"/>
              <w:right w:w="65" w:type="dxa"/>
            </w:tcMar>
          </w:tcPr>
          <w:p>
            <w:pPr>
              <w:spacing w:after="40" w:before="40" w:line="247" w:lineRule="auto"/>
            </w:pPr>
            <w:r>
              <w:rPr>
                <w:b w:val="0"/>
                <w:sz w:val="18"/>
              </w:rPr>
              <w:t>05_nhap_dinh_muc</w:t>
            </w:r>
          </w:p>
        </w:tc>
        <w:tc>
          <w:tcPr>
            <w:tcW w:type="dxa" w:w="3672"/>
            <w:shd w:fill="FFFFFF"/>
            <w:tcMar>
              <w:top w:w="65" w:type="dxa"/>
              <w:left w:w="65" w:type="dxa"/>
              <w:bottom w:w="65" w:type="dxa"/>
              <w:right w:w="65" w:type="dxa"/>
            </w:tcMar>
          </w:tcPr>
          <w:p>
            <w:pPr>
              <w:spacing w:after="40" w:before="40" w:line="247" w:lineRule="auto"/>
            </w:pPr>
            <w:r>
              <w:rPr>
                <w:b w:val="0"/>
                <w:sz w:val="18"/>
              </w:rPr>
              <w:t>Số hóa phụ lục và quy trình kiểm duyệt.</w:t>
            </w:r>
          </w:p>
        </w:tc>
        <w:tc>
          <w:tcPr>
            <w:tcW w:type="dxa" w:w="4104"/>
            <w:shd w:fill="FFFFFF"/>
            <w:tcMar>
              <w:top w:w="65" w:type="dxa"/>
              <w:left w:w="65" w:type="dxa"/>
              <w:bottom w:w="65" w:type="dxa"/>
              <w:right w:w="65" w:type="dxa"/>
            </w:tcMar>
          </w:tcPr>
          <w:p>
            <w:pPr>
              <w:spacing w:after="40" w:before="40" w:line="247" w:lineRule="auto"/>
            </w:pPr>
            <w:r>
              <w:rPr>
                <w:b w:val="0"/>
                <w:sz w:val="18"/>
              </w:rPr>
              <w:t>Mỗi mã phát hành có trang nguồn và người kiểm.</w:t>
            </w:r>
          </w:p>
        </w:tc>
      </w:tr>
      <w:tr>
        <w:trPr>
          <w:cantSplit/>
        </w:trPr>
        <w:tc>
          <w:tcPr>
            <w:tcW w:type="dxa" w:w="2160"/>
            <w:shd w:fill="F7F8FA"/>
            <w:tcMar>
              <w:top w:w="65" w:type="dxa"/>
              <w:left w:w="65" w:type="dxa"/>
              <w:bottom w:w="65" w:type="dxa"/>
              <w:right w:w="65" w:type="dxa"/>
            </w:tcMar>
          </w:tcPr>
          <w:p>
            <w:pPr>
              <w:spacing w:after="40" w:before="40" w:line="247" w:lineRule="auto"/>
            </w:pPr>
            <w:r>
              <w:rPr>
                <w:b w:val="0"/>
                <w:sz w:val="18"/>
              </w:rPr>
              <w:t>06_thuy_loi</w:t>
            </w:r>
          </w:p>
        </w:tc>
        <w:tc>
          <w:tcPr>
            <w:tcW w:type="dxa" w:w="3672"/>
            <w:shd w:fill="F7F8FA"/>
            <w:tcMar>
              <w:top w:w="65" w:type="dxa"/>
              <w:left w:w="65" w:type="dxa"/>
              <w:bottom w:w="65" w:type="dxa"/>
              <w:right w:w="65" w:type="dxa"/>
            </w:tcMar>
          </w:tcPr>
          <w:p>
            <w:pPr>
              <w:spacing w:after="40" w:before="40" w:line="247" w:lineRule="auto"/>
            </w:pPr>
            <w:r>
              <w:rPr>
                <w:b w:val="0"/>
                <w:sz w:val="18"/>
              </w:rPr>
              <w:t>Điều kiện thủy lợi, cấp phối và ca máy.</w:t>
            </w:r>
          </w:p>
        </w:tc>
        <w:tc>
          <w:tcPr>
            <w:tcW w:type="dxa" w:w="4104"/>
            <w:shd w:fill="F7F8FA"/>
            <w:tcMar>
              <w:top w:w="65" w:type="dxa"/>
              <w:left w:w="65" w:type="dxa"/>
              <w:bottom w:w="65" w:type="dxa"/>
              <w:right w:w="65" w:type="dxa"/>
            </w:tcMar>
          </w:tcPr>
          <w:p>
            <w:pPr>
              <w:spacing w:after="40" w:before="40" w:line="247" w:lineRule="auto"/>
            </w:pPr>
            <w:r>
              <w:rPr>
                <w:b w:val="0"/>
                <w:sz w:val="18"/>
              </w:rPr>
              <w:t>Không tính trùng vật tư, nhiên liệu hoặc phạm vi công việc.</w:t>
            </w:r>
          </w:p>
        </w:tc>
      </w:tr>
      <w:tr>
        <w:trPr>
          <w:cantSplit/>
        </w:trPr>
        <w:tc>
          <w:tcPr>
            <w:tcW w:type="dxa" w:w="2160"/>
            <w:shd w:fill="FFFFFF"/>
            <w:tcMar>
              <w:top w:w="65" w:type="dxa"/>
              <w:left w:w="65" w:type="dxa"/>
              <w:bottom w:w="65" w:type="dxa"/>
              <w:right w:w="65" w:type="dxa"/>
            </w:tcMar>
          </w:tcPr>
          <w:p>
            <w:pPr>
              <w:spacing w:after="40" w:before="40" w:line="247" w:lineRule="auto"/>
            </w:pPr>
            <w:r>
              <w:rPr>
                <w:b w:val="0"/>
                <w:sz w:val="18"/>
              </w:rPr>
              <w:t>07_xuat_kiem_tra</w:t>
            </w:r>
          </w:p>
        </w:tc>
        <w:tc>
          <w:tcPr>
            <w:tcW w:type="dxa" w:w="3672"/>
            <w:shd w:fill="FFFFFF"/>
            <w:tcMar>
              <w:top w:w="65" w:type="dxa"/>
              <w:left w:w="65" w:type="dxa"/>
              <w:bottom w:w="65" w:type="dxa"/>
              <w:right w:w="65" w:type="dxa"/>
            </w:tcMar>
          </w:tcPr>
          <w:p>
            <w:pPr>
              <w:spacing w:after="40" w:before="40" w:line="247" w:lineRule="auto"/>
            </w:pPr>
            <w:r>
              <w:rPr>
                <w:b w:val="0"/>
                <w:sz w:val="18"/>
              </w:rPr>
              <w:t>Nhập hồ sơ, kiểm tra, xuất và bản in.</w:t>
            </w:r>
          </w:p>
        </w:tc>
        <w:tc>
          <w:tcPr>
            <w:tcW w:type="dxa" w:w="4104"/>
            <w:shd w:fill="FFFFFF"/>
            <w:tcMar>
              <w:top w:w="65" w:type="dxa"/>
              <w:left w:w="65" w:type="dxa"/>
              <w:bottom w:w="65" w:type="dxa"/>
              <w:right w:w="65" w:type="dxa"/>
            </w:tcMar>
          </w:tcPr>
          <w:p>
            <w:pPr>
              <w:spacing w:after="40" w:before="40" w:line="247" w:lineRule="auto"/>
            </w:pPr>
            <w:r>
              <w:rPr>
                <w:b w:val="0"/>
                <w:sz w:val="18"/>
              </w:rPr>
              <w:t>File gửi đi tính lại được khi tắt add-in.</w:t>
            </w:r>
          </w:p>
        </w:tc>
      </w:tr>
      <w:tr>
        <w:trPr>
          <w:cantSplit/>
        </w:trPr>
        <w:tc>
          <w:tcPr>
            <w:tcW w:type="dxa" w:w="2160"/>
            <w:shd w:fill="F7F8FA"/>
            <w:tcMar>
              <w:top w:w="65" w:type="dxa"/>
              <w:left w:w="65" w:type="dxa"/>
              <w:bottom w:w="65" w:type="dxa"/>
              <w:right w:w="65" w:type="dxa"/>
            </w:tcMar>
          </w:tcPr>
          <w:p>
            <w:pPr>
              <w:spacing w:after="40" w:before="40" w:line="247" w:lineRule="auto"/>
            </w:pPr>
            <w:r>
              <w:rPr>
                <w:b w:val="0"/>
                <w:sz w:val="18"/>
              </w:rPr>
              <w:t>08_nghiem_thu</w:t>
            </w:r>
          </w:p>
        </w:tc>
        <w:tc>
          <w:tcPr>
            <w:tcW w:type="dxa" w:w="3672"/>
            <w:shd w:fill="F7F8FA"/>
            <w:tcMar>
              <w:top w:w="65" w:type="dxa"/>
              <w:left w:w="65" w:type="dxa"/>
              <w:bottom w:w="65" w:type="dxa"/>
              <w:right w:w="65" w:type="dxa"/>
            </w:tcMar>
          </w:tcPr>
          <w:p>
            <w:pPr>
              <w:spacing w:after="40" w:before="40" w:line="247" w:lineRule="auto"/>
            </w:pPr>
            <w:r>
              <w:rPr>
                <w:b w:val="0"/>
                <w:sz w:val="18"/>
              </w:rPr>
              <w:t>Cài đặt, hiệu năng, hồi quy và 3 hồ sơ thật.</w:t>
            </w:r>
          </w:p>
        </w:tc>
        <w:tc>
          <w:tcPr>
            <w:tcW w:type="dxa" w:w="4104"/>
            <w:shd w:fill="F7F8FA"/>
            <w:tcMar>
              <w:top w:w="65" w:type="dxa"/>
              <w:left w:w="65" w:type="dxa"/>
              <w:bottom w:w="65" w:type="dxa"/>
              <w:right w:w="65" w:type="dxa"/>
            </w:tcMar>
          </w:tcPr>
          <w:p>
            <w:pPr>
              <w:spacing w:after="40" w:before="40" w:line="247" w:lineRule="auto"/>
            </w:pPr>
            <w:r>
              <w:rPr>
                <w:b w:val="0"/>
                <w:sz w:val="18"/>
              </w:rPr>
              <w:t>Báo cáo chạy thật, lỗi còn lại, phiên bản phát hành.</w:t>
            </w:r>
          </w:p>
        </w:tc>
      </w:tr>
      <w:tr>
        <w:trPr>
          <w:cantSplit/>
        </w:trPr>
        <w:tc>
          <w:tcPr>
            <w:tcW w:type="dxa" w:w="2160"/>
            <w:shd w:fill="FFFFFF"/>
            <w:tcMar>
              <w:top w:w="65" w:type="dxa"/>
              <w:left w:w="65" w:type="dxa"/>
              <w:bottom w:w="65" w:type="dxa"/>
              <w:right w:w="65" w:type="dxa"/>
            </w:tcMar>
          </w:tcPr>
          <w:p>
            <w:pPr>
              <w:spacing w:after="40" w:before="40" w:line="247" w:lineRule="auto"/>
            </w:pPr>
            <w:r>
              <w:rPr>
                <w:b w:val="0"/>
                <w:sz w:val="18"/>
              </w:rPr>
              <w:t>09_review</w:t>
            </w:r>
          </w:p>
        </w:tc>
        <w:tc>
          <w:tcPr>
            <w:tcW w:type="dxa" w:w="3672"/>
            <w:shd w:fill="FFFFFF"/>
            <w:tcMar>
              <w:top w:w="65" w:type="dxa"/>
              <w:left w:w="65" w:type="dxa"/>
              <w:bottom w:w="65" w:type="dxa"/>
              <w:right w:w="65" w:type="dxa"/>
            </w:tcMar>
          </w:tcPr>
          <w:p>
            <w:pPr>
              <w:spacing w:after="40" w:before="40" w:line="247" w:lineRule="auto"/>
            </w:pPr>
            <w:r>
              <w:rPr>
                <w:b w:val="0"/>
                <w:sz w:val="18"/>
              </w:rPr>
              <w:t>Kiểm độc lập sau mỗi chặng.</w:t>
            </w:r>
          </w:p>
        </w:tc>
        <w:tc>
          <w:tcPr>
            <w:tcW w:type="dxa" w:w="4104"/>
            <w:shd w:fill="FFFFFF"/>
            <w:tcMar>
              <w:top w:w="65" w:type="dxa"/>
              <w:left w:w="65" w:type="dxa"/>
              <w:bottom w:w="65" w:type="dxa"/>
              <w:right w:w="65" w:type="dxa"/>
            </w:tcMar>
          </w:tcPr>
          <w:p>
            <w:pPr>
              <w:spacing w:after="40" w:before="40" w:line="247" w:lineRule="auto"/>
            </w:pPr>
            <w:r>
              <w:rPr>
                <w:b w:val="0"/>
                <w:sz w:val="18"/>
              </w:rPr>
              <w:t>Lỗi có vị trí, tình huống tái hiện và cách sửa.</w:t>
            </w:r>
          </w:p>
        </w:tc>
      </w:tr>
    </w:tbl>
    <w:p>
      <w:pPr>
        <w:spacing w:after="0"/>
      </w:pPr>
    </w:p>
    <w:p>
      <w:r>
        <w:t>Nếu chưa có quy trình build tự động: mở workbook trống trong Excel → Alt+F11 → File → Import File, nhập các .bas/.cls/.frm đã xuất đúng định dạng; với UserForm giữ tệp .frx đi kèm. Chạy Debug → Compile VBAProject rồi macro TA_BuildTemplate hoặc TA_SelfTest do chặng 1 cung cấp.</w:t>
      </w:r>
    </w:p>
    <w:p>
      <w:r>
        <w:t>Lưu chương trình thành .xlam. Cài qua File → Options → Add-ins → Manage Excel Add-ins → Go → Browse. Ribbon XML được đưa vào gói add-in theo quy trình build đã kiểm. Các tên macro trên là yêu cầu đầu ra của chặng lập trình, chưa phải lệnh có sẵn trong bộ đặc tả.</w:t>
      </w:r>
    </w:p>
    <w:p>
      <w:r>
        <w:t>Khi Office chặn macro tải về, thực hiện theo chính sách doanh nghiệp và hướng dẫn Microsoft [S12]; ưu tiên bản phát hành đã ký hoặc đường dẫn tin cậy được quản trị viên chấp thuận. Không bật tất cả macro hoặc bỏ bảo vệ toàn hệ thống. Build có truy cập VBA Project cần được giải thích và cấu hình riêng trên máy phát triển.</w:t>
      </w:r>
    </w:p>
    <w:p>
      <w:r>
        <w:br w:type="page"/>
      </w:r>
    </w:p>
    <w:p>
      <w:pPr>
        <w:pStyle w:val="Heading1"/>
      </w:pPr>
      <w:r>
        <w:t>12 Tiêu chí nghiệm thu và công việc bắt đầu ngay</w:t>
      </w:r>
    </w:p>
    <w:tbl>
      <w:tblPr>
        <w:tblW w:type="auto" w:w="0"/>
        <w:tblLayout w:type="fixed"/>
        <w:tblLook w:firstColumn="1" w:firstRow="1" w:lastColumn="0" w:lastRow="0" w:noHBand="0" w:noVBand="1" w:val="04A0"/>
      </w:tblPr>
      <w:tblGrid>
        <w:gridCol w:w="2088"/>
        <w:gridCol w:w="7848"/>
      </w:tblGrid>
      <w:tr>
        <w:trPr>
          <w:cantSplit/>
          <w:tblHeader/>
        </w:trPr>
        <w:tc>
          <w:tcPr>
            <w:tcW w:type="dxa" w:w="2088"/>
            <w:shd w:fill="E6EBEF"/>
            <w:tcMar>
              <w:top w:w="65" w:type="dxa"/>
              <w:left w:w="65" w:type="dxa"/>
              <w:bottom w:w="65" w:type="dxa"/>
              <w:right w:w="65" w:type="dxa"/>
            </w:tcMar>
          </w:tcPr>
          <w:p>
            <w:pPr>
              <w:spacing w:after="40" w:before="40" w:line="247" w:lineRule="auto"/>
            </w:pPr>
            <w:r>
              <w:rPr>
                <w:b/>
                <w:sz w:val="18"/>
              </w:rPr>
              <w:t>Nhóm kiểm</w:t>
            </w:r>
          </w:p>
        </w:tc>
        <w:tc>
          <w:tcPr>
            <w:tcW w:type="dxa" w:w="7848"/>
            <w:shd w:fill="E6EBEF"/>
            <w:tcMar>
              <w:top w:w="65" w:type="dxa"/>
              <w:left w:w="65" w:type="dxa"/>
              <w:bottom w:w="65" w:type="dxa"/>
              <w:right w:w="65" w:type="dxa"/>
            </w:tcMar>
          </w:tcPr>
          <w:p>
            <w:pPr>
              <w:spacing w:after="40" w:before="40" w:line="247" w:lineRule="auto"/>
            </w:pPr>
            <w:r>
              <w:rPr>
                <w:b/>
                <w:sz w:val="18"/>
              </w:rPr>
              <w:t>Điều kiện đạt đề xuất</w:t>
            </w:r>
          </w:p>
        </w:tc>
      </w:tr>
      <w:tr>
        <w:trPr>
          <w:cantSplit/>
        </w:trPr>
        <w:tc>
          <w:tcPr>
            <w:tcW w:type="dxa" w:w="2088"/>
            <w:shd w:fill="F7F8FA"/>
            <w:tcMar>
              <w:top w:w="65" w:type="dxa"/>
              <w:left w:w="65" w:type="dxa"/>
              <w:bottom w:w="65" w:type="dxa"/>
              <w:right w:w="65" w:type="dxa"/>
            </w:tcMar>
          </w:tcPr>
          <w:p>
            <w:pPr>
              <w:spacing w:after="40" w:before="40" w:line="247" w:lineRule="auto"/>
            </w:pPr>
            <w:r>
              <w:rPr>
                <w:b w:val="0"/>
                <w:sz w:val="18"/>
              </w:rPr>
              <w:t>Tính toán</w:t>
            </w:r>
          </w:p>
        </w:tc>
        <w:tc>
          <w:tcPr>
            <w:tcW w:type="dxa" w:w="7848"/>
            <w:shd w:fill="F7F8FA"/>
            <w:tcMar>
              <w:top w:w="65" w:type="dxa"/>
              <w:left w:w="65" w:type="dxa"/>
              <w:bottom w:w="65" w:type="dxa"/>
              <w:right w:w="65" w:type="dxa"/>
            </w:tcMar>
          </w:tcPr>
          <w:p>
            <w:pPr>
              <w:spacing w:after="40" w:before="40" w:line="247" w:lineRule="auto"/>
            </w:pPr>
            <w:r>
              <w:rPr>
                <w:b w:val="0"/>
                <w:sz w:val="18"/>
              </w:rPr>
              <w:t>Golden cases đều đạt; so 3 hồ sơ chuẩn đến từng dòng hao phí, chi phí và quy tắc làm tròn.</w:t>
            </w:r>
          </w:p>
        </w:tc>
      </w:tr>
      <w:tr>
        <w:trPr>
          <w:cantSplit/>
        </w:trPr>
        <w:tc>
          <w:tcPr>
            <w:tcW w:type="dxa" w:w="2088"/>
            <w:shd w:fill="FFFFFF"/>
            <w:tcMar>
              <w:top w:w="65" w:type="dxa"/>
              <w:left w:w="65" w:type="dxa"/>
              <w:bottom w:w="65" w:type="dxa"/>
              <w:right w:w="65" w:type="dxa"/>
            </w:tcMar>
          </w:tcPr>
          <w:p>
            <w:pPr>
              <w:spacing w:after="40" w:before="40" w:line="247" w:lineRule="auto"/>
            </w:pPr>
            <w:r>
              <w:rPr>
                <w:b w:val="0"/>
                <w:sz w:val="18"/>
              </w:rPr>
              <w:t>Dữ liệu</w:t>
            </w:r>
          </w:p>
        </w:tc>
        <w:tc>
          <w:tcPr>
            <w:tcW w:type="dxa" w:w="7848"/>
            <w:shd w:fill="FFFFFF"/>
            <w:tcMar>
              <w:top w:w="65" w:type="dxa"/>
              <w:left w:w="65" w:type="dxa"/>
              <w:bottom w:w="65" w:type="dxa"/>
              <w:right w:w="65" w:type="dxa"/>
            </w:tcMar>
          </w:tcPr>
          <w:p>
            <w:pPr>
              <w:spacing w:after="40" w:before="40" w:line="247" w:lineRule="auto"/>
            </w:pPr>
            <w:r>
              <w:rPr>
                <w:b w:val="0"/>
                <w:sz w:val="18"/>
              </w:rPr>
              <w:t>100% mã phát hành có nguồn; không còn ô thiếu bị hiểu là 0; mã cần kiểm không được xuất chính thức.</w:t>
            </w:r>
          </w:p>
        </w:tc>
      </w:tr>
      <w:tr>
        <w:trPr>
          <w:cantSplit/>
        </w:trPr>
        <w:tc>
          <w:tcPr>
            <w:tcW w:type="dxa" w:w="2088"/>
            <w:shd w:fill="F7F8FA"/>
            <w:tcMar>
              <w:top w:w="65" w:type="dxa"/>
              <w:left w:w="65" w:type="dxa"/>
              <w:bottom w:w="65" w:type="dxa"/>
              <w:right w:w="65" w:type="dxa"/>
            </w:tcMar>
          </w:tcPr>
          <w:p>
            <w:pPr>
              <w:spacing w:after="40" w:before="40" w:line="247" w:lineRule="auto"/>
            </w:pPr>
            <w:r>
              <w:rPr>
                <w:b w:val="0"/>
                <w:sz w:val="18"/>
              </w:rPr>
              <w:t>Tính nhất quán</w:t>
            </w:r>
          </w:p>
        </w:tc>
        <w:tc>
          <w:tcPr>
            <w:tcW w:type="dxa" w:w="7848"/>
            <w:shd w:fill="F7F8FA"/>
            <w:tcMar>
              <w:top w:w="65" w:type="dxa"/>
              <w:left w:w="65" w:type="dxa"/>
              <w:bottom w:w="65" w:type="dxa"/>
              <w:right w:w="65" w:type="dxa"/>
            </w:tcMar>
          </w:tcPr>
          <w:p>
            <w:pPr>
              <w:spacing w:after="40" w:before="40" w:line="247" w:lineRule="auto"/>
            </w:pPr>
            <w:r>
              <w:rPr>
                <w:b w:val="0"/>
                <w:sz w:val="18"/>
              </w:rPr>
              <w:t>Cộng chiết tính bằng trực tiếp trên tổng hợp; tổng tài nguyên khớp lượng đã phân tích; điều chỉnh riêng không lan sang dòng khác.</w:t>
            </w:r>
          </w:p>
        </w:tc>
      </w:tr>
      <w:tr>
        <w:trPr>
          <w:cantSplit/>
        </w:trPr>
        <w:tc>
          <w:tcPr>
            <w:tcW w:type="dxa" w:w="2088"/>
            <w:shd w:fill="FFFFFF"/>
            <w:tcMar>
              <w:top w:w="65" w:type="dxa"/>
              <w:left w:w="65" w:type="dxa"/>
              <w:bottom w:w="65" w:type="dxa"/>
              <w:right w:w="65" w:type="dxa"/>
            </w:tcMar>
          </w:tcPr>
          <w:p>
            <w:pPr>
              <w:spacing w:after="40" w:before="40" w:line="247" w:lineRule="auto"/>
            </w:pPr>
            <w:r>
              <w:rPr>
                <w:b w:val="0"/>
                <w:sz w:val="18"/>
              </w:rPr>
              <w:t>Tính độc lập</w:t>
            </w:r>
          </w:p>
        </w:tc>
        <w:tc>
          <w:tcPr>
            <w:tcW w:type="dxa" w:w="7848"/>
            <w:shd w:fill="FFFFFF"/>
            <w:tcMar>
              <w:top w:w="65" w:type="dxa"/>
              <w:left w:w="65" w:type="dxa"/>
              <w:bottom w:w="65" w:type="dxa"/>
              <w:right w:w="65" w:type="dxa"/>
            </w:tcMar>
          </w:tcPr>
          <w:p>
            <w:pPr>
              <w:spacing w:after="40" w:before="40" w:line="247" w:lineRule="auto"/>
            </w:pPr>
            <w:r>
              <w:rPr>
                <w:b w:val="0"/>
                <w:sz w:val="18"/>
              </w:rPr>
              <w:t>Chép công trình sang thư mục khác, tắt add-in, mở lại; đổi khối lượng/giá và tính lại không gặp #NAME? hoặc liên kết ngoài.</w:t>
            </w:r>
          </w:p>
        </w:tc>
      </w:tr>
      <w:tr>
        <w:trPr>
          <w:cantSplit/>
        </w:trPr>
        <w:tc>
          <w:tcPr>
            <w:tcW w:type="dxa" w:w="2088"/>
            <w:shd w:fill="F7F8FA"/>
            <w:tcMar>
              <w:top w:w="65" w:type="dxa"/>
              <w:left w:w="65" w:type="dxa"/>
              <w:bottom w:w="65" w:type="dxa"/>
              <w:right w:w="65" w:type="dxa"/>
            </w:tcMar>
          </w:tcPr>
          <w:p>
            <w:pPr>
              <w:spacing w:after="40" w:before="40" w:line="247" w:lineRule="auto"/>
            </w:pPr>
            <w:r>
              <w:rPr>
                <w:b w:val="0"/>
                <w:sz w:val="18"/>
              </w:rPr>
              <w:t>Cài đặt</w:t>
            </w:r>
          </w:p>
        </w:tc>
        <w:tc>
          <w:tcPr>
            <w:tcW w:type="dxa" w:w="7848"/>
            <w:shd w:fill="F7F8FA"/>
            <w:tcMar>
              <w:top w:w="65" w:type="dxa"/>
              <w:left w:w="65" w:type="dxa"/>
              <w:bottom w:w="65" w:type="dxa"/>
              <w:right w:w="65" w:type="dxa"/>
            </w:tcMar>
          </w:tcPr>
          <w:p>
            <w:pPr>
              <w:spacing w:after="40" w:before="40" w:line="247" w:lineRule="auto"/>
            </w:pPr>
            <w:r>
              <w:rPr>
                <w:b w:val="0"/>
                <w:sz w:val="18"/>
              </w:rPr>
              <w:t>Mở, lưu, đóng, mở lại trên máy sạch có Excel mục tiêu; thử thêm/xóa/sắp xếp dòng và hai workbook cùng mở.</w:t>
            </w:r>
          </w:p>
        </w:tc>
      </w:tr>
      <w:tr>
        <w:trPr>
          <w:cantSplit/>
        </w:trPr>
        <w:tc>
          <w:tcPr>
            <w:tcW w:type="dxa" w:w="2088"/>
            <w:shd w:fill="FFFFFF"/>
            <w:tcMar>
              <w:top w:w="65" w:type="dxa"/>
              <w:left w:w="65" w:type="dxa"/>
              <w:bottom w:w="65" w:type="dxa"/>
              <w:right w:w="65" w:type="dxa"/>
            </w:tcMar>
          </w:tcPr>
          <w:p>
            <w:pPr>
              <w:spacing w:after="40" w:before="40" w:line="247" w:lineRule="auto"/>
            </w:pPr>
            <w:r>
              <w:rPr>
                <w:b w:val="0"/>
                <w:sz w:val="18"/>
              </w:rPr>
              <w:t>Hiệu năng mục tiêu</w:t>
            </w:r>
          </w:p>
        </w:tc>
        <w:tc>
          <w:tcPr>
            <w:tcW w:type="dxa" w:w="7848"/>
            <w:shd w:fill="FFFFFF"/>
            <w:tcMar>
              <w:top w:w="65" w:type="dxa"/>
              <w:left w:w="65" w:type="dxa"/>
              <w:bottom w:w="65" w:type="dxa"/>
              <w:right w:w="65" w:type="dxa"/>
            </w:tcMar>
          </w:tcPr>
          <w:p>
            <w:pPr>
              <w:spacing w:after="40" w:before="40" w:line="247" w:lineRule="auto"/>
            </w:pPr>
            <w:r>
              <w:rPr>
                <w:b w:val="0"/>
                <w:sz w:val="18"/>
              </w:rPr>
              <w:t>Tra cứu sau nạp ≤ 0,5 giây; tạo 500 công tác ≤ 15 giây trên máy chuẩn thống nhất; ghi cấu hình và kết quả đo.</w:t>
            </w:r>
          </w:p>
        </w:tc>
      </w:tr>
      <w:tr>
        <w:trPr>
          <w:cantSplit/>
        </w:trPr>
        <w:tc>
          <w:tcPr>
            <w:tcW w:type="dxa" w:w="2088"/>
            <w:shd w:fill="F7F8FA"/>
            <w:tcMar>
              <w:top w:w="65" w:type="dxa"/>
              <w:left w:w="65" w:type="dxa"/>
              <w:bottom w:w="65" w:type="dxa"/>
              <w:right w:w="65" w:type="dxa"/>
            </w:tcMar>
          </w:tcPr>
          <w:p>
            <w:pPr>
              <w:spacing w:after="40" w:before="40" w:line="247" w:lineRule="auto"/>
            </w:pPr>
            <w:r>
              <w:rPr>
                <w:b w:val="0"/>
                <w:sz w:val="18"/>
              </w:rPr>
              <w:t>In và xuất</w:t>
            </w:r>
          </w:p>
        </w:tc>
        <w:tc>
          <w:tcPr>
            <w:tcW w:type="dxa" w:w="7848"/>
            <w:shd w:fill="F7F8FA"/>
            <w:tcMar>
              <w:top w:w="65" w:type="dxa"/>
              <w:left w:w="65" w:type="dxa"/>
              <w:bottom w:w="65" w:type="dxa"/>
              <w:right w:w="65" w:type="dxa"/>
            </w:tcMar>
          </w:tcPr>
          <w:p>
            <w:pPr>
              <w:spacing w:after="40" w:before="40" w:line="247" w:lineRule="auto"/>
            </w:pPr>
            <w:r>
              <w:rPr>
                <w:b w:val="0"/>
                <w:sz w:val="18"/>
              </w:rPr>
              <w:t>Không mất cột trên A3/A4; có tên công trình, đơn vị, nguồn và phiên bản hồ sơ.</w:t>
            </w:r>
          </w:p>
        </w:tc>
      </w:tr>
      <w:tr>
        <w:trPr>
          <w:cantSplit/>
        </w:trPr>
        <w:tc>
          <w:tcPr>
            <w:tcW w:type="dxa" w:w="2088"/>
            <w:shd w:fill="FFFFFF"/>
            <w:tcMar>
              <w:top w:w="65" w:type="dxa"/>
              <w:left w:w="65" w:type="dxa"/>
              <w:bottom w:w="65" w:type="dxa"/>
              <w:right w:w="65" w:type="dxa"/>
            </w:tcMar>
          </w:tcPr>
          <w:p>
            <w:pPr>
              <w:spacing w:after="40" w:before="40" w:line="247" w:lineRule="auto"/>
            </w:pPr>
            <w:r>
              <w:rPr>
                <w:b w:val="0"/>
                <w:sz w:val="18"/>
              </w:rPr>
              <w:t>Khôi phục</w:t>
            </w:r>
          </w:p>
        </w:tc>
        <w:tc>
          <w:tcPr>
            <w:tcW w:type="dxa" w:w="7848"/>
            <w:shd w:fill="FFFFFF"/>
            <w:tcMar>
              <w:top w:w="65" w:type="dxa"/>
              <w:left w:w="65" w:type="dxa"/>
              <w:bottom w:w="65" w:type="dxa"/>
              <w:right w:w="65" w:type="dxa"/>
            </w:tcMar>
          </w:tcPr>
          <w:p>
            <w:pPr>
              <w:spacing w:after="40" w:before="40" w:line="247" w:lineRule="auto"/>
            </w:pPr>
            <w:r>
              <w:rPr>
                <w:b w:val="0"/>
                <w:sz w:val="18"/>
              </w:rPr>
              <w:t>Sao lưu trước cập nhật; quay về phiên bản dữ liệu cũ mà công trình đã lưu vẫn giữ nguyên kết quả.</w:t>
            </w:r>
          </w:p>
        </w:tc>
      </w:tr>
    </w:tbl>
    <w:p>
      <w:pPr>
        <w:spacing w:after="0"/>
      </w:pPr>
    </w:p>
    <w:p>
      <w:r>
        <w:t>Các ngưỡng hiệu năng là mục tiêu để đo, không phải cam kết đã đạt. Không có sai số tiền tùy ý: mọi chênh lệch phải quy về một quy tắc làm tròn đã công bố hoặc một nguyên nhân được sửa.</w:t>
      </w:r>
    </w:p>
    <w:p>
      <w:r>
        <w:t>Ngay khi bắt đầu, cần chuẩn bị: một file dự toán Excel chuẩn của công ty; phụ lục định mức chính thức; một bảng giá vật liệu, nhân công, ca máy của địa bàn; ba hồ sơ có người QS xác nhận; ảnh phiên bản Excel. Có thể bắt đầu khung kỹ thuật bằng dữ liệu thử trước khi đủ các tệp này.</w:t>
      </w:r>
    </w:p>
    <w:p>
      <w:r>
        <w:t>Phiên làm việc đầu tiên nên đạt bốn việc: đọc toàn bộ bộ đặc tả, báo cấu hình đang có, tạo cấu trúc mã nguồn, và build được file mẫu với dữ liệu thử. Không nhập hàng nghìn mã trước khi bài toán quy đổi đơn vị và công thức tổng hợp chạy đúng.</w:t>
      </w:r>
    </w:p>
    <w:p>
      <w:pPr>
        <w:spacing w:after="20"/>
      </w:pPr>
      <w:r>
        <w:rPr>
          <w:rFonts w:ascii="Consolas" w:hAnsi="Consolas"/>
          <w:sz w:val="17"/>
        </w:rPr>
        <w:t>Hãy đọc README.md, AGENTS.md và toàn bộ docs.</w:t>
      </w:r>
    </w:p>
    <w:p>
      <w:pPr>
        <w:spacing w:after="20"/>
      </w:pPr>
      <w:r>
        <w:rPr>
          <w:rFonts w:ascii="Consolas" w:hAnsi="Consolas"/>
          <w:sz w:val="17"/>
        </w:rPr>
        <w:t>Thực hiện prompts/00_khoi_dong.md.</w:t>
      </w:r>
    </w:p>
    <w:p>
      <w:pPr>
        <w:spacing w:after="20"/>
      </w:pPr>
      <w:r>
        <w:rPr>
          <w:rFonts w:ascii="Consolas" w:hAnsi="Consolas"/>
          <w:sz w:val="17"/>
        </w:rPr>
        <w:t>Dùng dữ liệu DEMO, không tự tạo hao phí pháp lý.</w:t>
      </w:r>
    </w:p>
    <w:p>
      <w:pPr>
        <w:spacing w:after="20"/>
      </w:pPr>
      <w:r>
        <w:rPr>
          <w:rFonts w:ascii="Consolas" w:hAnsi="Consolas"/>
          <w:sz w:val="17"/>
        </w:rPr>
        <w:t>Ghi rõ việc đã kiểm trên Excel thật và việc chưa kiểm.</w:t>
      </w:r>
    </w:p>
    <w:p>
      <w:pPr>
        <w:spacing w:after="20"/>
      </w:pPr>
      <w:r>
        <w:rPr>
          <w:rFonts w:ascii="Consolas" w:hAnsi="Consolas"/>
          <w:sz w:val="17"/>
        </w:rPr>
        <w:t>Cập nhật STATUS.md để tôi chuyển tiếp cho công cụ còn lại.</w:t>
      </w:r>
    </w:p>
    <w:p>
      <w:r>
        <w:br w:type="page"/>
      </w:r>
    </w:p>
    <w:p>
      <w:pPr>
        <w:pStyle w:val="Heading1"/>
      </w:pPr>
      <w:r>
        <w:t>13 Nguồn đối chiếu</w:t>
      </w:r>
    </w:p>
    <w:p>
      <w:pPr>
        <w:spacing w:after="100"/>
      </w:pPr>
      <w:r>
        <w:rPr>
          <w:sz w:val="17"/>
        </w:rPr>
        <w:t>Mốc khảo sát 30/09/2026. Mở đường dẫn để kiểm tra lại tài liệu tại thời điểm triển khai. Các văn bản pháp lý là nguồn cho dữ liệu; hướng dẫn nhà cung cấp là nguồn cho chức năng phần mềm.</w:t>
      </w:r>
    </w:p>
    <w:p>
      <w:pPr>
        <w:spacing w:after="100"/>
      </w:pPr>
      <w:r>
        <w:rPr>
          <w:sz w:val="17"/>
        </w:rPr>
        <w:t>S1  Ohasoft tra cứu định mức 2026</w:t>
        <w:br/>
        <w:t>https://ohasoft.vn/Tra_cuu_dinh_muc_2026/</w:t>
        <w:br/>
        <w:t>Quan sát trực tiếp giao diện, tìm kiếm và tab thuyết minh.</w:t>
      </w:r>
    </w:p>
    <w:p>
      <w:pPr>
        <w:spacing w:after="100"/>
      </w:pPr>
      <w:r>
        <w:rPr>
          <w:sz w:val="17"/>
        </w:rPr>
        <w:t>S2  Cổng Chính phủ TT 38 năm 2026 Bộ Xây dựng</w:t>
        <w:br/>
        <w:t>https://vanban.chinhphu.vn/?docid=218632&amp;pageid=27160&amp;typegroupid=6</w:t>
        <w:br/>
        <w:t>Thuộc tính văn bản và danh sách 8 phụ lục.</w:t>
      </w:r>
    </w:p>
    <w:p>
      <w:pPr>
        <w:spacing w:after="100"/>
      </w:pPr>
      <w:r>
        <w:rPr>
          <w:sz w:val="17"/>
        </w:rPr>
        <w:t>S3  Cổng Chính phủ TT 37 năm 2026 Bộ Nông nghiệp và Môi trường</w:t>
        <w:br/>
        <w:t>https://vanban.chinhphu.vn/?docid=219382&amp;pageid=27160</w:t>
        <w:br/>
        <w:t>Thuộc tính văn bản và các tệp đính kèm.</w:t>
      </w:r>
    </w:p>
    <w:p>
      <w:pPr>
        <w:spacing w:after="100"/>
      </w:pPr>
      <w:r>
        <w:rPr>
          <w:sz w:val="17"/>
        </w:rPr>
        <w:t>S4  GXD giới thiệu Dự toán GXD</w:t>
        <w:br/>
        <w:t>https://gxd.vn/san-pham/phan-mem-du-toan-gxd.1</w:t>
        <w:br/>
        <w:t>Mô tả chức năng của nhà cung cấp.</w:t>
      </w:r>
    </w:p>
    <w:p>
      <w:pPr>
        <w:spacing w:after="100"/>
      </w:pPr>
      <w:r>
        <w:rPr>
          <w:sz w:val="17"/>
        </w:rPr>
        <w:t>S5  G8 giới thiệu sản phẩm</w:t>
        <w:br/>
        <w:t>https://phanmemg8.vn/gioi-thieu-dich-vu-san-pham/</w:t>
        <w:br/>
        <w:t>Mô tả sản phẩm; cần chạy thử bản cụ thể nếu đánh giá chất lượng.</w:t>
      </w:r>
    </w:p>
    <w:p>
      <w:pPr>
        <w:spacing w:after="100"/>
      </w:pPr>
      <w:r>
        <w:rPr>
          <w:sz w:val="17"/>
        </w:rPr>
        <w:t>S6  ETA giới thiệu tính năng</w:t>
        <w:br/>
        <w:t>https://dutoaneta.vn/tinh-nang-uu-viet-tren-du-toan-eta/</w:t>
        <w:br/>
        <w:t>Mô tả tìm kiếm và nhập giá từ Excel.</w:t>
      </w:r>
    </w:p>
    <w:p>
      <w:pPr>
        <w:spacing w:after="100"/>
      </w:pPr>
      <w:r>
        <w:rPr>
          <w:sz w:val="17"/>
        </w:rPr>
        <w:t>S7  F1 nhập Excel giữ nguyên dữ liệu</w:t>
        <w:br/>
        <w:t>https://dutoanf1.com.vn/cach-nhap-excel-giu-nguyen-dinh-muc-don-gia-gia-thong-bao/</w:t>
        <w:br/>
        <w:t>Hướng dẫn chức năng đã công bố; bài viết năm 2015.</w:t>
      </w:r>
    </w:p>
    <w:p>
      <w:pPr>
        <w:spacing w:after="100"/>
      </w:pPr>
      <w:r>
        <w:rPr>
          <w:sz w:val="17"/>
        </w:rPr>
        <w:t>S8  Microsoft Office Add ins platform overview</w:t>
        <w:br/>
        <w:t>https://learn.microsoft.com/en-us/office/dev/add-ins/overview/office-add-ins</w:t>
        <w:br/>
        <w:t>Kiến trúc Office.js và nền tảng hỗ trợ.</w:t>
      </w:r>
    </w:p>
    <w:p>
      <w:pPr>
        <w:spacing w:after="100"/>
      </w:pPr>
      <w:r>
        <w:rPr>
          <w:sz w:val="17"/>
        </w:rPr>
        <w:t>S9  Microsoft VBA macros in Excel for the web</w:t>
        <w:br/>
        <w:t>https://support.microsoft.com/en-us/excel/work-with-vba-macros-in-excel-for-the-web</w:t>
        <w:br/>
        <w:t>Giới hạn chạy VBA trên web.</w:t>
      </w:r>
    </w:p>
    <w:p>
      <w:pPr>
        <w:spacing w:after="100"/>
      </w:pPr>
      <w:r>
        <w:rPr>
          <w:sz w:val="17"/>
        </w:rPr>
        <w:t>S10  Claude Code Quickstart</w:t>
        <w:br/>
        <w:t>https://code.claude.com/docs/en/quickstart</w:t>
        <w:br/>
        <w:t>Cài đặt, đăng nhập và làm việc trong thư mục dự án.</w:t>
      </w:r>
    </w:p>
    <w:p>
      <w:pPr>
        <w:spacing w:after="100"/>
      </w:pPr>
      <w:r>
        <w:rPr>
          <w:sz w:val="17"/>
        </w:rPr>
        <w:t>S11  OpenAI Codex CLI</w:t>
        <w:br/>
        <w:t>https://learn.chatgpt.com/docs/codex/cli?translationFallback=es-419</w:t>
        <w:br/>
        <w:t>Cài công cụ, chạy codex, đăng nhập và mốc Git.</w:t>
      </w:r>
    </w:p>
    <w:p>
      <w:pPr>
        <w:spacing w:after="100"/>
      </w:pPr>
      <w:r>
        <w:rPr>
          <w:sz w:val="17"/>
        </w:rPr>
        <w:t>S12  Microsoft macro security</w:t>
        <w:br/>
        <w:t>https://learn.microsoft.com/en-us/microsoft-365-apps/security/internet-macros-blocked</w:t>
        <w:br/>
        <w:t>Cách Office xử lý macro từ Internet.</w:t>
      </w:r>
    </w:p>
    <w:sectPr w:rsidR="00FC693F" w:rsidRPr="0006063C" w:rsidSect="00034616">
      <w:footerReference w:type="default" r:id="rId9"/>
      <w:pgSz w:w="12240" w:h="15840"/>
      <w:pgMar w:top="950"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TA Estimate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7"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7"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57" w:lineRule="auto"/>
      <w:outlineLvl w:val="1"/>
    </w:pPr>
    <w:rPr>
      <w:rFonts w:asciiTheme="majorHAnsi" w:eastAsiaTheme="majorEastAsia" w:hAnsiTheme="majorHAnsi" w:cstheme="majorBidi" w:ascii="Arial" w:hAnsi="Arial"/>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7"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7" w:lineRule="auto"/>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xây dựng phần mềm dự toán Trường An trên Excel</dc:title>
  <dc:subject>Đặc tả và hướng dẫn triển khai bằng Claude Code và Codex</dc:subject>
  <dc:creator>Trường An</dc:creator>
  <cp:keywords/>
  <dc:description>generated by python-docx</dc:description>
  <cp:lastModifiedBy/>
  <cp:revision>1</cp:revision>
  <dcterms:created xsi:type="dcterms:W3CDTF">2013-12-23T23:15:00Z</dcterms:created>
  <dcterms:modified xsi:type="dcterms:W3CDTF">2013-12-23T23:15:00Z</dcterms:modified>
  <cp:category/>
</cp:coreProperties>
</file>