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IFT-3003                                                                                                           Équipe n</w:t>
      </w:r>
      <w:r w:rsidDel="00000000" w:rsidR="00000000" w:rsidRPr="00000000">
        <w:rPr>
          <w:sz w:val="21.666666666666668"/>
          <w:szCs w:val="21.666666666666668"/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80.0" w:type="dxa"/>
        <w:jc w:val="left"/>
        <w:tblInd w:w="-140.0" w:type="dxa"/>
        <w:tblLayout w:type="fixed"/>
        <w:tblLook w:val="0000"/>
      </w:tblPr>
      <w:tblGrid>
        <w:gridCol w:w="3400"/>
        <w:gridCol w:w="2980"/>
        <w:tblGridChange w:id="0">
          <w:tblGrid>
            <w:gridCol w:w="3400"/>
            <w:gridCol w:w="2980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Contrat d'équipe</w:t>
            </w:r>
          </w:p>
        </w:tc>
      </w:tr>
    </w:tbl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rPr/>
      </w:pPr>
      <w:r w:rsidDel="00000000" w:rsidR="00000000" w:rsidRPr="00000000">
        <w:rPr>
          <w:rtl w:val="0"/>
        </w:rPr>
        <w:t xml:space="preserve">Ce contrat est un ensemble d'ententes conclues entre les membres de l’équipe. La signature de ce contrat signifie que nous nous engageons tous à respecter ce mode de fonctionnement.</w:t>
      </w:r>
    </w:p>
    <w:p w:rsidR="00000000" w:rsidDel="00000000" w:rsidP="00000000" w:rsidRDefault="00000000" w:rsidRPr="00000000" w14:paraId="00000009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rPr/>
      </w:pPr>
      <w:r w:rsidDel="00000000" w:rsidR="00000000" w:rsidRPr="00000000">
        <w:rPr>
          <w:rtl w:val="0"/>
        </w:rPr>
        <w:t xml:space="preserve">Notre projet commun (titre du projet):</w:t>
      </w:r>
    </w:p>
    <w:p w:rsidR="00000000" w:rsidDel="00000000" w:rsidP="00000000" w:rsidRDefault="00000000" w:rsidRPr="00000000" w14:paraId="0000000B">
      <w:pPr>
        <w:keepNext w:val="1"/>
        <w:keepLines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rPr/>
      </w:pPr>
      <w:r w:rsidDel="00000000" w:rsidR="00000000" w:rsidRPr="00000000">
        <w:rPr>
          <w:rtl w:val="0"/>
        </w:rPr>
        <w:t xml:space="preserve">Nos ententes sont les suivantes:</w:t>
      </w:r>
    </w:p>
    <w:p w:rsidR="00000000" w:rsidDel="00000000" w:rsidP="00000000" w:rsidRDefault="00000000" w:rsidRPr="00000000" w14:paraId="0000000D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numPr>
                <w:ilvl w:val="0"/>
                <w:numId w:val="2"/>
              </w:numPr>
              <w:spacing w:after="60" w:before="60" w:lineRule="auto"/>
              <w:ind w:left="357" w:hanging="357"/>
              <w:rPr/>
            </w:pPr>
            <w:r w:rsidDel="00000000" w:rsidR="00000000" w:rsidRPr="00000000">
              <w:rPr>
                <w:rtl w:val="0"/>
              </w:rPr>
              <w:t xml:space="preserve">Planifier une rencontre par semaine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numPr>
                <w:ilvl w:val="0"/>
                <w:numId w:val="2"/>
              </w:numPr>
              <w:spacing w:after="60" w:before="60" w:lineRule="auto"/>
              <w:ind w:left="357" w:hanging="357"/>
              <w:rPr/>
            </w:pPr>
            <w:r w:rsidDel="00000000" w:rsidR="00000000" w:rsidRPr="00000000">
              <w:rPr>
                <w:rtl w:val="0"/>
              </w:rPr>
              <w:t xml:space="preserve">Être ponctuel pour les rencontres et remises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numPr>
                <w:ilvl w:val="0"/>
                <w:numId w:val="2"/>
              </w:numPr>
              <w:spacing w:after="60" w:before="60" w:lineRule="auto"/>
              <w:ind w:left="357" w:hanging="357"/>
              <w:rPr/>
            </w:pPr>
            <w:r w:rsidDel="00000000" w:rsidR="00000000" w:rsidRPr="00000000">
              <w:rPr>
                <w:rtl w:val="0"/>
              </w:rPr>
              <w:t xml:space="preserve">Être pro-active lorsqu’on a besoin d’aide et ressource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numPr>
                <w:ilvl w:val="0"/>
                <w:numId w:val="2"/>
              </w:numPr>
              <w:spacing w:after="60" w:before="60" w:lineRule="auto"/>
              <w:ind w:left="357" w:hanging="357"/>
              <w:rPr/>
            </w:pPr>
            <w:r w:rsidDel="00000000" w:rsidR="00000000" w:rsidRPr="00000000">
              <w:rPr>
                <w:rtl w:val="0"/>
              </w:rPr>
              <w:t xml:space="preserve">Être disponible pour aider les autres membres de l’équipe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numPr>
                <w:ilvl w:val="0"/>
                <w:numId w:val="2"/>
              </w:numPr>
              <w:spacing w:after="60" w:before="60" w:lineRule="auto"/>
              <w:ind w:left="357" w:hanging="357"/>
              <w:rPr/>
            </w:pPr>
            <w:r w:rsidDel="00000000" w:rsidR="00000000" w:rsidRPr="00000000">
              <w:rPr>
                <w:rtl w:val="0"/>
              </w:rPr>
              <w:t xml:space="preserve">Être disponible au moins 3 fois par semaine pour participer au projet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numPr>
                <w:ilvl w:val="0"/>
                <w:numId w:val="2"/>
              </w:numPr>
              <w:spacing w:after="60" w:before="60" w:lineRule="auto"/>
              <w:ind w:left="357" w:hanging="357"/>
              <w:rPr/>
            </w:pPr>
            <w:r w:rsidDel="00000000" w:rsidR="00000000" w:rsidRPr="00000000">
              <w:rPr>
                <w:rtl w:val="0"/>
              </w:rPr>
              <w:t xml:space="preserve">Prendre et répondre à ses messages en moins de 36h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numPr>
                <w:ilvl w:val="0"/>
                <w:numId w:val="2"/>
              </w:numPr>
              <w:spacing w:after="60" w:before="60" w:lineRule="auto"/>
              <w:ind w:left="357" w:hanging="357"/>
              <w:rPr/>
            </w:pPr>
            <w:r w:rsidDel="00000000" w:rsidR="00000000" w:rsidRPr="00000000">
              <w:rPr>
                <w:rtl w:val="0"/>
              </w:rPr>
              <w:t xml:space="preserve">Être à jours sur la matière du cours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numPr>
                <w:ilvl w:val="0"/>
                <w:numId w:val="2"/>
              </w:numPr>
              <w:spacing w:after="60" w:before="60" w:lineRule="auto"/>
              <w:ind w:left="357" w:hanging="357"/>
              <w:rPr/>
            </w:pPr>
            <w:r w:rsidDel="00000000" w:rsidR="00000000" w:rsidRPr="00000000">
              <w:rPr>
                <w:rtl w:val="0"/>
              </w:rPr>
              <w:t xml:space="preserve">Tester son code avant de le remettre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numPr>
                <w:ilvl w:val="0"/>
                <w:numId w:val="2"/>
              </w:numPr>
              <w:spacing w:after="60" w:before="60" w:lineRule="auto"/>
              <w:ind w:left="357" w:hanging="357"/>
              <w:rPr/>
            </w:pPr>
            <w:r w:rsidDel="00000000" w:rsidR="00000000" w:rsidRPr="00000000">
              <w:rPr>
                <w:rtl w:val="0"/>
              </w:rPr>
              <w:t xml:space="preserve">Respecter les normes et bonnes pratiques de codages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numPr>
                <w:ilvl w:val="0"/>
                <w:numId w:val="2"/>
              </w:numPr>
              <w:spacing w:after="60" w:before="60" w:lineRule="auto"/>
              <w:ind w:left="357" w:hanging="357"/>
              <w:rPr/>
            </w:pPr>
            <w:r w:rsidDel="00000000" w:rsidR="00000000" w:rsidRPr="00000000">
              <w:rPr>
                <w:rtl w:val="0"/>
              </w:rPr>
              <w:t xml:space="preserve">Documenter son code</w:t>
            </w:r>
          </w:p>
        </w:tc>
      </w:tr>
    </w:tbl>
    <w:p w:rsidR="00000000" w:rsidDel="00000000" w:rsidP="00000000" w:rsidRDefault="00000000" w:rsidRPr="00000000" w14:paraId="00000018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rPr/>
      </w:pPr>
      <w:r w:rsidDel="00000000" w:rsidR="00000000" w:rsidRPr="00000000">
        <w:rPr>
          <w:rtl w:val="0"/>
        </w:rPr>
        <w:t xml:space="preserve">Signatures</w:t>
      </w:r>
    </w:p>
    <w:p w:rsidR="00000000" w:rsidDel="00000000" w:rsidP="00000000" w:rsidRDefault="00000000" w:rsidRPr="00000000" w14:paraId="0000001A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Gabriel Gibeau</w:t>
      </w:r>
    </w:p>
    <w:p w:rsidR="00000000" w:rsidDel="00000000" w:rsidP="00000000" w:rsidRDefault="00000000" w:rsidRPr="00000000" w14:paraId="0000001C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Youcef Lamara </w:t>
      </w:r>
    </w:p>
    <w:p w:rsidR="00000000" w:rsidDel="00000000" w:rsidP="00000000" w:rsidRDefault="00000000" w:rsidRPr="00000000" w14:paraId="0000001F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Hamid Mesbah</w:t>
      </w:r>
    </w:p>
    <w:p w:rsidR="00000000" w:rsidDel="00000000" w:rsidP="00000000" w:rsidRDefault="00000000" w:rsidRPr="00000000" w14:paraId="00000021">
      <w:pPr>
        <w:keepNext w:val="1"/>
        <w:keepLines w:val="1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rPr/>
      </w:pPr>
      <w:r w:rsidDel="00000000" w:rsidR="00000000" w:rsidRPr="00000000">
        <w:rPr>
          <w:rtl w:val="0"/>
        </w:rPr>
        <w:t xml:space="preserve">Date 15 septembre 2025:</w:t>
      </w:r>
    </w:p>
    <w:sectPr>
      <w:headerReference r:id="rId6" w:type="default"/>
      <w:footerReference r:id="rId7" w:type="default"/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Bureau des services pédagogiques</w:t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Hélène Servais, conseillère en pédagogie universitaire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Université Laval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Le travail en équipe et son évaluation</w:t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Bureau des services pédagogiques</w:t>
    </w:r>
  </w:p>
  <w:p w:rsidR="00000000" w:rsidDel="00000000" w:rsidP="00000000" w:rsidRDefault="00000000" w:rsidRPr="00000000" w14:paraId="0000002B">
    <w:pPr>
      <w:rPr>
        <w:i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lang w:val="fr_CA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