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Especificación de Requerimientos de Software Extendida (ESRE)</w:t>
      </w:r>
    </w:p>
    <w:p>
      <w:pPr>
        <w:pStyle w:val="Heading1"/>
      </w:pPr>
      <w:r>
        <w:t>Sistema de Gestión de Servicios en Garantía automotriz</w:t>
      </w:r>
    </w:p>
    <w:p>
      <w:pPr>
        <w:pStyle w:val="Heading1"/>
      </w:pPr>
      <w:r>
        <w:t>1. Introducción</w:t>
      </w:r>
    </w:p>
    <w:p>
      <w:pPr>
        <w:pStyle w:val="Heading2"/>
      </w:pPr>
      <w:r>
        <w:t>1.1. Propósito</w:t>
      </w:r>
    </w:p>
    <w:p>
      <w:r>
        <w:t>Este documento describe de forma detallada las funciones que debe tener el sistema de gestión de garantías para automóviles. El sistema incluirá partes para:</w:t>
        <w:br/>
        <w:t>- Administradores (gestión de clientes, autos y garantías).</w:t>
        <w:br/>
        <w:t>- Talleres autorizados (registro de servicios en garantía y repuestos usados).</w:t>
        <w:br/>
        <w:t>- Clientes (consulta del historial de servicios).</w:t>
      </w:r>
    </w:p>
    <w:p>
      <w:pPr>
        <w:pStyle w:val="Heading2"/>
      </w:pPr>
      <w:r>
        <w:t>1.2. Alcance</w:t>
      </w:r>
    </w:p>
    <w:p>
      <w:r>
        <w:t>- Registro de clientes y vehículos.</w:t>
        <w:br/>
        <w:t>- Control de los períodos de garantía.</w:t>
        <w:br/>
        <w:t>- Registro de servicios realizados en talleres autorizados.</w:t>
        <w:br/>
        <w:t>- Consulta de historial de servicios por parte de los clientes.</w:t>
        <w:br/>
        <w:t>- Generación de reportes para administradores.</w:t>
      </w:r>
    </w:p>
    <w:p>
      <w:pPr>
        <w:pStyle w:val="Heading1"/>
      </w:pPr>
      <w:r>
        <w:t>2. Requerimientos Funcionales</w:t>
      </w:r>
    </w:p>
    <w:p>
      <w:pPr>
        <w:pStyle w:val="Heading2"/>
      </w:pPr>
      <w:r>
        <w:t>2.1. Módulo A: Oficina de Ventas (Administración)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Requerimiento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RF01</w:t>
            </w:r>
          </w:p>
        </w:tc>
        <w:tc>
          <w:tcPr>
            <w:tcW w:type="dxa" w:w="2880"/>
          </w:tcPr>
          <w:p>
            <w:r>
              <w:t>Gestión de clientes</w:t>
            </w:r>
          </w:p>
        </w:tc>
        <w:tc>
          <w:tcPr>
            <w:tcW w:type="dxa" w:w="2880"/>
          </w:tcPr>
          <w:p>
            <w:r>
              <w:t>Crear, leer, modificar y eliminar datos de clientes (nombre, DNI, contacto, dirección).</w:t>
            </w:r>
          </w:p>
        </w:tc>
      </w:tr>
      <w:tr>
        <w:tc>
          <w:tcPr>
            <w:tcW w:type="dxa" w:w="2880"/>
          </w:tcPr>
          <w:p>
            <w:r>
              <w:t>RF02</w:t>
            </w:r>
          </w:p>
        </w:tc>
        <w:tc>
          <w:tcPr>
            <w:tcW w:type="dxa" w:w="2880"/>
          </w:tcPr>
          <w:p>
            <w:r>
              <w:t>Gestión de vehículos</w:t>
            </w:r>
          </w:p>
        </w:tc>
        <w:tc>
          <w:tcPr>
            <w:tcW w:type="dxa" w:w="2880"/>
          </w:tcPr>
          <w:p>
            <w:r>
              <w:t>Registro de autos (modelo, número de serie, fecha de compra).</w:t>
            </w:r>
          </w:p>
        </w:tc>
      </w:tr>
      <w:tr>
        <w:tc>
          <w:tcPr>
            <w:tcW w:type="dxa" w:w="2880"/>
          </w:tcPr>
          <w:p>
            <w:r>
              <w:t>RF03</w:t>
            </w:r>
          </w:p>
        </w:tc>
        <w:tc>
          <w:tcPr>
            <w:tcW w:type="dxa" w:w="2880"/>
          </w:tcPr>
          <w:p>
            <w:r>
              <w:t>Asignación de garantías</w:t>
            </w:r>
          </w:p>
        </w:tc>
        <w:tc>
          <w:tcPr>
            <w:tcW w:type="dxa" w:w="2880"/>
          </w:tcPr>
          <w:p>
            <w:r>
              <w:t>Definir el tiempo de garantía (12, 24, 36 meses) según el modelo del vehículo.</w:t>
            </w:r>
          </w:p>
        </w:tc>
      </w:tr>
      <w:tr>
        <w:tc>
          <w:tcPr>
            <w:tcW w:type="dxa" w:w="2880"/>
          </w:tcPr>
          <w:p>
            <w:r>
              <w:t>RF04</w:t>
            </w:r>
          </w:p>
        </w:tc>
        <w:tc>
          <w:tcPr>
            <w:tcW w:type="dxa" w:w="2880"/>
          </w:tcPr>
          <w:p>
            <w:r>
              <w:t>Asociación cliente-vehículo</w:t>
            </w:r>
          </w:p>
        </w:tc>
        <w:tc>
          <w:tcPr>
            <w:tcW w:type="dxa" w:w="2880"/>
          </w:tcPr>
          <w:p>
            <w:r>
              <w:t>Relacionar los autos vendidos con sus dueños.</w:t>
            </w:r>
          </w:p>
        </w:tc>
      </w:tr>
      <w:tr>
        <w:tc>
          <w:tcPr>
            <w:tcW w:type="dxa" w:w="2880"/>
          </w:tcPr>
          <w:p>
            <w:r>
              <w:t>RF05</w:t>
            </w:r>
          </w:p>
        </w:tc>
        <w:tc>
          <w:tcPr>
            <w:tcW w:type="dxa" w:w="2880"/>
          </w:tcPr>
          <w:p>
            <w:r>
              <w:t>Catálogo de servicios</w:t>
            </w:r>
          </w:p>
        </w:tc>
        <w:tc>
          <w:tcPr>
            <w:tcW w:type="dxa" w:w="2880"/>
          </w:tcPr>
          <w:p>
            <w:r>
              <w:t>Lista de servicios permitidos según modelo (ej: cambio de aceite, revisión eléctrica).</w:t>
            </w:r>
          </w:p>
        </w:tc>
      </w:tr>
      <w:tr>
        <w:tc>
          <w:tcPr>
            <w:tcW w:type="dxa" w:w="2880"/>
          </w:tcPr>
          <w:p>
            <w:r>
              <w:t>RF06</w:t>
            </w:r>
          </w:p>
        </w:tc>
        <w:tc>
          <w:tcPr>
            <w:tcW w:type="dxa" w:w="2880"/>
          </w:tcPr>
          <w:p>
            <w:r>
              <w:t>Gestión de insumos</w:t>
            </w:r>
          </w:p>
        </w:tc>
        <w:tc>
          <w:tcPr>
            <w:tcW w:type="dxa" w:w="2880"/>
          </w:tcPr>
          <w:p>
            <w:r>
              <w:t>Registro de repuestos que pueden usarse en garantía (según modelo).</w:t>
            </w:r>
          </w:p>
        </w:tc>
      </w:tr>
      <w:tr>
        <w:tc>
          <w:tcPr>
            <w:tcW w:type="dxa" w:w="2880"/>
          </w:tcPr>
          <w:p>
            <w:r>
              <w:t>RF07</w:t>
            </w:r>
          </w:p>
        </w:tc>
        <w:tc>
          <w:tcPr>
            <w:tcW w:type="dxa" w:w="2880"/>
          </w:tcPr>
          <w:p>
            <w:r>
              <w:t>Generación de reportes</w:t>
            </w:r>
          </w:p>
        </w:tc>
        <w:tc>
          <w:tcPr>
            <w:tcW w:type="dxa" w:w="2880"/>
          </w:tcPr>
          <w:p>
            <w:r>
              <w:t>Informes de servicios por auto, garantías vigentes, actividad por taller.</w:t>
            </w:r>
          </w:p>
        </w:tc>
      </w:tr>
    </w:tbl>
    <w:p>
      <w:pPr>
        <w:pStyle w:val="Heading2"/>
      </w:pPr>
      <w:r>
        <w:t>2.2. Módulo B: Talleres Autorizados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Requerimiento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RF08</w:t>
            </w:r>
          </w:p>
        </w:tc>
        <w:tc>
          <w:tcPr>
            <w:tcW w:type="dxa" w:w="2880"/>
          </w:tcPr>
          <w:p>
            <w:r>
              <w:t>Acceso de talleres</w:t>
            </w:r>
          </w:p>
        </w:tc>
        <w:tc>
          <w:tcPr>
            <w:tcW w:type="dxa" w:w="2880"/>
          </w:tcPr>
          <w:p>
            <w:r>
              <w:t>Inicio de sesión con usuario y contraseña.</w:t>
            </w:r>
          </w:p>
        </w:tc>
      </w:tr>
      <w:tr>
        <w:tc>
          <w:tcPr>
            <w:tcW w:type="dxa" w:w="2880"/>
          </w:tcPr>
          <w:p>
            <w:r>
              <w:t>RF09</w:t>
            </w:r>
          </w:p>
        </w:tc>
        <w:tc>
          <w:tcPr>
            <w:tcW w:type="dxa" w:w="2880"/>
          </w:tcPr>
          <w:p>
            <w:r>
              <w:t>Búsqueda de clientes</w:t>
            </w:r>
          </w:p>
        </w:tc>
        <w:tc>
          <w:tcPr>
            <w:tcW w:type="dxa" w:w="2880"/>
          </w:tcPr>
          <w:p>
            <w:r>
              <w:t>Consultar por DNI o nombre para ver autos con garantía activa.</w:t>
            </w:r>
          </w:p>
        </w:tc>
      </w:tr>
      <w:tr>
        <w:tc>
          <w:tcPr>
            <w:tcW w:type="dxa" w:w="2880"/>
          </w:tcPr>
          <w:p>
            <w:r>
              <w:t>RF10</w:t>
            </w:r>
          </w:p>
        </w:tc>
        <w:tc>
          <w:tcPr>
            <w:tcW w:type="dxa" w:w="2880"/>
          </w:tcPr>
          <w:p>
            <w:r>
              <w:t>Registro de servicios</w:t>
            </w:r>
          </w:p>
        </w:tc>
        <w:tc>
          <w:tcPr>
            <w:tcW w:type="dxa" w:w="2880"/>
          </w:tcPr>
          <w:p>
            <w:r>
              <w:t>Seleccionar servicio de una lista y los repuestos usados.</w:t>
            </w:r>
          </w:p>
        </w:tc>
      </w:tr>
      <w:tr>
        <w:tc>
          <w:tcPr>
            <w:tcW w:type="dxa" w:w="2880"/>
          </w:tcPr>
          <w:p>
            <w:r>
              <w:t>RF11</w:t>
            </w:r>
          </w:p>
        </w:tc>
        <w:tc>
          <w:tcPr>
            <w:tcW w:type="dxa" w:w="2880"/>
          </w:tcPr>
          <w:p>
            <w:r>
              <w:t>Validación de garantía</w:t>
            </w:r>
          </w:p>
        </w:tc>
        <w:tc>
          <w:tcPr>
            <w:tcW w:type="dxa" w:w="2880"/>
          </w:tcPr>
          <w:p>
            <w:r>
              <w:t>El sistema no permite registrar servicios si la garantía está vencida.</w:t>
            </w:r>
          </w:p>
        </w:tc>
      </w:tr>
    </w:tbl>
    <w:p>
      <w:pPr>
        <w:pStyle w:val="Heading2"/>
      </w:pPr>
      <w:r>
        <w:t>2.3. Módulo C: Clientes (Acceso desde móvil o computadora)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Requerimiento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RF12</w:t>
            </w:r>
          </w:p>
        </w:tc>
        <w:tc>
          <w:tcPr>
            <w:tcW w:type="dxa" w:w="2880"/>
          </w:tcPr>
          <w:p>
            <w:r>
              <w:t>Acceso del cliente</w:t>
            </w:r>
          </w:p>
        </w:tc>
        <w:tc>
          <w:tcPr>
            <w:tcW w:type="dxa" w:w="2880"/>
          </w:tcPr>
          <w:p>
            <w:r>
              <w:t>Inicio de sesión con DNI y contraseña.</w:t>
            </w:r>
          </w:p>
        </w:tc>
      </w:tr>
      <w:tr>
        <w:tc>
          <w:tcPr>
            <w:tcW w:type="dxa" w:w="2880"/>
          </w:tcPr>
          <w:p>
            <w:r>
              <w:t>RF13</w:t>
            </w:r>
          </w:p>
        </w:tc>
        <w:tc>
          <w:tcPr>
            <w:tcW w:type="dxa" w:w="2880"/>
          </w:tcPr>
          <w:p>
            <w:r>
              <w:t>Consulta de vehículos</w:t>
            </w:r>
          </w:p>
        </w:tc>
        <w:tc>
          <w:tcPr>
            <w:tcW w:type="dxa" w:w="2880"/>
          </w:tcPr>
          <w:p>
            <w:r>
              <w:t>Lista de autos registrados a nombre del cliente.</w:t>
            </w:r>
          </w:p>
        </w:tc>
      </w:tr>
      <w:tr>
        <w:tc>
          <w:tcPr>
            <w:tcW w:type="dxa" w:w="2880"/>
          </w:tcPr>
          <w:p>
            <w:r>
              <w:t>RF14</w:t>
            </w:r>
          </w:p>
        </w:tc>
        <w:tc>
          <w:tcPr>
            <w:tcW w:type="dxa" w:w="2880"/>
          </w:tcPr>
          <w:p>
            <w:r>
              <w:t>Historial de servicios</w:t>
            </w:r>
          </w:p>
        </w:tc>
        <w:tc>
          <w:tcPr>
            <w:tcW w:type="dxa" w:w="2880"/>
          </w:tcPr>
          <w:p>
            <w:r>
              <w:t>Fechas, talleres y servicios realizados.</w:t>
            </w:r>
          </w:p>
        </w:tc>
      </w:tr>
      <w:tr>
        <w:tc>
          <w:tcPr>
            <w:tcW w:type="dxa" w:w="2880"/>
          </w:tcPr>
          <w:p>
            <w:r>
              <w:t>RF15</w:t>
            </w:r>
          </w:p>
        </w:tc>
        <w:tc>
          <w:tcPr>
            <w:tcW w:type="dxa" w:w="2880"/>
          </w:tcPr>
          <w:p>
            <w:r>
              <w:t>Visualización de imagen</w:t>
            </w:r>
          </w:p>
        </w:tc>
        <w:tc>
          <w:tcPr>
            <w:tcW w:type="dxa" w:w="2880"/>
          </w:tcPr>
          <w:p>
            <w:r>
              <w:t>Foto del auto en la ficha técnica.</w:t>
            </w:r>
          </w:p>
        </w:tc>
      </w:tr>
    </w:tbl>
    <w:p>
      <w:pPr>
        <w:pStyle w:val="Heading1"/>
      </w:pPr>
      <w:r>
        <w:t>3. Requerimientos No Funcionales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Requerimiento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RNF01</w:t>
            </w:r>
          </w:p>
        </w:tc>
        <w:tc>
          <w:tcPr>
            <w:tcW w:type="dxa" w:w="2880"/>
          </w:tcPr>
          <w:p>
            <w:r>
              <w:t>Plataforma</w:t>
            </w:r>
          </w:p>
        </w:tc>
        <w:tc>
          <w:tcPr>
            <w:tcW w:type="dxa" w:w="2880"/>
          </w:tcPr>
          <w:p>
            <w:r>
              <w:t>Aplicación web hecha en PHP + MySQL.</w:t>
            </w:r>
          </w:p>
        </w:tc>
      </w:tr>
      <w:tr>
        <w:tc>
          <w:tcPr>
            <w:tcW w:type="dxa" w:w="2880"/>
          </w:tcPr>
          <w:p>
            <w:r>
              <w:t>RNF02</w:t>
            </w:r>
          </w:p>
        </w:tc>
        <w:tc>
          <w:tcPr>
            <w:tcW w:type="dxa" w:w="2880"/>
          </w:tcPr>
          <w:p>
            <w:r>
              <w:t>Compatibilidad</w:t>
            </w:r>
          </w:p>
        </w:tc>
        <w:tc>
          <w:tcPr>
            <w:tcW w:type="dxa" w:w="2880"/>
          </w:tcPr>
          <w:p>
            <w:r>
              <w:t>Compatible con Chrome, Firefox, Edge y Safari.</w:t>
            </w:r>
          </w:p>
        </w:tc>
      </w:tr>
      <w:tr>
        <w:tc>
          <w:tcPr>
            <w:tcW w:type="dxa" w:w="2880"/>
          </w:tcPr>
          <w:p>
            <w:r>
              <w:t>RNF03</w:t>
            </w:r>
          </w:p>
        </w:tc>
        <w:tc>
          <w:tcPr>
            <w:tcW w:type="dxa" w:w="2880"/>
          </w:tcPr>
          <w:p>
            <w:r>
              <w:t>Responsive</w:t>
            </w:r>
          </w:p>
        </w:tc>
        <w:tc>
          <w:tcPr>
            <w:tcW w:type="dxa" w:w="2880"/>
          </w:tcPr>
          <w:p>
            <w:r>
              <w:t>Diseño que se adapta a celulares, tablets y computadoras.</w:t>
            </w:r>
          </w:p>
        </w:tc>
      </w:tr>
      <w:tr>
        <w:tc>
          <w:tcPr>
            <w:tcW w:type="dxa" w:w="2880"/>
          </w:tcPr>
          <w:p>
            <w:r>
              <w:t>RNF04</w:t>
            </w:r>
          </w:p>
        </w:tc>
        <w:tc>
          <w:tcPr>
            <w:tcW w:type="dxa" w:w="2880"/>
          </w:tcPr>
          <w:p>
            <w:r>
              <w:t>Seguridad</w:t>
            </w:r>
          </w:p>
        </w:tc>
        <w:tc>
          <w:tcPr>
            <w:tcW w:type="dxa" w:w="2880"/>
          </w:tcPr>
          <w:p>
            <w:r>
              <w:t>Acceso según el rol del usuario (admin, taller, cliente).</w:t>
            </w:r>
          </w:p>
        </w:tc>
      </w:tr>
      <w:tr>
        <w:tc>
          <w:tcPr>
            <w:tcW w:type="dxa" w:w="2880"/>
          </w:tcPr>
          <w:p>
            <w:r>
              <w:t>RNF05</w:t>
            </w:r>
          </w:p>
        </w:tc>
        <w:tc>
          <w:tcPr>
            <w:tcW w:type="dxa" w:w="2880"/>
          </w:tcPr>
          <w:p>
            <w:r>
              <w:t>Rendimiento</w:t>
            </w:r>
          </w:p>
        </w:tc>
        <w:tc>
          <w:tcPr>
            <w:tcW w:type="dxa" w:w="2880"/>
          </w:tcPr>
          <w:p>
            <w:r>
              <w:t>Tiempo de respuesta menor a 3 segundos en acciones importantes.</w:t>
            </w:r>
          </w:p>
        </w:tc>
      </w:tr>
      <w:tr>
        <w:tc>
          <w:tcPr>
            <w:tcW w:type="dxa" w:w="2880"/>
          </w:tcPr>
          <w:p>
            <w:r>
              <w:t>RNF06</w:t>
            </w:r>
          </w:p>
        </w:tc>
        <w:tc>
          <w:tcPr>
            <w:tcW w:type="dxa" w:w="2880"/>
          </w:tcPr>
          <w:p>
            <w:r>
              <w:t>Copias de seguridad</w:t>
            </w:r>
          </w:p>
        </w:tc>
        <w:tc>
          <w:tcPr>
            <w:tcW w:type="dxa" w:w="2880"/>
          </w:tcPr>
          <w:p>
            <w:r>
              <w:t>Guardado diario de la base de datos.</w:t>
            </w:r>
          </w:p>
        </w:tc>
      </w:tr>
    </w:tbl>
    <w:p>
      <w:pPr>
        <w:pStyle w:val="Heading1"/>
      </w:pPr>
      <w:r>
        <w:t>4. Diseño de Pantallas (Wireframes)</w:t>
      </w:r>
    </w:p>
    <w:p>
      <w:pPr>
        <w:pStyle w:val="Heading2"/>
      </w:pPr>
      <w:r>
        <w:t>4.1. Módulo Cliente (Celular)</w:t>
      </w:r>
    </w:p>
    <w:p>
      <w:r>
        <w:t>- Pantalla de ingreso: DNI + contraseña.</w:t>
        <w:br/>
        <w:t>- Menú principal: Lista de autos y estado de garantía.</w:t>
        <w:br/>
        <w:t>- Detalle de servicio: Fecha, taller, servicios realizados.</w:t>
      </w:r>
    </w:p>
    <w:p>
      <w:pPr>
        <w:pStyle w:val="Heading2"/>
      </w:pPr>
      <w:r>
        <w:t>4.2. Módulo Administrador (Computadora)</w:t>
      </w:r>
    </w:p>
    <w:p>
      <w:r>
        <w:t>- Buscar cliente: Campo para escribir el DNI.</w:t>
        <w:br/>
        <w:t>- Registrar servicio: Formulario con lista de servicios.</w:t>
      </w:r>
    </w:p>
    <w:p>
      <w:pPr>
        <w:pStyle w:val="Heading1"/>
      </w:pPr>
      <w:r>
        <w:t>5. Plan de Pruebas</w:t>
      </w:r>
    </w:p>
    <w:p>
      <w:r>
        <w:t>- Pruebas de funcionamiento completo: registrar cliente → asignar vehículo → ver en taller.</w:t>
        <w:br/>
        <w:t>- Pruebas de carga: ingresar 1000 registros a la vez.</w:t>
        <w:br/>
        <w:t>- Pruebas de seguridad: intentar entrar sin autorización.</w:t>
      </w:r>
    </w:p>
    <w:p>
      <w:pPr>
        <w:pStyle w:val="Heading1"/>
      </w:pPr>
      <w:r>
        <w:t>6. Conclusiones y Pasos a Seguir</w:t>
      </w:r>
    </w:p>
    <w:p>
      <w:r>
        <w:t>- Paso 1: Desarrollar el módulo de administración.</w:t>
        <w:br/>
        <w:t>- Paso 2: Configurar el acceso según el tipo de usuario.</w:t>
        <w:br/>
        <w:t>- Paso 3: Crear el diseño para que los clientes puedan usarlo desde su teléfono.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