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A79E3">
      <w:pPr>
        <w:pStyle w:val="35"/>
        <w:jc w:val="center"/>
      </w:pPr>
      <w:r>
        <w:t>Especificación de requisitos de software</w:t>
      </w:r>
    </w:p>
    <w:p w14:paraId="67CA4799">
      <w:pPr>
        <w:pStyle w:val="32"/>
        <w:jc w:val="center"/>
      </w:pPr>
      <w:r>
        <w:t>Sistema de turnos médicos Hospital Ripper</w:t>
      </w:r>
    </w:p>
    <w:p w14:paraId="602A7D1E">
      <w:pPr>
        <w:jc w:val="center"/>
      </w:pPr>
      <w:r>
        <w:rPr>
          <w:i w:val="0"/>
        </w:rPr>
        <w:t>Trabajo práctico de Desarrollo de Software 2026</w:t>
      </w:r>
    </w:p>
    <w:p w14:paraId="2CD86F84"/>
    <w:p w14:paraId="2D4ED889"/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438FD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0A80D3"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w="6350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CC9425"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 w14:paraId="2A01B4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394B88">
            <w:r>
              <w:rPr>
                <w:rFonts w:ascii="Aptos" w:hAnsi="Aptos"/>
                <w:b w:val="0"/>
                <w:sz w:val="18"/>
              </w:rPr>
              <w:t>Autores</w:t>
            </w:r>
          </w:p>
        </w:tc>
        <w:tc>
          <w:tcPr>
            <w:tcW w:w="63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A5A692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Gobbo Facundo</w:t>
            </w:r>
          </w:p>
        </w:tc>
      </w:tr>
      <w:tr w14:paraId="5B6F08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EC2192">
            <w:r>
              <w:rPr>
                <w:rFonts w:ascii="Aptos" w:hAnsi="Aptos"/>
                <w:b w:val="0"/>
                <w:sz w:val="18"/>
              </w:rPr>
              <w:t>Institución y cátedra</w:t>
            </w:r>
          </w:p>
        </w:tc>
        <w:tc>
          <w:tcPr>
            <w:tcW w:w="6350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BE7B12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UTN - Desarrollo de Software</w:t>
            </w:r>
          </w:p>
        </w:tc>
      </w:tr>
      <w:tr w14:paraId="4D25A9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FFA9E">
            <w:r>
              <w:rPr>
                <w:rFonts w:ascii="Aptos" w:hAnsi="Aptos"/>
                <w:b w:val="0"/>
                <w:sz w:val="18"/>
              </w:rPr>
              <w:t>Versión del documento</w:t>
            </w:r>
          </w:p>
        </w:tc>
        <w:tc>
          <w:tcPr>
            <w:tcW w:w="63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335764">
            <w:r>
              <w:rPr>
                <w:rFonts w:ascii="Aptos" w:hAnsi="Aptos"/>
                <w:b w:val="0"/>
                <w:sz w:val="18"/>
              </w:rPr>
              <w:t>0.2</w:t>
            </w:r>
          </w:p>
        </w:tc>
      </w:tr>
      <w:tr w14:paraId="59167D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E81BD9">
            <w:r>
              <w:rPr>
                <w:rFonts w:ascii="Aptos" w:hAnsi="Aptos"/>
                <w:b w:val="0"/>
                <w:sz w:val="18"/>
              </w:rPr>
              <w:t>Fecha de relevamiento</w:t>
            </w:r>
          </w:p>
        </w:tc>
        <w:tc>
          <w:tcPr>
            <w:tcW w:w="6350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F5CC1D">
            <w:r>
              <w:rPr>
                <w:rFonts w:ascii="Aptos" w:hAnsi="Aptos"/>
                <w:b w:val="0"/>
                <w:sz w:val="18"/>
              </w:rPr>
              <w:t>22/09/2026</w:t>
            </w:r>
          </w:p>
        </w:tc>
      </w:tr>
      <w:tr w14:paraId="3A8A20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CFAB98"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w="63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DAAFFB">
            <w:r>
              <w:rPr>
                <w:rFonts w:ascii="Aptos" w:hAnsi="Aptos"/>
                <w:b w:val="0"/>
                <w:sz w:val="18"/>
              </w:rPr>
              <w:t>Borrador reconstruido a partir de la implementación</w:t>
            </w:r>
          </w:p>
        </w:tc>
      </w:tr>
    </w:tbl>
    <w:p w14:paraId="34DC5043">
      <w:pPr>
        <w:spacing w:after="20"/>
      </w:pPr>
    </w:p>
    <w:p w14:paraId="65F3B0B6">
      <w:r>
        <w:rPr>
          <w:i w:val="0"/>
        </w:rPr>
        <w:t>Este borrador documenta el comportamiento observable del sistema disponible en el repositorio. Los datos institucionales entre corchetes deben completarse antes de la entrega.</w:t>
      </w:r>
    </w:p>
    <w:p w14:paraId="0FD9C2E3">
      <w:r>
        <w:br w:type="page"/>
      </w:r>
    </w:p>
    <w:p w14:paraId="35FAFBF2">
      <w:pPr>
        <w:pStyle w:val="2"/>
      </w:pPr>
      <w:r>
        <w:t>Control del documento</w:t>
      </w:r>
    </w:p>
    <w:p w14:paraId="58C28977">
      <w:pPr>
        <w:pStyle w:val="3"/>
      </w:pPr>
      <w:r>
        <w:t>Historial de versiones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E8DFA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  <w:jc w:val="center"/>
        </w:trPr>
        <w:tc>
          <w:tcPr>
            <w:tcW w:w="1020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6324D7"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w="153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61CE82"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w="192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DF3C33"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w="4422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0C9F42"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 w14:paraId="0BBD53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8F70D6">
            <w:r>
              <w:rPr>
                <w:rFonts w:ascii="Aptos" w:hAnsi="Aptos"/>
                <w:b w:val="0"/>
                <w:sz w:val="18"/>
              </w:rPr>
              <w:t>0.1</w:t>
            </w: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D40300">
            <w:r>
              <w:rPr>
                <w:rFonts w:ascii="Aptos" w:hAnsi="Aptos"/>
                <w:b w:val="0"/>
                <w:sz w:val="18"/>
              </w:rPr>
              <w:t>[Fecha]</w:t>
            </w:r>
          </w:p>
        </w:tc>
        <w:tc>
          <w:tcPr>
            <w:tcW w:w="192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2AA60C">
            <w:r>
              <w:rPr>
                <w:rFonts w:ascii="Aptos" w:hAnsi="Aptos"/>
                <w:b w:val="0"/>
                <w:sz w:val="18"/>
              </w:rPr>
              <w:t>[Autor]</w:t>
            </w:r>
          </w:p>
        </w:tc>
        <w:tc>
          <w:tcPr>
            <w:tcW w:w="442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C27589">
            <w:r>
              <w:rPr>
                <w:rFonts w:ascii="Aptos" w:hAnsi="Aptos"/>
                <w:b w:val="0"/>
                <w:sz w:val="18"/>
              </w:rPr>
              <w:t>Creación de la plantilla.</w:t>
            </w:r>
          </w:p>
        </w:tc>
      </w:tr>
      <w:tr w14:paraId="554FC1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132154">
            <w:r>
              <w:rPr>
                <w:rFonts w:ascii="Aptos" w:hAnsi="Aptos"/>
                <w:b w:val="0"/>
                <w:sz w:val="18"/>
              </w:rPr>
              <w:t>0.2</w:t>
            </w:r>
          </w:p>
        </w:tc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A76622">
            <w:r>
              <w:rPr>
                <w:rFonts w:ascii="Aptos" w:hAnsi="Aptos"/>
                <w:b w:val="0"/>
                <w:sz w:val="18"/>
              </w:rPr>
              <w:t>22/09/2026</w:t>
            </w:r>
          </w:p>
        </w:tc>
        <w:tc>
          <w:tcPr>
            <w:tcW w:w="192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0FDBA0">
            <w:r>
              <w:rPr>
                <w:rFonts w:ascii="Aptos" w:hAnsi="Aptos"/>
                <w:b w:val="0"/>
                <w:sz w:val="18"/>
              </w:rPr>
              <w:t>[Autor]</w:t>
            </w:r>
          </w:p>
        </w:tc>
        <w:tc>
          <w:tcPr>
            <w:tcW w:w="442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A51DFC">
            <w:r>
              <w:rPr>
                <w:rFonts w:ascii="Aptos" w:hAnsi="Aptos"/>
                <w:b w:val="0"/>
                <w:sz w:val="18"/>
              </w:rPr>
              <w:t>Reconstrucción de requisitos desde frontend, API, modelo y pruebas.</w:t>
            </w:r>
          </w:p>
        </w:tc>
      </w:tr>
    </w:tbl>
    <w:p w14:paraId="0AC1A532">
      <w:pPr>
        <w:spacing w:after="20"/>
      </w:pPr>
    </w:p>
    <w:p w14:paraId="07895850">
      <w:pPr>
        <w:pStyle w:val="3"/>
      </w:pPr>
      <w:r>
        <w:t>Criterio de elaboración</w:t>
      </w:r>
    </w:p>
    <w:p w14:paraId="29DB18C5">
      <w:r>
        <w:rPr>
          <w:i w:val="0"/>
        </w:rPr>
        <w:t>La especificación se elaboró de forma retrospectiva porque los requisitos surgieron durante el desarrollo. Se tomó como evidencia el comportamiento implementado en el frontend y el backend, las entidades persistentes, las rutas HTTP y las pruebas existentes. Cuando una función solo está representada por una pantalla o existe únicamente en la API, se indica expresamente.</w:t>
      </w:r>
    </w:p>
    <w:p w14:paraId="060C0ADA">
      <w:pPr>
        <w:pStyle w:val="3"/>
      </w:pPr>
      <w:r>
        <w:t>Convenciones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1FB0A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FE480F">
            <w:r>
              <w:rPr>
                <w:rFonts w:ascii="Aptos" w:hAnsi="Aptos"/>
                <w:b/>
                <w:color w:val="FFFFFF"/>
                <w:sz w:val="18"/>
              </w:rPr>
              <w:t>Marca</w:t>
            </w:r>
          </w:p>
        </w:tc>
        <w:tc>
          <w:tcPr>
            <w:tcW w:w="7200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3651EC"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 w14:paraId="764962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696487">
            <w:r>
              <w:rPr>
                <w:rFonts w:ascii="Aptos" w:hAnsi="Aptos"/>
                <w:b w:val="0"/>
                <w:sz w:val="18"/>
              </w:rPr>
              <w:t>Implementado</w:t>
            </w:r>
          </w:p>
        </w:tc>
        <w:tc>
          <w:tcPr>
            <w:tcW w:w="72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959640">
            <w:r>
              <w:rPr>
                <w:rFonts w:ascii="Aptos" w:hAnsi="Aptos"/>
                <w:b w:val="0"/>
                <w:sz w:val="18"/>
              </w:rPr>
              <w:t>Existe una ruta, pantalla o servicio que materializa el requisito.</w:t>
            </w:r>
          </w:p>
        </w:tc>
      </w:tr>
      <w:tr w14:paraId="10BB77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8E4D97">
            <w:r>
              <w:rPr>
                <w:rFonts w:ascii="Aptos" w:hAnsi="Aptos"/>
                <w:b w:val="0"/>
                <w:sz w:val="18"/>
              </w:rPr>
              <w:t>Parcial</w:t>
            </w:r>
          </w:p>
        </w:tc>
        <w:tc>
          <w:tcPr>
            <w:tcW w:w="7200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A0BD17">
            <w:r>
              <w:rPr>
                <w:rFonts w:ascii="Aptos" w:hAnsi="Aptos"/>
                <w:b w:val="0"/>
                <w:sz w:val="18"/>
              </w:rPr>
              <w:t>Existe parte de la interacción, pero falta una operación necesaria para completar el flujo.</w:t>
            </w:r>
          </w:p>
        </w:tc>
      </w:tr>
      <w:tr w14:paraId="60DEE4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433FCC">
            <w:r>
              <w:rPr>
                <w:rFonts w:ascii="Aptos" w:hAnsi="Aptos"/>
                <w:b w:val="0"/>
                <w:sz w:val="18"/>
              </w:rPr>
              <w:t>Pendiente</w:t>
            </w:r>
          </w:p>
        </w:tc>
        <w:tc>
          <w:tcPr>
            <w:tcW w:w="72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56864C">
            <w:r>
              <w:rPr>
                <w:rFonts w:ascii="Aptos" w:hAnsi="Aptos"/>
                <w:b w:val="0"/>
                <w:sz w:val="18"/>
              </w:rPr>
              <w:t>La función no realiza todavía su efecto esperado.</w:t>
            </w:r>
          </w:p>
        </w:tc>
      </w:tr>
    </w:tbl>
    <w:p w14:paraId="50DDA9C6">
      <w:pPr>
        <w:spacing w:after="20"/>
      </w:pPr>
    </w:p>
    <w:p w14:paraId="72561D2C">
      <w:pPr>
        <w:pStyle w:val="3"/>
      </w:pPr>
      <w:r>
        <w:t>Contenido</w:t>
      </w:r>
    </w:p>
    <w:p w14:paraId="7C69466A">
      <w:r>
        <w:rPr>
          <w:i w:val="0"/>
        </w:rPr>
        <w:t>1 Introducción</w:t>
      </w:r>
    </w:p>
    <w:p w14:paraId="6356253E">
      <w:r>
        <w:rPr>
          <w:i w:val="0"/>
        </w:rPr>
        <w:t>2 Descripción general</w:t>
      </w:r>
    </w:p>
    <w:p w14:paraId="50D811BD">
      <w:r>
        <w:rPr>
          <w:i w:val="0"/>
        </w:rPr>
        <w:t>3 Requisitos funcionales</w:t>
      </w:r>
    </w:p>
    <w:p w14:paraId="0DAF8B55">
      <w:r>
        <w:rPr>
          <w:i w:val="0"/>
        </w:rPr>
        <w:t>4 Requisitos no funcionales</w:t>
      </w:r>
    </w:p>
    <w:p w14:paraId="7DEEF6A2">
      <w:pPr>
        <w:rPr>
          <w:i w:val="0"/>
        </w:rPr>
      </w:pPr>
      <w:r>
        <w:rPr>
          <w:i w:val="0"/>
        </w:rPr>
        <w:t>5 Reglas de negocio y modelo de datos</w:t>
      </w:r>
    </w:p>
    <w:p w14:paraId="65964858">
      <w:pPr>
        <w:rPr>
          <w:rFonts w:hint="default"/>
          <w:i w:val="0"/>
          <w:lang w:val="es-MX"/>
        </w:rPr>
      </w:pPr>
      <w:r>
        <w:rPr>
          <w:rFonts w:hint="default"/>
          <w:i w:val="0"/>
          <w:lang w:val="es-MX"/>
        </w:rPr>
        <w:t>5.a Cuestiones Abiertas</w:t>
      </w:r>
    </w:p>
    <w:p w14:paraId="41DA0C8A">
      <w:r>
        <w:rPr>
          <w:i w:val="0"/>
        </w:rPr>
        <w:t>6 Interfaces externas</w:t>
      </w:r>
    </w:p>
    <w:p w14:paraId="2044788C">
      <w:r>
        <w:rPr>
          <w:i w:val="0"/>
        </w:rPr>
        <w:t>7 Matriz de trazabilidad</w:t>
      </w:r>
    </w:p>
    <w:p w14:paraId="276388C5">
      <w:r>
        <w:rPr>
          <w:i w:val="0"/>
        </w:rPr>
        <w:t>8 Alcance pendiente y observaciones</w:t>
      </w:r>
    </w:p>
    <w:p w14:paraId="524ABD49">
      <w:pPr>
        <w:pStyle w:val="2"/>
        <w:bidi w:val="0"/>
      </w:pPr>
      <w:r>
        <w:t>1 Introducción</w:t>
      </w:r>
    </w:p>
    <w:p w14:paraId="33A32E88">
      <w:pPr>
        <w:pStyle w:val="3"/>
      </w:pPr>
      <w:r>
        <w:t>1.1 Propósito</w:t>
      </w:r>
    </w:p>
    <w:p w14:paraId="3F499B4A">
      <w:r>
        <w:rPr>
          <w:i w:val="0"/>
        </w:rPr>
        <w:t>Este documento especifica los requisitos del sistema web Hospital Ripper, destinado a consultar profesionales y especialidades, administrar agendas médicas y gestionar el ciclo de vida de turnos. Sirve como referencia para evaluar el alcance de la entrega, verificar el comportamiento implementado y orientar cambios posteriores.</w:t>
      </w:r>
    </w:p>
    <w:p w14:paraId="1B6E9BA4">
      <w:pPr>
        <w:pStyle w:val="3"/>
      </w:pPr>
      <w:r>
        <w:t>1.2 Alcance</w:t>
      </w:r>
    </w:p>
    <w:p w14:paraId="07160152">
      <w:r>
        <w:rPr>
          <w:i w:val="0"/>
        </w:rPr>
        <w:t>El producto permite que una persona se registre, inicie sesión, consulte disponibilidad y reserve turnos con doctores activos. Los doctores administran su propia agenda, consultan los pacientes que atenderán y registran asistencia. Los administradores mantienen los usuarios profesionales y los catálogos necesarios para operar el sistema. El sistema también conserva el historial de turnos y puede enviar avisos por correo cuando se configura el proveedor externo.</w:t>
      </w:r>
    </w:p>
    <w:p w14:paraId="60BAFA3A">
      <w:pPr>
        <w:pStyle w:val="3"/>
        <w:rPr>
          <w:rFonts w:hint="default"/>
          <w:lang w:val="es-MX"/>
        </w:rPr>
      </w:pPr>
      <w:r>
        <w:t>1.3 Funciones fuera del alcance actual</w:t>
      </w:r>
      <w:r>
        <w:rPr>
          <w:rFonts w:hint="default"/>
          <w:lang w:val="es-MX"/>
        </w:rPr>
        <w:t xml:space="preserve"> proximas a implementar</w:t>
      </w:r>
    </w:p>
    <w:p w14:paraId="1D384569">
      <w:pPr>
        <w:pStyle w:val="29"/>
      </w:pPr>
      <w:r>
        <w:t>La recuperación real de contraseña: existe la pantalla, pero no hay endpoint, token de recuperación ni envío de instrucciones.</w:t>
      </w:r>
    </w:p>
    <w:p w14:paraId="6B6CA20C">
      <w:pPr>
        <w:pStyle w:val="29"/>
      </w:pPr>
      <w:r>
        <w:t>La reserva telefónica dentro del sistema: la aplicación solo muestra teléfonos de ejemplo; la llamada o conversación ocurre fuera del producto.</w:t>
      </w:r>
    </w:p>
    <w:p w14:paraId="7626AD14">
      <w:pPr>
        <w:pStyle w:val="29"/>
      </w:pPr>
      <w:r>
        <w:t>Pagos, facturación, historia clínica, recetas y telemedicina.</w:t>
      </w:r>
    </w:p>
    <w:p w14:paraId="197CCBB6">
      <w:pPr>
        <w:pStyle w:val="29"/>
      </w:pPr>
      <w:r>
        <w:t>Administración visual de sanatorios: la API ofrece operaciones, pero el panel actual no presenta una pestaña para este recurso.</w:t>
      </w:r>
    </w:p>
    <w:p w14:paraId="73FACD46">
      <w:pPr>
        <w:pStyle w:val="3"/>
      </w:pPr>
      <w:r>
        <w:t>1.4 Definiciones y abreviaturas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DD771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81DFCC"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w="6803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203D06"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 w14:paraId="7F88DB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BEF758">
            <w:r>
              <w:rPr>
                <w:rFonts w:ascii="Aptos" w:hAnsi="Aptos"/>
                <w:b w:val="0"/>
                <w:sz w:val="18"/>
              </w:rPr>
              <w:t>SRS</w:t>
            </w:r>
          </w:p>
        </w:tc>
        <w:tc>
          <w:tcPr>
            <w:tcW w:w="680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C267F8">
            <w:r>
              <w:rPr>
                <w:rFonts w:ascii="Aptos" w:hAnsi="Aptos"/>
                <w:b w:val="0"/>
                <w:sz w:val="18"/>
              </w:rPr>
              <w:t>Especificación de requisitos de software.</w:t>
            </w:r>
          </w:p>
        </w:tc>
      </w:tr>
      <w:tr w14:paraId="7EC035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646BBD">
            <w:r>
              <w:rPr>
                <w:rFonts w:ascii="Aptos" w:hAnsi="Aptos"/>
                <w:b w:val="0"/>
                <w:sz w:val="18"/>
              </w:rPr>
              <w:t>Paciente</w:t>
            </w:r>
          </w:p>
        </w:tc>
        <w:tc>
          <w:tcPr>
            <w:tcW w:w="680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4D4E98">
            <w:r>
              <w:rPr>
                <w:rFonts w:ascii="Aptos" w:hAnsi="Aptos"/>
                <w:b w:val="0"/>
                <w:sz w:val="18"/>
              </w:rPr>
              <w:t>Usuario registrado que consulta y administra sus propios turnos.</w:t>
            </w:r>
          </w:p>
        </w:tc>
      </w:tr>
      <w:tr w14:paraId="127D41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DD918A">
            <w:r>
              <w:rPr>
                <w:rFonts w:ascii="Aptos" w:hAnsi="Aptos"/>
                <w:b w:val="0"/>
                <w:sz w:val="18"/>
              </w:rPr>
              <w:t>Doctor</w:t>
            </w:r>
          </w:p>
        </w:tc>
        <w:tc>
          <w:tcPr>
            <w:tcW w:w="680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2F1C28">
            <w:r>
              <w:rPr>
                <w:rFonts w:ascii="Aptos" w:hAnsi="Aptos"/>
                <w:b w:val="0"/>
                <w:sz w:val="18"/>
              </w:rPr>
              <w:t>Usuario vinculado a una matrícula profesional y habilitado para gestionar su agenda y atención.</w:t>
            </w:r>
          </w:p>
        </w:tc>
      </w:tr>
      <w:tr w14:paraId="0107EC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77273C"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  <w:tc>
          <w:tcPr>
            <w:tcW w:w="680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79CE1F">
            <w:r>
              <w:rPr>
                <w:rFonts w:ascii="Aptos" w:hAnsi="Aptos"/>
                <w:b w:val="0"/>
                <w:sz w:val="18"/>
              </w:rPr>
              <w:t>Usuario con permisos para gestionar usuarios, profesionales y catálogos.</w:t>
            </w:r>
          </w:p>
        </w:tc>
      </w:tr>
      <w:tr w14:paraId="6A831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E74B6E">
            <w:r>
              <w:rPr>
                <w:rFonts w:ascii="Aptos" w:hAnsi="Aptos"/>
                <w:b w:val="0"/>
                <w:sz w:val="18"/>
              </w:rPr>
              <w:t>Agenda</w:t>
            </w:r>
          </w:p>
        </w:tc>
        <w:tc>
          <w:tcPr>
            <w:tcW w:w="680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9717E5">
            <w:r>
              <w:rPr>
                <w:rFonts w:ascii="Aptos" w:hAnsi="Aptos"/>
                <w:b w:val="0"/>
                <w:sz w:val="18"/>
              </w:rPr>
              <w:t>Bloque semanal recurrente con día, hora inicial, hora final y duración de cada turno.</w:t>
            </w:r>
          </w:p>
        </w:tc>
      </w:tr>
      <w:tr w14:paraId="14F329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8874B2">
            <w:r>
              <w:rPr>
                <w:rFonts w:ascii="Aptos" w:hAnsi="Aptos"/>
                <w:b w:val="0"/>
                <w:sz w:val="18"/>
              </w:rPr>
              <w:t>Slot</w:t>
            </w:r>
          </w:p>
        </w:tc>
        <w:tc>
          <w:tcPr>
            <w:tcW w:w="680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4AB92F">
            <w:r>
              <w:rPr>
                <w:rFonts w:ascii="Aptos" w:hAnsi="Aptos"/>
                <w:b w:val="0"/>
                <w:sz w:val="18"/>
              </w:rPr>
              <w:t>Fecha y hora concreta generada a partir de un bloque de agenda.</w:t>
            </w:r>
          </w:p>
        </w:tc>
      </w:tr>
      <w:tr w14:paraId="3A366E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A24342">
            <w:r>
              <w:rPr>
                <w:rFonts w:ascii="Aptos" w:hAnsi="Aptos"/>
                <w:b w:val="0"/>
                <w:sz w:val="18"/>
              </w:rPr>
              <w:t>Turno pendiente</w:t>
            </w:r>
          </w:p>
        </w:tc>
        <w:tc>
          <w:tcPr>
            <w:tcW w:w="680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3F368F">
            <w:r>
              <w:rPr>
                <w:rFonts w:ascii="Aptos" w:hAnsi="Aptos"/>
                <w:b w:val="0"/>
                <w:sz w:val="18"/>
              </w:rPr>
              <w:t>Reserva vigente que todavía no fue cancelada ni clasificada por asistencia.</w:t>
            </w:r>
          </w:p>
        </w:tc>
      </w:tr>
      <w:tr w14:paraId="30324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7AE899">
            <w:r>
              <w:rPr>
                <w:rFonts w:ascii="Aptos" w:hAnsi="Aptos"/>
                <w:b w:val="0"/>
                <w:sz w:val="18"/>
              </w:rPr>
              <w:t>JWT</w:t>
            </w:r>
          </w:p>
        </w:tc>
        <w:tc>
          <w:tcPr>
            <w:tcW w:w="680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8D4CA">
            <w:r>
              <w:rPr>
                <w:rFonts w:ascii="Aptos" w:hAnsi="Aptos"/>
                <w:b w:val="0"/>
                <w:sz w:val="18"/>
              </w:rPr>
              <w:t>Token firmado que identifica al usuario y su rol en las solicitudes protegidas.</w:t>
            </w:r>
          </w:p>
        </w:tc>
      </w:tr>
    </w:tbl>
    <w:p w14:paraId="25C96B15">
      <w:pPr>
        <w:spacing w:after="20"/>
      </w:pPr>
    </w:p>
    <w:p w14:paraId="3BD09E91">
      <w:pPr>
        <w:pStyle w:val="3"/>
      </w:pPr>
      <w:r>
        <w:t>1.5 Referencias</w:t>
      </w:r>
    </w:p>
    <w:p w14:paraId="1EA46C89">
      <w:pPr>
        <w:pStyle w:val="29"/>
      </w:pPr>
      <w:r>
        <w:t>Repositorio local TP-dsw-2026, rama main, estado revisado el 22/09/2026.</w:t>
      </w:r>
    </w:p>
    <w:p w14:paraId="05D56062">
      <w:pPr>
        <w:pStyle w:val="29"/>
      </w:pPr>
      <w:r>
        <w:t>Archivo requerimientos-funcionales.txt, usado como inventario inicial y corregido según el código vigente.</w:t>
      </w:r>
    </w:p>
    <w:p w14:paraId="161F56A2">
      <w:pPr>
        <w:pStyle w:val="29"/>
      </w:pPr>
      <w:r>
        <w:t>ISO/IEC/IEEE 29148:2018 como referencia general para organización y redacción verificable de requisitos.</w:t>
      </w:r>
    </w:p>
    <w:p w14:paraId="0B11F854">
      <w:pPr>
        <w:pStyle w:val="2"/>
      </w:pPr>
      <w:r>
        <w:t>2 Descripción general</w:t>
      </w:r>
    </w:p>
    <w:p w14:paraId="7298167B">
      <w:pPr>
        <w:pStyle w:val="3"/>
      </w:pPr>
      <w:r>
        <w:t>2.1 Perspectiva del producto</w:t>
      </w:r>
    </w:p>
    <w:p w14:paraId="78A0DDF8">
      <w:r>
        <w:rPr>
          <w:i w:val="0"/>
        </w:rPr>
        <w:t>Hospital Ripper es una aplicación web cliente servidor. El frontend presenta la interfaz de usuario y consume una API HTTP. El backend aplica reglas de negocio, autenticación y autorización, y persiste los datos en MySQL. La disponibilidad se calcula a partir de agendas semanales y de los turnos pendientes que ya ocupan cada horario.</w:t>
      </w:r>
    </w:p>
    <w:p w14:paraId="52ADCD46">
      <w:pPr>
        <w:pStyle w:val="3"/>
      </w:pPr>
      <w:r>
        <w:t>2.2 Clases de usuario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50AB8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8FB45C"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w="345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E276A8">
            <w:r>
              <w:rPr>
                <w:rFonts w:ascii="Aptos" w:hAnsi="Aptos"/>
                <w:b/>
                <w:color w:val="FFFFFF"/>
                <w:sz w:val="18"/>
              </w:rPr>
              <w:t>Funciones principales</w:t>
            </w:r>
          </w:p>
        </w:tc>
        <w:tc>
          <w:tcPr>
            <w:tcW w:w="3912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975DD3">
            <w:r>
              <w:rPr>
                <w:rFonts w:ascii="Aptos" w:hAnsi="Aptos"/>
                <w:b/>
                <w:color w:val="FFFFFF"/>
                <w:sz w:val="18"/>
              </w:rPr>
              <w:t>Restricciones principales</w:t>
            </w:r>
          </w:p>
        </w:tc>
      </w:tr>
      <w:tr w14:paraId="7E3FF6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0A1122">
            <w:r>
              <w:rPr>
                <w:rFonts w:ascii="Aptos" w:hAnsi="Aptos"/>
                <w:b w:val="0"/>
                <w:sz w:val="18"/>
              </w:rPr>
              <w:t>Visitante</w:t>
            </w:r>
          </w:p>
        </w:tc>
        <w:tc>
          <w:tcPr>
            <w:tcW w:w="345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9ECCF9">
            <w:r>
              <w:rPr>
                <w:rFonts w:ascii="Aptos" w:hAnsi="Aptos"/>
                <w:b w:val="0"/>
                <w:sz w:val="18"/>
              </w:rPr>
              <w:t>Consultar especialidades, doctores activos y disponibilidad; registrarse e iniciar sesión.</w:t>
            </w:r>
          </w:p>
        </w:tc>
        <w:tc>
          <w:tcPr>
            <w:tcW w:w="391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46A213">
            <w:r>
              <w:rPr>
                <w:rFonts w:ascii="Aptos" w:hAnsi="Aptos"/>
                <w:b w:val="0"/>
                <w:sz w:val="18"/>
              </w:rPr>
              <w:t>Debe autenticarse antes de confirmar una reserva o ingresar a secciones privadas.</w:t>
            </w:r>
          </w:p>
        </w:tc>
      </w:tr>
      <w:tr w14:paraId="194B9E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FE843B">
            <w:r>
              <w:rPr>
                <w:rFonts w:ascii="Aptos" w:hAnsi="Aptos"/>
                <w:b w:val="0"/>
                <w:sz w:val="18"/>
              </w:rPr>
              <w:t>Paciente</w:t>
            </w:r>
          </w:p>
        </w:tc>
        <w:tc>
          <w:tcPr>
            <w:tcW w:w="345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F89824">
            <w:r>
              <w:rPr>
                <w:rFonts w:ascii="Aptos" w:hAnsi="Aptos"/>
                <w:b w:val="0"/>
                <w:sz w:val="18"/>
              </w:rPr>
              <w:t>Editar su perfil; reservar, consultar y cancelar sus turnos.</w:t>
            </w:r>
          </w:p>
        </w:tc>
        <w:tc>
          <w:tcPr>
            <w:tcW w:w="391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81EAE6">
            <w:r>
              <w:rPr>
                <w:rFonts w:ascii="Aptos" w:hAnsi="Aptos"/>
                <w:b w:val="0"/>
                <w:sz w:val="18"/>
              </w:rPr>
              <w:t>Solo accede a sus datos y turnos.</w:t>
            </w:r>
          </w:p>
        </w:tc>
      </w:tr>
      <w:tr w14:paraId="730168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B708C6">
            <w:r>
              <w:rPr>
                <w:rFonts w:ascii="Aptos" w:hAnsi="Aptos"/>
                <w:b w:val="0"/>
                <w:sz w:val="18"/>
              </w:rPr>
              <w:t>Doctor</w:t>
            </w:r>
          </w:p>
        </w:tc>
        <w:tc>
          <w:tcPr>
            <w:tcW w:w="345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8BF677">
            <w:r>
              <w:rPr>
                <w:rFonts w:ascii="Aptos" w:hAnsi="Aptos"/>
                <w:b w:val="0"/>
                <w:sz w:val="18"/>
              </w:rPr>
              <w:t>Funciones de usuario; administrar su agenda; ver pacientes; registrar asistencia o ausencia.</w:t>
            </w:r>
          </w:p>
        </w:tc>
        <w:tc>
          <w:tcPr>
            <w:tcW w:w="391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E8A7F3">
            <w:r>
              <w:rPr>
                <w:rFonts w:ascii="Aptos" w:hAnsi="Aptos"/>
                <w:b w:val="0"/>
                <w:sz w:val="18"/>
              </w:rPr>
              <w:t>Solo modifica su propia agenda y los turnos que atiende.</w:t>
            </w:r>
          </w:p>
        </w:tc>
      </w:tr>
      <w:tr w14:paraId="399E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8BECB5"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  <w:tc>
          <w:tcPr>
            <w:tcW w:w="345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1C6034">
            <w:r>
              <w:rPr>
                <w:rFonts w:ascii="Aptos" w:hAnsi="Aptos"/>
                <w:b w:val="0"/>
                <w:sz w:val="18"/>
              </w:rPr>
              <w:t>Gestionar usuarios, doctores, especialidades, agendas, obras sociales, motivos y sanatorios mediante API.</w:t>
            </w:r>
          </w:p>
        </w:tc>
        <w:tc>
          <w:tcPr>
            <w:tcW w:w="391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589AF0">
            <w:r>
              <w:rPr>
                <w:rFonts w:ascii="Aptos" w:hAnsi="Aptos"/>
                <w:b w:val="0"/>
                <w:sz w:val="18"/>
              </w:rPr>
              <w:t>Las pantallas administrativas visibles cubren doctores, especialidades, agendas, obras sociales y motivos.</w:t>
            </w:r>
          </w:p>
        </w:tc>
      </w:tr>
    </w:tbl>
    <w:p w14:paraId="61B8B855">
      <w:pPr>
        <w:spacing w:after="20"/>
      </w:pPr>
    </w:p>
    <w:p w14:paraId="21C6E5F6">
      <w:pPr>
        <w:pStyle w:val="3"/>
      </w:pPr>
      <w:r>
        <w:t>2.3 Entorno operativo</w:t>
      </w:r>
    </w:p>
    <w:p w14:paraId="58D22BEA">
      <w:pPr>
        <w:pStyle w:val="29"/>
      </w:pPr>
      <w:r>
        <w:t>Navegador web con JavaScript y almacenamiento local habilitados.</w:t>
      </w:r>
    </w:p>
    <w:p w14:paraId="0A261045">
      <w:pPr>
        <w:pStyle w:val="29"/>
      </w:pPr>
      <w:r>
        <w:t>Frontend desarrollado con React y TypeScript, compilado con Vite.</w:t>
      </w:r>
    </w:p>
    <w:p w14:paraId="4C7F0FCF">
      <w:pPr>
        <w:pStyle w:val="29"/>
      </w:pPr>
      <w:r>
        <w:t>API desarrollada con Node.js, TypeScript y Express.</w:t>
      </w:r>
    </w:p>
    <w:p w14:paraId="5D9FB043">
      <w:pPr>
        <w:pStyle w:val="29"/>
      </w:pPr>
      <w:r>
        <w:t>Persistencia mediante MikroORM y MySQL.</w:t>
      </w:r>
    </w:p>
    <w:p w14:paraId="13CB8AD0">
      <w:pPr>
        <w:pStyle w:val="29"/>
      </w:pPr>
      <w:r>
        <w:t>Configuración por variables de entorno para base de datos, secreto JWT, URL de API y correo transaccional.</w:t>
      </w:r>
    </w:p>
    <w:p w14:paraId="6BEC0D3C">
      <w:pPr>
        <w:pStyle w:val="3"/>
      </w:pPr>
      <w:r>
        <w:t>2.4 Supuestos y dependencias</w:t>
      </w:r>
    </w:p>
    <w:p w14:paraId="2551806E">
      <w:pPr>
        <w:pStyle w:val="29"/>
      </w:pPr>
      <w:r>
        <w:t>La zona horaria usada para el texto de los correos es America/Argentina/Buenos_Aires.</w:t>
      </w:r>
    </w:p>
    <w:p w14:paraId="418DB0A3">
      <w:pPr>
        <w:pStyle w:val="29"/>
      </w:pPr>
      <w:r>
        <w:t>El envío de correos depende de credenciales válidas de Resend; sin ellas, los avisos quedan desactivados.</w:t>
      </w:r>
    </w:p>
    <w:p w14:paraId="4404C902">
      <w:pPr>
        <w:pStyle w:val="29"/>
      </w:pPr>
      <w:r>
        <w:t>Las agendas se interpretan como bloques semanales recurrentes y no contemplan feriados o excepciones por fecha.</w:t>
      </w:r>
    </w:p>
    <w:p w14:paraId="588323AE">
      <w:pPr>
        <w:pStyle w:val="29"/>
      </w:pPr>
      <w:r>
        <w:t>Los teléfonos de reserva telefónica son valores de ejemplo incluidos en el frontend.</w:t>
      </w:r>
    </w:p>
    <w:p w14:paraId="1A0890E8">
      <w:pPr>
        <w:pStyle w:val="29"/>
      </w:pPr>
      <w:r>
        <w:rPr>
          <w:rFonts w:hint="default"/>
          <w:lang w:val="es-MX"/>
        </w:rPr>
        <w:t>Todos los turnos para una agenda tienen la misma duración, no se contempla que un turno requiera más tiempo que otro</w:t>
      </w:r>
    </w:p>
    <w:p w14:paraId="139A165E">
      <w:r>
        <w:br w:type="page"/>
      </w:r>
    </w:p>
    <w:p w14:paraId="0C8AD8D2">
      <w:pPr>
        <w:pStyle w:val="2"/>
      </w:pPr>
      <w:r>
        <w:t>3 Requisitos funcionales</w:t>
      </w:r>
    </w:p>
    <w:p w14:paraId="7911074F">
      <w:pPr>
        <w:pStyle w:val="3"/>
      </w:pPr>
      <w:r>
        <w:t>3.1 Registro, autenticación y sesión</w:t>
      </w:r>
    </w:p>
    <w:p w14:paraId="454AFC96">
      <w:pPr>
        <w:pStyle w:val="164"/>
      </w:pPr>
      <w:r>
        <w:t>RF-AUT-01  Registro de pacientes</w:t>
      </w:r>
    </w:p>
    <w:p w14:paraId="2996AA61">
      <w:r>
        <w:rPr>
          <w:i w:val="0"/>
        </w:rPr>
        <w:t>El sistema debe permitir registrar un usuario con nombre, apellido, DNI, correo y contraseña, asignándole el rol paciente.</w:t>
      </w:r>
    </w:p>
    <w:p w14:paraId="51B2D53C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Registrar un usuario válido; repetir el correo y comprobar rechazo; intentar enviar rol administrador y comprobar que el usuario queda como paciente.</w:t>
      </w:r>
      <w:r>
        <w:rPr>
          <w:b/>
        </w:rPr>
        <w:t xml:space="preserve">   </w:t>
      </w:r>
    </w:p>
    <w:p w14:paraId="66D6FC89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3847DADC">
      <w:pPr>
        <w:pStyle w:val="164"/>
      </w:pPr>
      <w:r>
        <w:t>RF-AUT-02  Validación del formulario de registro</w:t>
      </w:r>
    </w:p>
    <w:p w14:paraId="49D3CA09">
      <w:r>
        <w:rPr>
          <w:i w:val="0"/>
        </w:rPr>
        <w:t>La interfaz debe exigir nombres no vacíos, DNI de siete u ocho dígitos, correo con formato válido, contraseña de al menos seis caracteres y confirmación coincidente.</w:t>
      </w:r>
    </w:p>
    <w:p w14:paraId="004A41B5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Probar valores inválidos y comprobar que el formulario no se envía y muestra el mensaje correspondiente.</w:t>
      </w:r>
      <w:r>
        <w:rPr>
          <w:b/>
        </w:rPr>
        <w:t xml:space="preserve">  </w:t>
      </w:r>
    </w:p>
    <w:p w14:paraId="06C41DB1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044A4F9F">
      <w:pPr>
        <w:pStyle w:val="164"/>
      </w:pPr>
      <w:r>
        <w:t>RF-AUT-03  Inicio de sesión</w:t>
      </w:r>
    </w:p>
    <w:p w14:paraId="41E851D7">
      <w:r>
        <w:rPr>
          <w:i w:val="0"/>
        </w:rPr>
        <w:t>El sistema debe autenticar mediante correo y contraseña y devolver una sesión con token JWT, identidad básica y rol. Las credenciales inválidas deben rechazarse.</w:t>
      </w:r>
    </w:p>
    <w:p w14:paraId="17453CCA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Iniciar sesión con credenciales válidas e inválidas y comprobar las respuestas y la navegación.</w:t>
      </w:r>
      <w:r>
        <w:rPr>
          <w:b/>
        </w:rPr>
        <w:t xml:space="preserve">  </w:t>
      </w:r>
    </w:p>
    <w:p w14:paraId="4A8ED9C2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72430729">
      <w:pPr>
        <w:pStyle w:val="164"/>
      </w:pPr>
      <w:r>
        <w:t>RF-AUT-04  Persistencia y cierre de sesión</w:t>
      </w:r>
    </w:p>
    <w:p w14:paraId="0B5D2C27">
      <w:r>
        <w:rPr>
          <w:i w:val="0"/>
        </w:rPr>
        <w:t>La interfaz debe conservar token y usuario en el almacenamiento local, adaptar la navegación al rol y eliminar la sesión cuando el usuario cierre sesión.</w:t>
      </w:r>
    </w:p>
    <w:p w14:paraId="36F186B2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Iniciar sesión, recargar la aplicación, verificar continuidad y luego cerrar sesión.</w:t>
      </w:r>
      <w:r>
        <w:rPr>
          <w:b/>
        </w:rPr>
        <w:t xml:space="preserve"> </w:t>
      </w:r>
    </w:p>
    <w:p w14:paraId="1CB7864E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7BFBD781">
      <w:pPr>
        <w:pStyle w:val="164"/>
      </w:pPr>
      <w:r>
        <w:t>RF-AUT-05  Expiración de sesión</w:t>
      </w:r>
    </w:p>
    <w:p w14:paraId="0ED7AB71">
      <w:r>
        <w:rPr>
          <w:i w:val="0"/>
        </w:rPr>
        <w:t>Cuando una ruta protegida responda que el token es inválido o expiró, la interfaz debe eliminar la sesión local y redirigir al inicio de sesión con un aviso.</w:t>
      </w:r>
    </w:p>
    <w:p w14:paraId="60AACDE4">
      <w:pPr>
        <w:spacing w:after="100"/>
        <w:ind w:left="227"/>
      </w:pPr>
      <w:r>
        <w:rPr>
          <w:b/>
        </w:rPr>
        <w:t xml:space="preserve">Verificación: </w:t>
      </w:r>
      <w:r>
        <w:t>Usar un token vencido en una ruta distinta del login y comprobar limpieza y redirección.</w:t>
      </w:r>
      <w:r>
        <w:rPr>
          <w:b/>
        </w:rPr>
        <w:t xml:space="preserve">   Estado: </w:t>
      </w:r>
      <w:r>
        <w:t>Implementado</w:t>
      </w:r>
    </w:p>
    <w:p w14:paraId="10D3869B">
      <w:pPr>
        <w:pStyle w:val="164"/>
      </w:pPr>
      <w:r>
        <w:t>RF-AUT-06  Recuperación de contraseña</w:t>
      </w:r>
    </w:p>
    <w:p w14:paraId="3792657B">
      <w:r>
        <w:rPr>
          <w:i w:val="0"/>
        </w:rPr>
        <w:t>La interfaz debe validar el correo y mostrar una confirmación de solicitud de recuperación. La recuperación efectiva, el token y el correo de instrucciones deben implementarse antes de considerar completo el flujo.</w:t>
      </w:r>
    </w:p>
    <w:p w14:paraId="18A9C0C0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Enviar un correo válido y comprobar el mensaje; verificar que actualmente no se invoca una operación de backend.</w:t>
      </w:r>
      <w:r>
        <w:rPr>
          <w:b/>
        </w:rPr>
        <w:t xml:space="preserve"> </w:t>
      </w:r>
    </w:p>
    <w:p w14:paraId="3D0C3D5B">
      <w:pPr>
        <w:spacing w:after="100"/>
        <w:ind w:left="227"/>
      </w:pPr>
      <w:r>
        <w:rPr>
          <w:b/>
        </w:rPr>
        <w:t xml:space="preserve">  Estado: </w:t>
      </w:r>
      <w:r>
        <w:t>Pendiente: solo interfaz</w:t>
      </w:r>
    </w:p>
    <w:p w14:paraId="2A745C41">
      <w:pPr>
        <w:pStyle w:val="3"/>
      </w:pPr>
      <w:r>
        <w:t>3.2 Usuarios y perfil</w:t>
      </w:r>
    </w:p>
    <w:p w14:paraId="1B26E896">
      <w:pPr>
        <w:pStyle w:val="164"/>
      </w:pPr>
      <w:r>
        <w:t>RF-USR-01  Consulta del perfil propio</w:t>
      </w:r>
    </w:p>
    <w:p w14:paraId="1964203A">
      <w:r>
        <w:rPr>
          <w:i w:val="0"/>
        </w:rPr>
        <w:t>Un usuario autenticado debe poder consultar su perfil con nombre, apellido, correo, DNI, fotografía, dirección y teléfono celular.</w:t>
      </w:r>
    </w:p>
    <w:p w14:paraId="495D9FEC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Acceder al perfil y comparar los datos mostrados con la respuesta de usuarios.</w:t>
      </w:r>
      <w:r>
        <w:rPr>
          <w:b/>
        </w:rPr>
        <w:t xml:space="preserve">   </w:t>
      </w:r>
    </w:p>
    <w:p w14:paraId="750A6323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581EFED9">
      <w:pPr>
        <w:pStyle w:val="164"/>
      </w:pPr>
      <w:r>
        <w:t>RF-USR-02  Modificación del perfil</w:t>
      </w:r>
    </w:p>
    <w:p w14:paraId="1CD904E7">
      <w:r>
        <w:rPr>
          <w:i w:val="0"/>
        </w:rPr>
        <w:t>Un usuario debe poder modificar únicamente su propio correo, DNI, fotografía, dirección, teléfono y contraseña mediante la API; un administrador puede modificar cualquier usuario. El correo debe conservar unicidad.</w:t>
      </w:r>
    </w:p>
    <w:p w14:paraId="4356FF9F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Intentar editar el perfil propio, uno ajeno con rol paciente y uno ajeno con rol administrador.</w:t>
      </w:r>
      <w:r>
        <w:rPr>
          <w:b/>
        </w:rPr>
        <w:t xml:space="preserve">  </w:t>
      </w:r>
    </w:p>
    <w:p w14:paraId="621FA521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1E25E0DF">
      <w:pPr>
        <w:pStyle w:val="164"/>
      </w:pPr>
      <w:r>
        <w:t>RF-USR-03  Fotografía de perfil</w:t>
      </w:r>
    </w:p>
    <w:p w14:paraId="2CD410AA">
      <w:r>
        <w:rPr>
          <w:i w:val="0"/>
        </w:rPr>
        <w:t>La interfaz debe aceptar fotografías PNG de hasta 2 MB, almacenarlas codificadas con el perfil, permitir eliminarlas y mostrar un avatar predeterminado cuando no haya foto.</w:t>
      </w:r>
    </w:p>
    <w:p w14:paraId="668B5596">
      <w:pPr>
        <w:spacing w:after="100"/>
        <w:ind w:left="227"/>
      </w:pPr>
      <w:r>
        <w:rPr>
          <w:b/>
        </w:rPr>
        <w:t xml:space="preserve">Verificación: </w:t>
      </w:r>
      <w:r>
        <w:t>Probar PNG válido, archivo de otro tipo, archivo mayor a 2 MB y eliminación de la foto.</w:t>
      </w:r>
      <w:r>
        <w:rPr>
          <w:b/>
        </w:rPr>
        <w:t xml:space="preserve">   Estado: </w:t>
      </w:r>
      <w:r>
        <w:t>Implementado</w:t>
      </w:r>
    </w:p>
    <w:p w14:paraId="4118501E">
      <w:pPr>
        <w:pStyle w:val="164"/>
      </w:pPr>
      <w:r>
        <w:t>RF-USR-04  Gestión administrativa de usuarios</w:t>
      </w:r>
    </w:p>
    <w:p w14:paraId="1AF8C5E6">
      <w:r>
        <w:rPr>
          <w:i w:val="0"/>
        </w:rPr>
        <w:t>El backend debe permitir que un administrador liste y elimine usuarios, y cambie el rol únicamente a paciente, doctor o administrador.</w:t>
      </w:r>
    </w:p>
    <w:p w14:paraId="4A63FAB5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Consultar y eliminar con rol administrador; repetir sin permisos; intentar asignar un rol no admitido.</w:t>
      </w:r>
      <w:r>
        <w:rPr>
          <w:b/>
        </w:rPr>
        <w:t xml:space="preserve">  </w:t>
      </w:r>
    </w:p>
    <w:p w14:paraId="751D383E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2562EE3D">
      <w:pPr>
        <w:pStyle w:val="3"/>
      </w:pPr>
      <w:r>
        <w:t>3.3 Doctores especialidades</w:t>
      </w:r>
    </w:p>
    <w:p w14:paraId="683E1403">
      <w:pPr>
        <w:pStyle w:val="164"/>
      </w:pPr>
      <w:r>
        <w:t>RF-DOC-01  Listado público de doctores</w:t>
      </w:r>
    </w:p>
    <w:p w14:paraId="2D2F154E">
      <w:r>
        <w:rPr>
          <w:i w:val="0"/>
        </w:rPr>
        <w:t>El sistema debe mostrar a visitantes y usuarios los doctores activos con matrícula, nombre, apellido, foto y especialidades. El administrador también debe poder consultar profesionales inactivos.</w:t>
      </w:r>
    </w:p>
    <w:p w14:paraId="4240AE27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Consultar el listado sin sesión, como paciente y como administrador, incluyendo un doctor inactivo.</w:t>
      </w:r>
      <w:r>
        <w:rPr>
          <w:b/>
        </w:rPr>
        <w:t xml:space="preserve">   </w:t>
      </w:r>
    </w:p>
    <w:p w14:paraId="40A0F922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463CEE22">
      <w:pPr>
        <w:pStyle w:val="164"/>
      </w:pPr>
      <w:r>
        <w:t>RF-DOC-02  Búsqueda y filtro</w:t>
      </w:r>
    </w:p>
    <w:p w14:paraId="244122E5">
      <w:r>
        <w:rPr>
          <w:i w:val="0"/>
        </w:rPr>
        <w:t>La interfaz debe permitir buscar doctores por coincidencia parcial de nombre o apellido y filtrar por especialidad.</w:t>
      </w:r>
    </w:p>
    <w:p w14:paraId="75918CC1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Ingresar texto parcial y seleccionar una especialidad; comprobar que los resultados cumplen ambos criterios.</w:t>
      </w:r>
      <w:r>
        <w:rPr>
          <w:b/>
        </w:rPr>
        <w:t xml:space="preserve">  </w:t>
      </w:r>
    </w:p>
    <w:p w14:paraId="6452328C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08035B0D">
      <w:pPr>
        <w:pStyle w:val="164"/>
      </w:pPr>
      <w:r>
        <w:t>RF-DOC-03  Ficha pública del doctor</w:t>
      </w:r>
    </w:p>
    <w:p w14:paraId="04BFEE52">
      <w:r>
        <w:rPr>
          <w:i w:val="0"/>
        </w:rPr>
        <w:t>El sistema debe mostrar la ficha de un doctor activo y ofrecer acceso a su calendario de disponibilidad. Un doctor inactivo no debe ser visible para quien no sea administrador.</w:t>
      </w:r>
    </w:p>
    <w:p w14:paraId="216C5035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Abrir fichas de profesional activo e inactivo con distintos roles.</w:t>
      </w:r>
      <w:r>
        <w:rPr>
          <w:b/>
        </w:rPr>
        <w:t xml:space="preserve">  </w:t>
      </w:r>
    </w:p>
    <w:p w14:paraId="0181C2D3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2855E0CB">
      <w:pPr>
        <w:pStyle w:val="164"/>
      </w:pPr>
      <w:r>
        <w:t>RF-DOC-04  Alta de doctor</w:t>
      </w:r>
    </w:p>
    <w:p w14:paraId="4F4557FC">
      <w:r>
        <w:rPr>
          <w:i w:val="0"/>
        </w:rPr>
        <w:t>Un administrador debe poder crear un doctor indicando matrícula, datos de cuenta y especialidades. El sistema debe crear una cuenta con rol doctor y rechazar matrícula o correo duplicados.</w:t>
      </w:r>
    </w:p>
    <w:p w14:paraId="69A00A5D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Crear doctor, iniciar sesión con su cuenta y repetir matrícula y correo.</w:t>
      </w:r>
      <w:r>
        <w:rPr>
          <w:b/>
        </w:rPr>
        <w:t xml:space="preserve">  </w:t>
      </w:r>
    </w:p>
    <w:p w14:paraId="06FA2F56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78B549AB">
      <w:pPr>
        <w:pStyle w:val="164"/>
      </w:pPr>
      <w:r>
        <w:t>RF-DOC-05  Edición y baja lógica de doctor</w:t>
      </w:r>
    </w:p>
    <w:p w14:paraId="42A3ED0A">
      <w:r>
        <w:rPr>
          <w:i w:val="0"/>
        </w:rPr>
        <w:t>Un administrador debe poder cambiar las especialidades y el estado activo del doctor. La baja debe conservar el profesional y sus turnos, pero quitarlo de listados y disponibilidad pública.</w:t>
      </w:r>
    </w:p>
    <w:p w14:paraId="029CAA29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Dar de baja un doctor con turnos, comprobar conservación histórica y ausencia en nuevas reservas; reactivarlo.</w:t>
      </w:r>
      <w:r>
        <w:rPr>
          <w:b/>
        </w:rPr>
        <w:t xml:space="preserve"> </w:t>
      </w:r>
    </w:p>
    <w:p w14:paraId="52215017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1B59845C">
      <w:pPr>
        <w:pStyle w:val="3"/>
      </w:pPr>
      <w:r>
        <w:t>3.</w:t>
      </w:r>
      <w:r>
        <w:rPr>
          <w:rFonts w:hint="default"/>
          <w:lang w:val="es-MX"/>
        </w:rPr>
        <w:t>4</w:t>
      </w:r>
      <w:r>
        <w:t xml:space="preserve"> especialidades</w:t>
      </w:r>
    </w:p>
    <w:p w14:paraId="10DC5320">
      <w:pPr>
        <w:pStyle w:val="164"/>
      </w:pPr>
      <w:r>
        <w:t>RF-ESP-01  Consulta de especialidades</w:t>
      </w:r>
    </w:p>
    <w:p w14:paraId="7F6AE4BC">
      <w:r>
        <w:rPr>
          <w:i w:val="0"/>
        </w:rPr>
        <w:t>El sistema debe permitir consultar públicamente las especialidades y navegar desde una especialidad hacia su disponibilidad.</w:t>
      </w:r>
    </w:p>
    <w:p w14:paraId="6688257A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Abrir el listado sin sesión y seleccionar una especialidad.</w:t>
      </w:r>
      <w:r>
        <w:rPr>
          <w:b/>
        </w:rPr>
        <w:t xml:space="preserve"> </w:t>
      </w:r>
    </w:p>
    <w:p w14:paraId="177829B4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7EB5FB07">
      <w:pPr>
        <w:pStyle w:val="164"/>
      </w:pPr>
      <w:r>
        <w:t>RF-ESP-02  Gestión de especialidades</w:t>
      </w:r>
    </w:p>
    <w:p w14:paraId="48DA5998">
      <w:r>
        <w:rPr>
          <w:i w:val="0"/>
        </w:rPr>
        <w:t>Un administrador debe poder crear, modificar y eliminar especialidades. El identificador debe generarse en la base de datos y no aceptarse como dato editable.</w:t>
      </w:r>
    </w:p>
    <w:p w14:paraId="5B05F996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Ejecutar altas, cambios y bajas con y sin rol administrador.</w:t>
      </w:r>
      <w:r>
        <w:rPr>
          <w:b/>
        </w:rPr>
        <w:t xml:space="preserve">   </w:t>
      </w:r>
    </w:p>
    <w:p w14:paraId="77A7EA1C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446B7D7F">
      <w:pPr>
        <w:pStyle w:val="3"/>
      </w:pPr>
      <w:r>
        <w:t>3.</w:t>
      </w:r>
      <w:r>
        <w:rPr>
          <w:rFonts w:hint="default"/>
          <w:lang w:val="es-MX"/>
        </w:rPr>
        <w:t>5</w:t>
      </w:r>
      <w:r>
        <w:t xml:space="preserve"> Agendas</w:t>
      </w:r>
    </w:p>
    <w:p w14:paraId="74A2F189">
      <w:pPr>
        <w:pStyle w:val="164"/>
      </w:pPr>
      <w:r>
        <w:t>RF-AGE-01  Consulta de agendas</w:t>
      </w:r>
    </w:p>
    <w:p w14:paraId="40FC4705">
      <w:r>
        <w:rPr>
          <w:i w:val="0"/>
        </w:rPr>
        <w:t>El sistema debe permitir consultar agendas y filtrar los bloques por matrícula del doctor.</w:t>
      </w:r>
    </w:p>
    <w:p w14:paraId="7E941C75">
      <w:pPr>
        <w:spacing w:after="100"/>
        <w:ind w:left="227"/>
      </w:pPr>
      <w:r>
        <w:rPr>
          <w:b/>
        </w:rPr>
        <w:t xml:space="preserve">Verificación: </w:t>
      </w:r>
      <w:r>
        <w:t>Consultar todas las agendas y luego usar el filtro doctorId.</w:t>
      </w:r>
      <w:r>
        <w:rPr>
          <w:b/>
        </w:rPr>
        <w:t xml:space="preserve">   Estado: </w:t>
      </w:r>
      <w:r>
        <w:t>Implementado</w:t>
      </w:r>
    </w:p>
    <w:p w14:paraId="19A3F005">
      <w:pPr>
        <w:pStyle w:val="164"/>
      </w:pPr>
      <w:r>
        <w:t>RF-AGE-02  Gestión de agenda por administrador</w:t>
      </w:r>
    </w:p>
    <w:p w14:paraId="279DB250">
      <w:r>
        <w:rPr>
          <w:i w:val="0"/>
        </w:rPr>
        <w:t>Un administrador debe poder crear, modificar, reasignar y eliminar bloques de agenda de cualquier doctor.</w:t>
      </w:r>
    </w:p>
    <w:p w14:paraId="3C0F8B80">
      <w:pPr>
        <w:spacing w:after="100"/>
        <w:ind w:left="227"/>
      </w:pPr>
      <w:r>
        <w:rPr>
          <w:b/>
        </w:rPr>
        <w:t xml:space="preserve">Verificación: </w:t>
      </w:r>
      <w:r>
        <w:t>Realizar las cuatro operaciones con una cuenta administradora.</w:t>
      </w:r>
      <w:r>
        <w:rPr>
          <w:b/>
        </w:rPr>
        <w:t xml:space="preserve">   Estado: </w:t>
      </w:r>
      <w:r>
        <w:t>Implementado</w:t>
      </w:r>
    </w:p>
    <w:p w14:paraId="2CA527B0">
      <w:pPr>
        <w:pStyle w:val="164"/>
      </w:pPr>
      <w:r>
        <w:t>RF-AGE-03  Gestión de agenda propia por doctor</w:t>
      </w:r>
    </w:p>
    <w:p w14:paraId="27C81B7B">
      <w:r>
        <w:rPr>
          <w:i w:val="0"/>
        </w:rPr>
        <w:t>Un doctor debe poder crear, modificar y eliminar bloques únicamente de su propia agenda. No debe poder reasignarlos a otro doctor.</w:t>
      </w:r>
    </w:p>
    <w:p w14:paraId="00B57A66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Intentar operar sobre la agenda propia y sobre la de otro profesional.</w:t>
      </w:r>
      <w:r>
        <w:rPr>
          <w:b/>
        </w:rPr>
        <w:t xml:space="preserve">  </w:t>
      </w:r>
    </w:p>
    <w:p w14:paraId="641F4865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7BE4F4DF">
      <w:pPr>
        <w:pStyle w:val="164"/>
      </w:pPr>
      <w:r>
        <w:t>RF-AGE-04  Validación de bloques</w:t>
      </w:r>
    </w:p>
    <w:p w14:paraId="51D759A3">
      <w:r>
        <w:rPr>
          <w:i w:val="0"/>
        </w:rPr>
        <w:t>Cada bloque debe usar un día entero entre 0 y 6, horas en formato HH:MM, hora inicial anterior a la final y duración de turno entera positiva.</w:t>
      </w:r>
    </w:p>
    <w:p w14:paraId="6CBB793A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Enviar un caso válido y casos inválidos por cada regla.</w:t>
      </w:r>
      <w:r>
        <w:rPr>
          <w:b/>
        </w:rPr>
        <w:t xml:space="preserve"> </w:t>
      </w:r>
    </w:p>
    <w:p w14:paraId="5D97D794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74F21C88">
      <w:pPr>
        <w:pStyle w:val="3"/>
        <w:numPr>
          <w:ilvl w:val="0"/>
          <w:numId w:val="7"/>
        </w:numPr>
      </w:pPr>
      <w:r>
        <w:rPr>
          <w:rFonts w:hint="default"/>
          <w:lang w:val="es-MX"/>
        </w:rPr>
        <w:t>6</w:t>
      </w:r>
      <w:r>
        <w:t xml:space="preserve"> Disponibilidad y reserva</w:t>
      </w:r>
    </w:p>
    <w:p w14:paraId="63DE4D61">
      <w:pPr>
        <w:pStyle w:val="164"/>
      </w:pPr>
      <w:r>
        <w:t>RF-TUR-01  Disponibilidad por doctor</w:t>
      </w:r>
    </w:p>
    <w:p w14:paraId="5D970276">
      <w:r>
        <w:rPr>
          <w:i w:val="0"/>
        </w:rPr>
        <w:t>El sistema debe calcular, para una fecha, los horarios generados por la agenda semanal de un doctor activo y excluir los ocupados por turnos pendientes.</w:t>
      </w:r>
    </w:p>
    <w:p w14:paraId="741BD47E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Comparar bloques configurados, reservas existentes y horarios devueltos.</w:t>
      </w:r>
      <w:r>
        <w:rPr>
          <w:b/>
        </w:rPr>
        <w:t xml:space="preserve">   </w:t>
      </w:r>
    </w:p>
    <w:p w14:paraId="68D73301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3C180A13">
      <w:pPr>
        <w:pStyle w:val="164"/>
      </w:pPr>
      <w:r>
        <w:t>RF-TUR-02  Disponibilidad por especialidad</w:t>
      </w:r>
    </w:p>
    <w:p w14:paraId="779B4AA5">
      <w:r>
        <w:rPr>
          <w:i w:val="0"/>
        </w:rPr>
        <w:t>El sistema debe combinar los horarios libres de todos los doctores activos de una especialidad y asociar cada horario con su profesional</w:t>
      </w:r>
      <w:r>
        <w:rPr>
          <w:rFonts w:hint="default"/>
          <w:i w:val="0"/>
          <w:lang w:val="es-MX"/>
        </w:rPr>
        <w:t>, mostrando los turnos disponibles para una especialidad sin aclarar el doctor dueño de ese bloque horario hasta que se elija</w:t>
      </w:r>
      <w:r>
        <w:rPr>
          <w:i w:val="0"/>
        </w:rPr>
        <w:t>.</w:t>
      </w:r>
    </w:p>
    <w:p w14:paraId="64C519E2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Consultar una especialidad con varios doctores y verificar orden y asociación.</w:t>
      </w:r>
      <w:r>
        <w:rPr>
          <w:b/>
        </w:rPr>
        <w:t xml:space="preserve"> </w:t>
      </w:r>
    </w:p>
    <w:p w14:paraId="2FE506AE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77465D9C">
      <w:pPr>
        <w:pStyle w:val="164"/>
      </w:pPr>
      <w:r>
        <w:t>RF-TUR-03  Disponibilidad mensual</w:t>
      </w:r>
    </w:p>
    <w:p w14:paraId="19FA2D35">
      <w:r>
        <w:rPr>
          <w:i w:val="0"/>
        </w:rPr>
        <w:t>El calendario debe indicar qué fechas de un mes contienen al menos un horario libre, tanto para un doctor como para una especialidad.</w:t>
      </w:r>
    </w:p>
    <w:p w14:paraId="72C42F2F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Consultar meses con días completos, días libres y profesionales sin agenda.</w:t>
      </w:r>
      <w:r>
        <w:rPr>
          <w:b/>
        </w:rPr>
        <w:t xml:space="preserve"> </w:t>
      </w:r>
    </w:p>
    <w:p w14:paraId="0FE8C393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58FDCCA0">
      <w:pPr>
        <w:pStyle w:val="164"/>
      </w:pPr>
      <w:r>
        <w:t>RF-TUR-04  Reserva autenticada</w:t>
      </w:r>
    </w:p>
    <w:p w14:paraId="0618B4E5">
      <w:r>
        <w:rPr>
          <w:i w:val="0"/>
        </w:rPr>
        <w:t>Solo un usuario autenticado debe poder confirmar una reserva. Si selecciona un horario sin sesión, la interfaz debe dirigirlo al login conservando la intención de reserva.</w:t>
      </w:r>
    </w:p>
    <w:p w14:paraId="0CF21E21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Seleccionar horario sin sesión, iniciar sesión y completar la reserva.</w:t>
      </w:r>
      <w:r>
        <w:rPr>
          <w:b/>
        </w:rPr>
        <w:t xml:space="preserve">  </w:t>
      </w:r>
    </w:p>
    <w:p w14:paraId="60CA9E0A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66F64B8F">
      <w:pPr>
        <w:pStyle w:val="164"/>
      </w:pPr>
      <w:r>
        <w:t>RF-TUR-05  Validez de la reserva</w:t>
      </w:r>
    </w:p>
    <w:p w14:paraId="38B156A5">
      <w:r>
        <w:rPr>
          <w:i w:val="0"/>
        </w:rPr>
        <w:t>La reserva debe corresponder a un doctor activo, una fecha futura y un slot exacto de su agenda. No debe admitirse un slot ocupado ni que un doctor reserve consigo mismo.</w:t>
      </w:r>
    </w:p>
    <w:p w14:paraId="4F5546FB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Probar cada condición y verificar rechazo con un mensaje adecuado.</w:t>
      </w:r>
      <w:r>
        <w:rPr>
          <w:b/>
        </w:rPr>
        <w:t xml:space="preserve"> </w:t>
      </w:r>
    </w:p>
    <w:p w14:paraId="3C29969B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4D83A1FE">
      <w:pPr>
        <w:pStyle w:val="164"/>
      </w:pPr>
      <w:r>
        <w:t>RF-TUR-06  Obra social del turno</w:t>
      </w:r>
    </w:p>
    <w:p w14:paraId="3DDA245E">
      <w:r>
        <w:rPr>
          <w:i w:val="0"/>
        </w:rPr>
        <w:t>Al reservar, el usuario debe poder asociar opcionalmente una obra social existente al turno. La selección pertenece a esa reserva concreta.</w:t>
      </w:r>
    </w:p>
    <w:p w14:paraId="1C45476B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Reservar con y sin obra social y consultar el detalle registrado.</w:t>
      </w:r>
      <w:r>
        <w:rPr>
          <w:b/>
        </w:rPr>
        <w:t xml:space="preserve">  </w:t>
      </w:r>
    </w:p>
    <w:p w14:paraId="1155C85C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274DCCC0">
      <w:pPr>
        <w:pStyle w:val="164"/>
      </w:pPr>
      <w:r>
        <w:t>RF-TUR-07  Historial personal</w:t>
      </w:r>
    </w:p>
    <w:p w14:paraId="7F6C9BF6">
      <w:r>
        <w:rPr>
          <w:i w:val="0"/>
        </w:rPr>
        <w:t>Un usuario autenticado debe consultar sus turnos ordenados desde el más reciente y filtrarlos por fecha, doctor o especialidad . La interfaz debe permitir alternar entre el historial completo y los pendientes futuros.</w:t>
      </w:r>
    </w:p>
    <w:p w14:paraId="20338AE8">
      <w:pPr>
        <w:spacing w:after="100"/>
        <w:ind w:left="227"/>
      </w:pPr>
      <w:r>
        <w:rPr>
          <w:b/>
        </w:rPr>
        <w:t xml:space="preserve">Verificación: </w:t>
      </w:r>
      <w:r>
        <w:t>Crear turnos con distintos criterios y comprobar filtros, orden y selector de pendientes.</w:t>
      </w:r>
      <w:r>
        <w:rPr>
          <w:b/>
        </w:rPr>
        <w:t xml:space="preserve">   Estado: </w:t>
      </w:r>
      <w:r>
        <w:t>Implementado</w:t>
      </w:r>
    </w:p>
    <w:p w14:paraId="4F389CF1">
      <w:pPr>
        <w:pStyle w:val="164"/>
      </w:pPr>
      <w:r>
        <w:t>RF-TUR-08  Cancelación</w:t>
      </w:r>
    </w:p>
    <w:p w14:paraId="74C06243">
      <w:r>
        <w:rPr>
          <w:i w:val="0"/>
        </w:rPr>
        <w:t>El dueño del turno o un administrador debe poder cancelar un turno pendiente. El sistema debe registrar fecha y hora de cancelación y admitir de forma opcional un texto libre y un motivo preestablecido.</w:t>
      </w:r>
    </w:p>
    <w:p w14:paraId="326978E4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Cancelar como dueño y administrador; intentar como tercero y sobre un turno no pendiente.</w:t>
      </w:r>
      <w:r>
        <w:rPr>
          <w:b/>
        </w:rPr>
        <w:t xml:space="preserve"> </w:t>
      </w:r>
    </w:p>
    <w:p w14:paraId="2F057C07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5A7657AC">
      <w:pPr>
        <w:pStyle w:val="3"/>
      </w:pPr>
      <w:r>
        <w:t>3.</w:t>
      </w:r>
      <w:r>
        <w:rPr>
          <w:rFonts w:hint="default"/>
          <w:lang w:val="es-MX"/>
        </w:rPr>
        <w:t>7</w:t>
      </w:r>
      <w:r>
        <w:t xml:space="preserve"> Atención y estados</w:t>
      </w:r>
    </w:p>
    <w:p w14:paraId="107DFE02">
      <w:pPr>
        <w:pStyle w:val="164"/>
      </w:pPr>
      <w:r>
        <w:t>RF-ATE-01  Listado de pacientes del doctor</w:t>
      </w:r>
    </w:p>
    <w:p w14:paraId="39CC4866">
      <w:r>
        <w:rPr>
          <w:i w:val="0"/>
        </w:rPr>
        <w:t>El doctor autenticado debe poder consultar los turnos que atiende, opcionalmente filtrados por estado, incluyendo nombre, correo, DNI y teléfono del paciente.</w:t>
      </w:r>
    </w:p>
    <w:p w14:paraId="2BD263F4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Consultar con rol doctor y comprobar datos, orden y filtro; repetir con otro rol.</w:t>
      </w:r>
      <w:r>
        <w:rPr>
          <w:b/>
        </w:rPr>
        <w:t xml:space="preserve">   </w:t>
      </w:r>
    </w:p>
    <w:p w14:paraId="6552044F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136F402F">
      <w:pPr>
        <w:pStyle w:val="164"/>
      </w:pPr>
      <w:r>
        <w:t>RF-ATE-02  Registro de asistencia</w:t>
      </w:r>
    </w:p>
    <w:p w14:paraId="63C3C6C2">
      <w:r>
        <w:rPr>
          <w:i w:val="0"/>
        </w:rPr>
        <w:t>El doctor asignado debe poder marcar un turno pendiente como asistido desde su hora programada hasta quince minutos después.</w:t>
      </w:r>
    </w:p>
    <w:p w14:paraId="7C1AA1ED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Probar antes, durante y después de la ventana; intentar con otro doctor.</w:t>
      </w:r>
      <w:r>
        <w:rPr>
          <w:b/>
        </w:rPr>
        <w:t xml:space="preserve">  </w:t>
      </w:r>
    </w:p>
    <w:p w14:paraId="71B61A80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1AB94071">
      <w:pPr>
        <w:pStyle w:val="164"/>
      </w:pPr>
      <w:r>
        <w:t>RF-ATE-03  Registro manual de inasistencia</w:t>
      </w:r>
    </w:p>
    <w:p w14:paraId="737C920B">
      <w:r>
        <w:rPr>
          <w:i w:val="0"/>
        </w:rPr>
        <w:t>El doctor asignado debe poder marcar como no asistido un turno que todavía esté pendiente.</w:t>
      </w:r>
    </w:p>
    <w:p w14:paraId="4681F5F4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Marcar como no asistido y repetir sobre otro estado o con otro doctor.</w:t>
      </w:r>
      <w:r>
        <w:rPr>
          <w:b/>
        </w:rPr>
        <w:t xml:space="preserve">  </w:t>
      </w:r>
    </w:p>
    <w:p w14:paraId="66418E72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67019A25">
      <w:pPr>
        <w:pStyle w:val="164"/>
      </w:pPr>
      <w:r>
        <w:t>RF-ATE-04  Inasistencia automática</w:t>
      </w:r>
    </w:p>
    <w:p w14:paraId="604D51BF">
      <w:r>
        <w:rPr>
          <w:i w:val="0"/>
        </w:rPr>
        <w:t>El sistema debe cambiar a no asistido todo turno que continúe pendiente más de quince minutos después de su horario. El proceso debe ejecutarse periódicamente y antes de listar turnos.</w:t>
      </w:r>
    </w:p>
    <w:p w14:paraId="5346B68D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Crear un turno vencido, ejecutar la actualización y comprobar el nuevo estado.</w:t>
      </w:r>
      <w:r>
        <w:rPr>
          <w:b/>
        </w:rPr>
        <w:t xml:space="preserve"> </w:t>
      </w:r>
    </w:p>
    <w:p w14:paraId="74AB81D0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4319ADD6">
      <w:pPr>
        <w:pStyle w:val="164"/>
      </w:pPr>
      <w:r>
        <w:t>RF-ATE-05  Consulta protegida del turno</w:t>
      </w:r>
    </w:p>
    <w:p w14:paraId="2102357A">
      <w:r>
        <w:rPr>
          <w:i w:val="0"/>
        </w:rPr>
        <w:t>El detalle de un turno debe ser visible solo para su paciente, el doctor que lo atiende o un administrador.</w:t>
      </w:r>
    </w:p>
    <w:p w14:paraId="7894AFD4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Consultar el mismo turno con cada actor permitido y con un tercero.</w:t>
      </w:r>
      <w:r>
        <w:rPr>
          <w:b/>
        </w:rPr>
        <w:t xml:space="preserve">  </w:t>
      </w:r>
    </w:p>
    <w:p w14:paraId="2445E16C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096011E1">
      <w:pPr>
        <w:pStyle w:val="3"/>
      </w:pPr>
      <w:r>
        <w:t>3.</w:t>
      </w:r>
      <w:r>
        <w:rPr>
          <w:rFonts w:hint="default"/>
          <w:lang w:val="es-MX"/>
        </w:rPr>
        <w:t>8</w:t>
      </w:r>
      <w:r>
        <w:t xml:space="preserve"> Catálogos, contacto y notificaciones</w:t>
      </w:r>
    </w:p>
    <w:p w14:paraId="2E179BDF">
      <w:pPr>
        <w:pStyle w:val="164"/>
      </w:pPr>
      <w:r>
        <w:t>RF-CAT-01  Obras sociales</w:t>
      </w:r>
    </w:p>
    <w:p w14:paraId="059D986A">
      <w:r>
        <w:rPr>
          <w:i w:val="0"/>
        </w:rPr>
        <w:t>El sistema debe ofrecer consulta pública de obras sociales y operaciones de alta, modificación y baja reservadas al administrador.</w:t>
      </w:r>
    </w:p>
    <w:p w14:paraId="1D4B42C5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Probar listado público y operaciones con y sin permisos.</w:t>
      </w:r>
      <w:r>
        <w:rPr>
          <w:b/>
        </w:rPr>
        <w:t xml:space="preserve">  </w:t>
      </w:r>
    </w:p>
    <w:p w14:paraId="19611CA2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6EFCD81D">
      <w:pPr>
        <w:pStyle w:val="164"/>
      </w:pPr>
      <w:r>
        <w:t>RF-CAT-02  Motivos de cancelación</w:t>
      </w:r>
    </w:p>
    <w:p w14:paraId="642C6780">
      <w:r>
        <w:rPr>
          <w:i w:val="0"/>
        </w:rPr>
        <w:t>El sistema debe ofrecer consulta pública de motivos y operaciones de alta, modificación y baja reservadas al administrador.</w:t>
      </w:r>
    </w:p>
    <w:p w14:paraId="0F7B3278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Probar listado público y operaciones con y sin permisos.</w:t>
      </w:r>
      <w:r>
        <w:rPr>
          <w:b/>
        </w:rPr>
        <w:t xml:space="preserve">  </w:t>
      </w:r>
    </w:p>
    <w:p w14:paraId="6B55F503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0A337D24">
      <w:pPr>
        <w:pStyle w:val="164"/>
      </w:pPr>
      <w:r>
        <w:t>RF-CON-01  Datos para reserva telefónica</w:t>
      </w:r>
    </w:p>
    <w:p w14:paraId="3AA78603">
      <w:r>
        <w:rPr>
          <w:i w:val="0"/>
        </w:rPr>
        <w:t>La pantalla inicial debe mostrar en un diálogo el teléfono fijo y WhatsApp de contacto.</w:t>
      </w:r>
    </w:p>
    <w:p w14:paraId="3D47FE26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Abrir y cerrar el diálogo desde la tarjeta correspondiente.</w:t>
      </w:r>
      <w:r>
        <w:rPr>
          <w:b/>
        </w:rPr>
        <w:t xml:space="preserve">   </w:t>
      </w:r>
    </w:p>
    <w:p w14:paraId="1519C499">
      <w:pPr>
        <w:spacing w:after="100"/>
        <w:ind w:left="227"/>
      </w:pPr>
      <w:r>
        <w:rPr>
          <w:b/>
        </w:rPr>
        <w:t xml:space="preserve">Estado: </w:t>
      </w:r>
      <w:r>
        <w:t>Parcial: datos de ejemplo</w:t>
      </w:r>
    </w:p>
    <w:p w14:paraId="04E6A842">
      <w:pPr>
        <w:pStyle w:val="164"/>
      </w:pPr>
      <w:r>
        <w:t>RF-NOT-01  Recordatorio de turno</w:t>
      </w:r>
    </w:p>
    <w:p w14:paraId="3AEBA817">
      <w:r>
        <w:rPr>
          <w:i w:val="0"/>
        </w:rPr>
        <w:t>Cuando el correo transaccional esté configurado, el sistema debe preparar como máximo un recordatorio por turno pendiente cuya fecha ocurra dentro de las próximas veinticuatro horas.</w:t>
      </w:r>
    </w:p>
    <w:p w14:paraId="28D4646D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Configurar el servicio, crear un turno aplicable y comprobar un único trabajo de recordatorio.</w:t>
      </w:r>
      <w:r>
        <w:rPr>
          <w:b/>
        </w:rPr>
        <w:t xml:space="preserve">   </w:t>
      </w:r>
    </w:p>
    <w:p w14:paraId="11C4FF57">
      <w:pPr>
        <w:spacing w:after="100"/>
        <w:ind w:left="227"/>
        <w:rPr>
          <w:rFonts w:hint="default"/>
          <w:lang w:val="es-MX"/>
        </w:rPr>
      </w:pPr>
      <w:r>
        <w:rPr>
          <w:b/>
        </w:rPr>
        <w:t xml:space="preserve">Estado: </w:t>
      </w:r>
      <w:r>
        <w:t>Implementado</w:t>
      </w:r>
      <w:r>
        <w:rPr>
          <w:rFonts w:hint="default"/>
          <w:lang w:val="es-MX"/>
        </w:rPr>
        <w:t xml:space="preserve"> , falta registrar el dominio</w:t>
      </w:r>
    </w:p>
    <w:p w14:paraId="5F6D6E27">
      <w:pPr>
        <w:pStyle w:val="164"/>
      </w:pPr>
      <w:r>
        <w:t>RF-NOT-02  Avisos por cambio de estado</w:t>
      </w:r>
    </w:p>
    <w:p w14:paraId="06C8991C">
      <w:r>
        <w:rPr>
          <w:i w:val="0"/>
        </w:rPr>
        <w:t>El sistema debe preparar correos al paciente cuando su turno sea cancelado por él, marcado como asistido o marcado como no asistido.</w:t>
      </w:r>
    </w:p>
    <w:p w14:paraId="44CF3B95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Ejecutar cada transición y comprobar el trabajo generado y su destinatario.</w:t>
      </w:r>
      <w:r>
        <w:rPr>
          <w:b/>
        </w:rPr>
        <w:t xml:space="preserve">  </w:t>
      </w:r>
    </w:p>
    <w:p w14:paraId="68A0B3E7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0EEAC9A2">
      <w:pPr>
        <w:pStyle w:val="164"/>
      </w:pPr>
      <w:r>
        <w:t>RF-NOT-03  Entrega y reintento de correos</w:t>
      </w:r>
    </w:p>
    <w:p w14:paraId="5527F1CF">
      <w:r>
        <w:rPr>
          <w:i w:val="0"/>
        </w:rPr>
        <w:t>El sistema debe enviar los trabajos mediante Resend con clave idempotente, registrar el resultado y reprogramar los fallos con espera creciente. Los recordatorios vencidos o correspondientes a turnos no pendientes deben omitirse.</w:t>
      </w:r>
    </w:p>
    <w:p w14:paraId="74DA3DAF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Simular respuestas exitosas y fallidas del proveedor y revisar estados, intentos y siguiente ejecución.</w:t>
      </w:r>
      <w:r>
        <w:rPr>
          <w:b/>
        </w:rPr>
        <w:t xml:space="preserve">   </w:t>
      </w:r>
    </w:p>
    <w:p w14:paraId="568442CA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790A0184">
      <w:r>
        <w:br w:type="page"/>
      </w:r>
    </w:p>
    <w:p w14:paraId="6DF092F2">
      <w:pPr>
        <w:pStyle w:val="2"/>
      </w:pPr>
      <w:r>
        <w:t>4 Requisitos no funcionales</w:t>
      </w:r>
    </w:p>
    <w:p w14:paraId="60816566">
      <w:pPr>
        <w:pStyle w:val="3"/>
      </w:pPr>
      <w:r>
        <w:t>4.1 Seguridad</w:t>
      </w:r>
    </w:p>
    <w:p w14:paraId="05FF3C28">
      <w:pPr>
        <w:pStyle w:val="164"/>
      </w:pPr>
      <w:r>
        <w:t>RNF-SEG-01  Almacenamiento de contraseñas</w:t>
      </w:r>
    </w:p>
    <w:p w14:paraId="0B72B1E5">
      <w:r>
        <w:rPr>
          <w:i w:val="0"/>
        </w:rPr>
        <w:t>Las contraseñas deben persistirse como hash bcrypt con factor de costo 10 y no deben incluirse en respuestas JSON.</w:t>
      </w:r>
    </w:p>
    <w:p w14:paraId="1B57200B">
      <w:pPr>
        <w:spacing w:after="100"/>
        <w:ind w:left="227"/>
      </w:pPr>
      <w:r>
        <w:rPr>
          <w:b/>
        </w:rPr>
        <w:t xml:space="preserve">Verificación: </w:t>
      </w:r>
      <w:r>
        <w:t>Inspeccionar un registro persistido y todas las representaciones públicas de usuario.</w:t>
      </w:r>
      <w:r>
        <w:rPr>
          <w:b/>
        </w:rPr>
        <w:t xml:space="preserve">   Estado: </w:t>
      </w:r>
      <w:r>
        <w:t>Implementado</w:t>
      </w:r>
    </w:p>
    <w:p w14:paraId="0A9129B9">
      <w:pPr>
        <w:pStyle w:val="164"/>
      </w:pPr>
      <w:r>
        <w:t>RNF-SEG-02  Autorización en servidor</w:t>
      </w:r>
    </w:p>
    <w:p w14:paraId="36559071">
      <w:r>
        <w:rPr>
          <w:i w:val="0"/>
        </w:rPr>
        <w:t>Las restricciones de rol y propiedad deben aplicarse en el backend, independientemente de que la interfaz oculte enlaces.</w:t>
      </w:r>
    </w:p>
    <w:p w14:paraId="613D70FA">
      <w:pPr>
        <w:spacing w:after="100"/>
        <w:ind w:left="227"/>
      </w:pPr>
      <w:r>
        <w:rPr>
          <w:b/>
        </w:rPr>
        <w:t xml:space="preserve">Verificación: </w:t>
      </w:r>
      <w:r>
        <w:t>Invocar directamente rutas protegidas sin token, con rol incorrecto y como otro propietario.</w:t>
      </w:r>
      <w:r>
        <w:rPr>
          <w:b/>
        </w:rPr>
        <w:t xml:space="preserve">   Estado: </w:t>
      </w:r>
      <w:r>
        <w:t>Implementado</w:t>
      </w:r>
    </w:p>
    <w:p w14:paraId="3CA26136">
      <w:pPr>
        <w:pStyle w:val="164"/>
      </w:pPr>
      <w:r>
        <w:t>RNF-SEG-03  Tokens de acceso</w:t>
      </w:r>
    </w:p>
    <w:p w14:paraId="3FE819E7">
      <w:r>
        <w:rPr>
          <w:i w:val="0"/>
        </w:rPr>
        <w:t>Los tokens deben estar firmados con un secreto configurado fuera del código y tener expiración configurable, con valor predeterminado de un día.</w:t>
      </w:r>
    </w:p>
    <w:p w14:paraId="760C6999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Decodificar un token de prueba y comprobar firma, identidad, rol y expiración.</w:t>
      </w:r>
      <w:r>
        <w:rPr>
          <w:b/>
        </w:rPr>
        <w:t xml:space="preserve">  </w:t>
      </w:r>
    </w:p>
    <w:p w14:paraId="46414516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47355618">
      <w:pPr>
        <w:pStyle w:val="164"/>
      </w:pPr>
      <w:r>
        <w:t>RNF-SEG-04  Minimización de datos</w:t>
      </w:r>
      <w:bookmarkStart w:id="0" w:name="_GoBack"/>
      <w:bookmarkEnd w:id="0"/>
    </w:p>
    <w:p w14:paraId="7BF126BF">
      <w:r>
        <w:rPr>
          <w:i w:val="0"/>
        </w:rPr>
        <w:t>Las respuestas de doctores y turnos deben construirse con los datos necesarios y no serializar entidades completas que puedan incluir credenciales.</w:t>
      </w:r>
    </w:p>
    <w:p w14:paraId="6F143498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Revisar respuestas públicas y buscar campos de contraseña o relaciones internas.</w:t>
      </w:r>
      <w:r>
        <w:rPr>
          <w:b/>
        </w:rPr>
        <w:t xml:space="preserve">  </w:t>
      </w:r>
    </w:p>
    <w:p w14:paraId="6D544338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0269F13A">
      <w:pPr>
        <w:pStyle w:val="3"/>
      </w:pPr>
      <w:r>
        <w:t>4.2 Fiabilidad e integridad</w:t>
      </w:r>
    </w:p>
    <w:p w14:paraId="14BE72B1">
      <w:pPr>
        <w:pStyle w:val="164"/>
      </w:pPr>
      <w:r>
        <w:t>RNF-FIA-01  Consistencia de reserva</w:t>
      </w:r>
    </w:p>
    <w:p w14:paraId="5A3BEB1B">
      <w:r>
        <w:rPr>
          <w:i w:val="0"/>
        </w:rPr>
        <w:t>El servidor debe volver a validar agenda y ocupación al crear el turno, aunque el cliente haya consultado disponibilidad previamente.</w:t>
      </w:r>
    </w:p>
    <w:p w14:paraId="4A7FF6E4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Intentar reservar un horario alterado y repetir una reserva ya tomada.</w:t>
      </w:r>
      <w:r>
        <w:rPr>
          <w:b/>
        </w:rPr>
        <w:t xml:space="preserve">  </w:t>
      </w:r>
    </w:p>
    <w:p w14:paraId="3D2819F3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77B1B6B9">
      <w:pPr>
        <w:pStyle w:val="164"/>
      </w:pPr>
      <w:r>
        <w:t>RNF-FIA-02  Procesamiento concurrente de estados</w:t>
      </w:r>
    </w:p>
    <w:p w14:paraId="23B61201">
      <w:r>
        <w:rPr>
          <w:i w:val="0"/>
        </w:rPr>
        <w:t>Las actualizaciones automáticas de inasistencia y recordatorio deben bloquear el registro durante la transición y verificar nuevamente su estado para evitar duplicados o transiciones obsoletas.</w:t>
      </w:r>
    </w:p>
    <w:p w14:paraId="4B0A2077">
      <w:pPr>
        <w:spacing w:after="100"/>
        <w:ind w:left="227"/>
      </w:pPr>
      <w:r>
        <w:rPr>
          <w:b/>
        </w:rPr>
        <w:t xml:space="preserve">Verificación: </w:t>
      </w:r>
      <w:r>
        <w:t>Ejecutar procesos simultáneos sobre el mismo turno y comprobar un único resultado válido.</w:t>
      </w:r>
      <w:r>
        <w:rPr>
          <w:b/>
        </w:rPr>
        <w:t xml:space="preserve">   Estado: </w:t>
      </w:r>
      <w:r>
        <w:t>Implementado</w:t>
      </w:r>
    </w:p>
    <w:p w14:paraId="6760ABDA">
      <w:pPr>
        <w:pStyle w:val="164"/>
      </w:pPr>
      <w:r>
        <w:t>RNF-FIA-03  Manejo uniforme de errores</w:t>
      </w:r>
    </w:p>
    <w:p w14:paraId="4C6FD393">
      <w:r>
        <w:rPr>
          <w:i w:val="0"/>
        </w:rPr>
        <w:t>La API debe convertir errores conocidos en respuestas HTTP 400, 401, 403, 404 o 409 y responder 404 a rutas inexistentes.</w:t>
      </w:r>
    </w:p>
    <w:p w14:paraId="5FC4486A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Provocar cada clase de error y comprobar el código y mensaje.</w:t>
      </w:r>
      <w:r>
        <w:rPr>
          <w:b/>
        </w:rPr>
        <w:t xml:space="preserve"> </w:t>
      </w:r>
    </w:p>
    <w:p w14:paraId="19050ADF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5132D2F1">
      <w:pPr>
        <w:pStyle w:val="3"/>
      </w:pPr>
      <w:r>
        <w:t>4.3 Usabilidad y compatibilidad</w:t>
      </w:r>
    </w:p>
    <w:p w14:paraId="5B34B1D3">
      <w:pPr>
        <w:pStyle w:val="164"/>
      </w:pPr>
      <w:r>
        <w:t>RNF-USO-01  Retroalimentación de interfaz</w:t>
      </w:r>
    </w:p>
    <w:p w14:paraId="3145817E">
      <w:r>
        <w:rPr>
          <w:i w:val="0"/>
        </w:rPr>
        <w:t>Las operaciones asíncronas deben mostrar carga, éxito, ausencia de datos o error según corresponda, y las acciones destructivas deben solicitar confirmación.</w:t>
      </w:r>
    </w:p>
    <w:p w14:paraId="1FC844B4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Recorrer pantallas con respuestas lentas, vacías y fallidas; cancelar una operación destructiva.</w:t>
      </w:r>
      <w:r>
        <w:rPr>
          <w:b/>
        </w:rPr>
        <w:t xml:space="preserve"> </w:t>
      </w:r>
    </w:p>
    <w:p w14:paraId="2FDD2A2A">
      <w:pPr>
        <w:spacing w:after="100"/>
        <w:ind w:left="227"/>
      </w:pPr>
      <w:r>
        <w:rPr>
          <w:b/>
        </w:rPr>
        <w:t xml:space="preserve">  Estado: </w:t>
      </w:r>
      <w:r>
        <w:t>Implementado</w:t>
      </w:r>
    </w:p>
    <w:p w14:paraId="20D1B040">
      <w:pPr>
        <w:pStyle w:val="164"/>
      </w:pPr>
      <w:r>
        <w:t>RNF-USO-02  Navegación por rol</w:t>
      </w:r>
    </w:p>
    <w:p w14:paraId="59941BD0">
      <w:r>
        <w:rPr>
          <w:i w:val="0"/>
        </w:rPr>
        <w:t>La barra de navegación debe mostrar opciones coherentes con la sesión y el rol, y las rutas visuales deben redirigir a quien no posea acceso.</w:t>
      </w:r>
    </w:p>
    <w:p w14:paraId="7B786638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Comparar navegación como visitante, paciente, doctor y administrador.</w:t>
      </w:r>
      <w:r>
        <w:rPr>
          <w:b/>
        </w:rPr>
        <w:t xml:space="preserve">   </w:t>
      </w:r>
    </w:p>
    <w:p w14:paraId="3B73509D">
      <w:pPr>
        <w:spacing w:after="100"/>
        <w:ind w:left="227"/>
      </w:pPr>
      <w:r>
        <w:rPr>
          <w:b/>
        </w:rPr>
        <w:t xml:space="preserve">Estado: </w:t>
      </w:r>
      <w:r>
        <w:t>Implementado</w:t>
      </w:r>
    </w:p>
    <w:p w14:paraId="792EB079">
      <w:pPr>
        <w:pStyle w:val="164"/>
        <w:rPr>
          <w:rFonts w:hint="default"/>
          <w:lang w:val="es-MX"/>
        </w:rPr>
      </w:pPr>
      <w:r>
        <w:t>RNF-COM-01  Diseño adaptable</w:t>
      </w:r>
      <w:r>
        <w:rPr>
          <w:rFonts w:hint="default"/>
          <w:lang w:val="es-MX"/>
        </w:rPr>
        <w:t xml:space="preserve"> responsive</w:t>
      </w:r>
    </w:p>
    <w:p w14:paraId="7A86F48A">
      <w:r>
        <w:rPr>
          <w:i w:val="0"/>
        </w:rPr>
        <w:t>Las pantallas deben reorganizar formularios, tarjetas y controles para anchos móviles y de escritorio sin perder funciones.</w:t>
      </w:r>
    </w:p>
    <w:p w14:paraId="6FD8B565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Revisar las rutas principales en anchos de 360 px y 1280 px.</w:t>
      </w:r>
      <w:r>
        <w:rPr>
          <w:b/>
        </w:rPr>
        <w:t xml:space="preserve">  </w:t>
      </w:r>
    </w:p>
    <w:p w14:paraId="6BA188D9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2BB06DCA">
      <w:pPr>
        <w:pStyle w:val="3"/>
      </w:pPr>
      <w:r>
        <w:t>4.4 Configuración y mantenibilidad</w:t>
      </w:r>
    </w:p>
    <w:p w14:paraId="709FABCB">
      <w:pPr>
        <w:pStyle w:val="164"/>
      </w:pPr>
      <w:r>
        <w:t>RNF-CON-01  Configuración externa</w:t>
      </w:r>
    </w:p>
    <w:p w14:paraId="4DF6E7E1">
      <w:r>
        <w:rPr>
          <w:i w:val="0"/>
        </w:rPr>
        <w:t>Las credenciales de base de datos, secreto JWT, remitente de correo y URL de API deben configurarse mediante variables de entorno.</w:t>
      </w:r>
    </w:p>
    <w:p w14:paraId="6B80D700">
      <w:pPr>
        <w:spacing w:after="100"/>
        <w:ind w:left="227"/>
      </w:pPr>
      <w:r>
        <w:rPr>
          <w:b/>
        </w:rPr>
        <w:t xml:space="preserve">Verificación: </w:t>
      </w:r>
      <w:r>
        <w:t>Iniciar la aplicación con valores alternativos y comprobar que no requiere modificar fuentes.</w:t>
      </w:r>
      <w:r>
        <w:rPr>
          <w:b/>
        </w:rPr>
        <w:t xml:space="preserve">   Estado: </w:t>
      </w:r>
      <w:r>
        <w:t>Implementado</w:t>
      </w:r>
    </w:p>
    <w:p w14:paraId="6EB95CE8">
      <w:pPr>
        <w:pStyle w:val="164"/>
      </w:pPr>
      <w:r>
        <w:t>RNF-MAN-01  Separación de responsabilidades</w:t>
      </w:r>
    </w:p>
    <w:p w14:paraId="605C0B25">
      <w:r>
        <w:rPr>
          <w:i w:val="0"/>
        </w:rPr>
        <w:t>El backend debe mantener entidades, controladores, rutas y middleware por recurso, y el frontend debe centralizar el acceso HTTP en servicios.</w:t>
      </w:r>
    </w:p>
    <w:p w14:paraId="0787F6C1">
      <w:pPr>
        <w:spacing w:after="100"/>
        <w:ind w:left="227"/>
        <w:rPr>
          <w:b/>
        </w:rPr>
      </w:pPr>
      <w:r>
        <w:rPr>
          <w:b/>
        </w:rPr>
        <w:t xml:space="preserve">Verificación: </w:t>
      </w:r>
      <w:r>
        <w:t>Inspeccionar la estructura y verificar que nuevas operaciones sigan el patrón.</w:t>
      </w:r>
      <w:r>
        <w:rPr>
          <w:b/>
        </w:rPr>
        <w:t xml:space="preserve">  </w:t>
      </w:r>
    </w:p>
    <w:p w14:paraId="3375C773">
      <w:pPr>
        <w:spacing w:after="100"/>
        <w:ind w:left="227"/>
      </w:pPr>
      <w:r>
        <w:rPr>
          <w:b/>
        </w:rPr>
        <w:t xml:space="preserve"> Estado: </w:t>
      </w:r>
      <w:r>
        <w:t>Implementado</w:t>
      </w:r>
    </w:p>
    <w:p w14:paraId="36DFA9FF">
      <w:pPr>
        <w:pStyle w:val="2"/>
      </w:pPr>
      <w:r>
        <w:t>5 Reglas de negocio y modelo de datos</w:t>
      </w:r>
    </w:p>
    <w:p w14:paraId="458DE427">
      <w:pPr>
        <w:pStyle w:val="3"/>
      </w:pPr>
      <w:r>
        <w:t>5.1 Reglas de negocio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AADB2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DCE49D"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w="765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A80AA1"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</w:tr>
      <w:tr w14:paraId="60680E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8F1508">
            <w:r>
              <w:rPr>
                <w:rFonts w:ascii="Aptos" w:hAnsi="Aptos"/>
                <w:b w:val="0"/>
                <w:sz w:val="18"/>
              </w:rPr>
              <w:t>RN-01</w:t>
            </w:r>
          </w:p>
        </w:tc>
        <w:tc>
          <w:tcPr>
            <w:tcW w:w="76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C8319A">
            <w:r>
              <w:rPr>
                <w:rFonts w:ascii="Aptos" w:hAnsi="Aptos"/>
                <w:b w:val="0"/>
                <w:sz w:val="18"/>
              </w:rPr>
              <w:t>Todo registro público crea un paciente; solo un administrador puede cambiar roles.</w:t>
            </w:r>
          </w:p>
        </w:tc>
      </w:tr>
      <w:tr w14:paraId="581447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80D263">
            <w:r>
              <w:rPr>
                <w:rFonts w:ascii="Aptos" w:hAnsi="Aptos"/>
                <w:b w:val="0"/>
                <w:sz w:val="18"/>
              </w:rPr>
              <w:t>RN-02</w:t>
            </w:r>
          </w:p>
        </w:tc>
        <w:tc>
          <w:tcPr>
            <w:tcW w:w="76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502F5F">
            <w:r>
              <w:rPr>
                <w:rFonts w:ascii="Aptos" w:hAnsi="Aptos"/>
                <w:b w:val="0"/>
                <w:sz w:val="18"/>
              </w:rPr>
              <w:t>La matrícula identifica al doctor y no es editable después del alta.</w:t>
            </w:r>
          </w:p>
        </w:tc>
      </w:tr>
      <w:tr w14:paraId="5568ED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775528">
            <w:r>
              <w:rPr>
                <w:rFonts w:ascii="Aptos" w:hAnsi="Aptos"/>
                <w:b w:val="0"/>
                <w:sz w:val="18"/>
              </w:rPr>
              <w:t>RN-03</w:t>
            </w:r>
          </w:p>
        </w:tc>
        <w:tc>
          <w:tcPr>
            <w:tcW w:w="76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D5CC62">
            <w:r>
              <w:rPr>
                <w:rFonts w:ascii="Aptos" w:hAnsi="Aptos"/>
                <w:b w:val="0"/>
                <w:sz w:val="18"/>
              </w:rPr>
              <w:t>La baja de un doctor es lógica: activo pasa a falso y se conservan sus datos y turnos.</w:t>
            </w:r>
          </w:p>
        </w:tc>
      </w:tr>
      <w:tr w14:paraId="62C7DA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876868">
            <w:r>
              <w:rPr>
                <w:rFonts w:ascii="Aptos" w:hAnsi="Aptos"/>
                <w:b w:val="0"/>
                <w:sz w:val="18"/>
              </w:rPr>
              <w:t>RN-04</w:t>
            </w:r>
          </w:p>
        </w:tc>
        <w:tc>
          <w:tcPr>
            <w:tcW w:w="76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453F19">
            <w:r>
              <w:rPr>
                <w:rFonts w:ascii="Aptos" w:hAnsi="Aptos"/>
                <w:b w:val="0"/>
                <w:sz w:val="18"/>
              </w:rPr>
              <w:t>Un doctor puede pertenecer a cero o más especialidades.</w:t>
            </w:r>
          </w:p>
        </w:tc>
      </w:tr>
      <w:tr w14:paraId="3FCEA5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DA7F0C">
            <w:r>
              <w:rPr>
                <w:rFonts w:ascii="Aptos" w:hAnsi="Aptos"/>
                <w:b w:val="0"/>
                <w:sz w:val="18"/>
              </w:rPr>
              <w:t>RN-05</w:t>
            </w:r>
          </w:p>
        </w:tc>
        <w:tc>
          <w:tcPr>
            <w:tcW w:w="76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1BB6CD">
            <w:pPr>
              <w:rPr>
                <w:rFonts w:hint="default"/>
                <w:lang w:val="es-MX"/>
              </w:rPr>
            </w:pPr>
            <w:r>
              <w:rPr>
                <w:rFonts w:ascii="Aptos" w:hAnsi="Aptos"/>
                <w:b w:val="0"/>
                <w:sz w:val="18"/>
              </w:rPr>
              <w:t>diaSemana usa 0 para domingo y 6 para sábado.</w:t>
            </w:r>
            <w:r>
              <w:rPr>
                <w:rFonts w:hint="default"/>
                <w:b w:val="0"/>
                <w:sz w:val="18"/>
                <w:lang w:val="es-MX"/>
              </w:rPr>
              <w:t xml:space="preserve"> Los domingos no se trabaja</w:t>
            </w:r>
          </w:p>
        </w:tc>
      </w:tr>
      <w:tr w14:paraId="4A54BA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BE0427">
            <w:r>
              <w:rPr>
                <w:rFonts w:ascii="Aptos" w:hAnsi="Aptos"/>
                <w:b w:val="0"/>
                <w:sz w:val="18"/>
              </w:rPr>
              <w:t>RN-06</w:t>
            </w:r>
          </w:p>
        </w:tc>
        <w:tc>
          <w:tcPr>
            <w:tcW w:w="76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A4746E">
            <w:r>
              <w:rPr>
                <w:rFonts w:ascii="Aptos" w:hAnsi="Aptos"/>
                <w:b w:val="0"/>
                <w:sz w:val="18"/>
              </w:rPr>
              <w:t>Solo los turnos pendientes ocupan un slot de disponibilidad.</w:t>
            </w:r>
          </w:p>
        </w:tc>
      </w:tr>
      <w:tr w14:paraId="4AE058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46CCA8">
            <w:r>
              <w:rPr>
                <w:rFonts w:ascii="Aptos" w:hAnsi="Aptos"/>
                <w:b w:val="0"/>
                <w:sz w:val="18"/>
              </w:rPr>
              <w:t>RN-07</w:t>
            </w:r>
          </w:p>
        </w:tc>
        <w:tc>
          <w:tcPr>
            <w:tcW w:w="76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CCA41">
            <w:r>
              <w:rPr>
                <w:rFonts w:ascii="Aptos" w:hAnsi="Aptos"/>
                <w:b w:val="0"/>
                <w:sz w:val="18"/>
              </w:rPr>
              <w:t>Un usuario no puede reservar un turno con el doctor asociado a su propia cuenta.</w:t>
            </w:r>
          </w:p>
        </w:tc>
      </w:tr>
      <w:tr w14:paraId="6D1931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18838D">
            <w:r>
              <w:rPr>
                <w:rFonts w:ascii="Aptos" w:hAnsi="Aptos"/>
                <w:b w:val="0"/>
                <w:sz w:val="18"/>
              </w:rPr>
              <w:t>RN-08</w:t>
            </w:r>
          </w:p>
        </w:tc>
        <w:tc>
          <w:tcPr>
            <w:tcW w:w="76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21F019">
            <w:r>
              <w:rPr>
                <w:rFonts w:ascii="Aptos" w:hAnsi="Aptos"/>
                <w:b w:val="0"/>
                <w:sz w:val="18"/>
              </w:rPr>
              <w:t>La obra social es opcional y queda asociada al turno, no al perfil del usuario.</w:t>
            </w:r>
          </w:p>
        </w:tc>
      </w:tr>
      <w:tr w14:paraId="707156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FFA3D4">
            <w:r>
              <w:rPr>
                <w:rFonts w:ascii="Aptos" w:hAnsi="Aptos"/>
                <w:b w:val="0"/>
                <w:sz w:val="18"/>
              </w:rPr>
              <w:t>RN-09</w:t>
            </w:r>
          </w:p>
        </w:tc>
        <w:tc>
          <w:tcPr>
            <w:tcW w:w="76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D78702">
            <w:r>
              <w:rPr>
                <w:rFonts w:ascii="Aptos" w:hAnsi="Aptos"/>
                <w:b w:val="0"/>
                <w:sz w:val="18"/>
              </w:rPr>
              <w:t>Los motivos de cancelación, tanto libre como preestablecido, son opcionales en la implementación vigente.</w:t>
            </w:r>
          </w:p>
        </w:tc>
      </w:tr>
      <w:tr w14:paraId="5BE610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05F730">
            <w:r>
              <w:rPr>
                <w:rFonts w:ascii="Aptos" w:hAnsi="Aptos"/>
                <w:b w:val="0"/>
                <w:sz w:val="18"/>
              </w:rPr>
              <w:t>RN-10</w:t>
            </w:r>
          </w:p>
        </w:tc>
        <w:tc>
          <w:tcPr>
            <w:tcW w:w="76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961667">
            <w:r>
              <w:rPr>
                <w:rFonts w:ascii="Aptos" w:hAnsi="Aptos"/>
                <w:b w:val="0"/>
                <w:sz w:val="18"/>
              </w:rPr>
              <w:t>La asistencia solo puede confirmarse durante los quince minutos posteriores al horario programado.</w:t>
            </w:r>
          </w:p>
        </w:tc>
      </w:tr>
      <w:tr w14:paraId="4F445C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E91AAE">
            <w:r>
              <w:rPr>
                <w:rFonts w:ascii="Aptos" w:hAnsi="Aptos"/>
                <w:b w:val="0"/>
                <w:sz w:val="18"/>
              </w:rPr>
              <w:t>RN-11</w:t>
            </w:r>
          </w:p>
        </w:tc>
        <w:tc>
          <w:tcPr>
            <w:tcW w:w="76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20DB9A">
            <w:r>
              <w:rPr>
                <w:rFonts w:ascii="Aptos" w:hAnsi="Aptos"/>
                <w:b w:val="0"/>
                <w:sz w:val="18"/>
              </w:rPr>
              <w:t>Después de esa tolerancia, un turno pendiente pasa automáticamente a no asistido.</w:t>
            </w:r>
          </w:p>
        </w:tc>
      </w:tr>
      <w:tr w14:paraId="06853E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160667">
            <w:r>
              <w:rPr>
                <w:rFonts w:ascii="Aptos" w:hAnsi="Aptos"/>
                <w:b w:val="0"/>
                <w:sz w:val="18"/>
              </w:rPr>
              <w:t>RN-12</w:t>
            </w:r>
          </w:p>
        </w:tc>
        <w:tc>
          <w:tcPr>
            <w:tcW w:w="76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E9C8DF">
            <w:r>
              <w:rPr>
                <w:rFonts w:ascii="Aptos" w:hAnsi="Aptos"/>
                <w:b w:val="0"/>
                <w:sz w:val="18"/>
              </w:rPr>
              <w:t>El recordatorio se considera dentro de una ventana de veinticuatro horas y se genera una sola vez por turno.</w:t>
            </w:r>
          </w:p>
        </w:tc>
      </w:tr>
    </w:tbl>
    <w:p w14:paraId="432F69D4">
      <w:pPr>
        <w:spacing w:after="20"/>
      </w:pPr>
    </w:p>
    <w:p w14:paraId="77AD3449">
      <w:pPr>
        <w:pStyle w:val="3"/>
        <w:rPr>
          <w:rFonts w:hint="default"/>
          <w:lang w:val="es-MX"/>
        </w:rPr>
      </w:pPr>
      <w:r>
        <w:t xml:space="preserve">5.2 Estados y transiciones del </w:t>
      </w:r>
      <w:r>
        <w:rPr>
          <w:rFonts w:hint="default"/>
          <w:lang w:val="es-MX"/>
        </w:rPr>
        <w:t>TURNO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95E87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4A3CF4">
            <w:r>
              <w:rPr>
                <w:rFonts w:ascii="Aptos" w:hAnsi="Aptos"/>
                <w:b/>
                <w:color w:val="FFFFFF"/>
                <w:sz w:val="18"/>
              </w:rPr>
              <w:t>Estado inicial</w:t>
            </w:r>
          </w:p>
        </w:tc>
        <w:tc>
          <w:tcPr>
            <w:tcW w:w="3515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1BD5E2">
            <w:r>
              <w:rPr>
                <w:rFonts w:ascii="Aptos" w:hAnsi="Aptos"/>
                <w:b/>
                <w:color w:val="FFFFFF"/>
                <w:sz w:val="18"/>
              </w:rPr>
              <w:t>Evento o condición</w:t>
            </w:r>
          </w:p>
        </w:tc>
        <w:tc>
          <w:tcPr>
            <w:tcW w:w="170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E00A59">
            <w:r>
              <w:rPr>
                <w:rFonts w:ascii="Aptos" w:hAnsi="Aptos"/>
                <w:b/>
                <w:color w:val="FFFFFF"/>
                <w:sz w:val="18"/>
              </w:rPr>
              <w:t>Estado final</w:t>
            </w:r>
          </w:p>
        </w:tc>
        <w:tc>
          <w:tcPr>
            <w:tcW w:w="198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6F168E"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</w:tr>
      <w:tr w14:paraId="67D0D4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E2A6CE">
            <w:r>
              <w:rPr>
                <w:rFonts w:ascii="Aptos" w:hAnsi="Aptos"/>
                <w:b w:val="0"/>
                <w:sz w:val="18"/>
              </w:rPr>
              <w:t>Nuevo</w:t>
            </w:r>
          </w:p>
        </w:tc>
        <w:tc>
          <w:tcPr>
            <w:tcW w:w="351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F5D8A3">
            <w:r>
              <w:rPr>
                <w:rFonts w:ascii="Aptos" w:hAnsi="Aptos"/>
                <w:b w:val="0"/>
                <w:sz w:val="18"/>
              </w:rPr>
              <w:t>Reserva válida</w:t>
            </w:r>
          </w:p>
        </w:tc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C9664F">
            <w:r>
              <w:rPr>
                <w:rFonts w:ascii="Aptos" w:hAnsi="Aptos"/>
                <w:b w:val="0"/>
                <w:sz w:val="18"/>
              </w:rPr>
              <w:t>Pendiente</w:t>
            </w:r>
          </w:p>
        </w:tc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FACC22">
            <w:r>
              <w:rPr>
                <w:rFonts w:ascii="Aptos" w:hAnsi="Aptos"/>
                <w:b w:val="0"/>
                <w:sz w:val="18"/>
              </w:rPr>
              <w:t>Usuario autenticado</w:t>
            </w:r>
          </w:p>
        </w:tc>
      </w:tr>
      <w:tr w14:paraId="7E58F2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DA4B3">
            <w:r>
              <w:rPr>
                <w:rFonts w:ascii="Aptos" w:hAnsi="Aptos"/>
                <w:b w:val="0"/>
                <w:sz w:val="18"/>
              </w:rPr>
              <w:t>Pendiente</w:t>
            </w:r>
          </w:p>
        </w:tc>
        <w:tc>
          <w:tcPr>
            <w:tcW w:w="351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55F265">
            <w:r>
              <w:rPr>
                <w:rFonts w:ascii="Aptos" w:hAnsi="Aptos"/>
                <w:b w:val="0"/>
                <w:sz w:val="18"/>
              </w:rPr>
              <w:t>Cancelación</w:t>
            </w:r>
          </w:p>
        </w:tc>
        <w:tc>
          <w:tcPr>
            <w:tcW w:w="170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2A91BC">
            <w:r>
              <w:rPr>
                <w:rFonts w:ascii="Aptos" w:hAnsi="Aptos"/>
                <w:b w:val="0"/>
                <w:sz w:val="18"/>
              </w:rPr>
              <w:t>Cancelado</w:t>
            </w:r>
          </w:p>
        </w:tc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37A86F">
            <w:r>
              <w:rPr>
                <w:rFonts w:ascii="Aptos" w:hAnsi="Aptos"/>
                <w:b w:val="0"/>
                <w:sz w:val="18"/>
              </w:rPr>
              <w:t>Paciente propietario o administrador</w:t>
            </w:r>
          </w:p>
        </w:tc>
      </w:tr>
      <w:tr w14:paraId="01584B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14E0DE">
            <w:r>
              <w:rPr>
                <w:rFonts w:ascii="Aptos" w:hAnsi="Aptos"/>
                <w:b w:val="0"/>
                <w:sz w:val="18"/>
              </w:rPr>
              <w:t>Pendiente</w:t>
            </w:r>
          </w:p>
        </w:tc>
        <w:tc>
          <w:tcPr>
            <w:tcW w:w="351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F0F517">
            <w:r>
              <w:rPr>
                <w:rFonts w:ascii="Aptos" w:hAnsi="Aptos"/>
                <w:b w:val="0"/>
                <w:sz w:val="18"/>
              </w:rPr>
              <w:t>Asistencia dentro de la ventana</w:t>
            </w:r>
          </w:p>
        </w:tc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4F925D">
            <w:r>
              <w:rPr>
                <w:rFonts w:ascii="Aptos" w:hAnsi="Aptos"/>
                <w:b w:val="0"/>
                <w:sz w:val="18"/>
              </w:rPr>
              <w:t>Asistido</w:t>
            </w:r>
          </w:p>
        </w:tc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A6B4CB">
            <w:r>
              <w:rPr>
                <w:rFonts w:ascii="Aptos" w:hAnsi="Aptos"/>
                <w:b w:val="0"/>
                <w:sz w:val="18"/>
              </w:rPr>
              <w:t>Doctor asignado</w:t>
            </w:r>
          </w:p>
        </w:tc>
      </w:tr>
      <w:tr w14:paraId="73B0C3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9A1DF3">
            <w:r>
              <w:rPr>
                <w:rFonts w:ascii="Aptos" w:hAnsi="Aptos"/>
                <w:b w:val="0"/>
                <w:sz w:val="18"/>
              </w:rPr>
              <w:t>Pendiente</w:t>
            </w:r>
          </w:p>
        </w:tc>
        <w:tc>
          <w:tcPr>
            <w:tcW w:w="351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9A843E">
            <w:r>
              <w:rPr>
                <w:rFonts w:ascii="Aptos" w:hAnsi="Aptos"/>
                <w:b w:val="0"/>
                <w:sz w:val="18"/>
              </w:rPr>
              <w:t>Marcación manual de ausencia</w:t>
            </w:r>
          </w:p>
        </w:tc>
        <w:tc>
          <w:tcPr>
            <w:tcW w:w="170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48F3E0">
            <w:r>
              <w:rPr>
                <w:rFonts w:ascii="Aptos" w:hAnsi="Aptos"/>
                <w:b w:val="0"/>
                <w:sz w:val="18"/>
              </w:rPr>
              <w:t>No asistido</w:t>
            </w:r>
          </w:p>
        </w:tc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8F2958">
            <w:r>
              <w:rPr>
                <w:rFonts w:ascii="Aptos" w:hAnsi="Aptos"/>
                <w:b w:val="0"/>
                <w:sz w:val="18"/>
              </w:rPr>
              <w:t>Doctor asignado</w:t>
            </w:r>
          </w:p>
        </w:tc>
      </w:tr>
      <w:tr w14:paraId="30181A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241A56">
            <w:r>
              <w:rPr>
                <w:rFonts w:ascii="Aptos" w:hAnsi="Aptos"/>
                <w:b w:val="0"/>
                <w:sz w:val="18"/>
              </w:rPr>
              <w:t>Pendiente</w:t>
            </w:r>
          </w:p>
        </w:tc>
        <w:tc>
          <w:tcPr>
            <w:tcW w:w="351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95A1DB">
            <w:r>
              <w:rPr>
                <w:rFonts w:ascii="Aptos" w:hAnsi="Aptos"/>
                <w:b w:val="0"/>
                <w:sz w:val="18"/>
              </w:rPr>
              <w:t>Han pasado más de 15 minutos</w:t>
            </w:r>
          </w:p>
        </w:tc>
        <w:tc>
          <w:tcPr>
            <w:tcW w:w="170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A40B81">
            <w:r>
              <w:rPr>
                <w:rFonts w:ascii="Aptos" w:hAnsi="Aptos"/>
                <w:b w:val="0"/>
                <w:sz w:val="18"/>
              </w:rPr>
              <w:t>No asistido</w:t>
            </w:r>
          </w:p>
        </w:tc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3A9D47">
            <w:r>
              <w:rPr>
                <w:rFonts w:ascii="Aptos" w:hAnsi="Aptos"/>
                <w:b w:val="0"/>
                <w:sz w:val="18"/>
              </w:rPr>
              <w:t>Proceso automático</w:t>
            </w:r>
          </w:p>
        </w:tc>
      </w:tr>
    </w:tbl>
    <w:p w14:paraId="45A54B04">
      <w:pPr>
        <w:spacing w:after="20"/>
      </w:pPr>
    </w:p>
    <w:p w14:paraId="225C27EE">
      <w:pPr>
        <w:rPr>
          <w:i w:val="0"/>
        </w:rPr>
      </w:pPr>
    </w:p>
    <w:p w14:paraId="658D3A44">
      <w:pPr>
        <w:rPr>
          <w:i w:val="0"/>
        </w:rPr>
      </w:pPr>
      <w:r>
        <w:drawing>
          <wp:inline distT="0" distB="0" distL="114300" distR="114300">
            <wp:extent cx="3767455" cy="3637280"/>
            <wp:effectExtent l="0" t="0" r="4445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5475">
      <w:pPr>
        <w:rPr>
          <w:i w:val="0"/>
        </w:rPr>
      </w:pPr>
    </w:p>
    <w:p w14:paraId="563A6DFE">
      <w:pPr>
        <w:rPr>
          <w:i w:val="0"/>
        </w:rPr>
      </w:pPr>
    </w:p>
    <w:p w14:paraId="3BFA88AF">
      <w:r>
        <w:rPr>
          <w:i w:val="0"/>
        </w:rPr>
        <w:t>No se definen transiciones posteriores desde cancelado, asistido o no asistido. Las operaciones que intenten cambiar un turno fuera del estado permitido deben rechazarse.</w:t>
      </w:r>
    </w:p>
    <w:p w14:paraId="4DEFFCA5">
      <w:pPr>
        <w:pStyle w:val="3"/>
      </w:pPr>
      <w:r>
        <w:t>5.3 Entidades principales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27635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931515"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w="153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D642E0">
            <w:r>
              <w:rPr>
                <w:rFonts w:ascii="Aptos" w:hAnsi="Aptos"/>
                <w:b/>
                <w:color w:val="FFFFFF"/>
                <w:sz w:val="18"/>
              </w:rPr>
              <w:t>Identificador</w:t>
            </w:r>
          </w:p>
        </w:tc>
        <w:tc>
          <w:tcPr>
            <w:tcW w:w="5216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031225">
            <w:r>
              <w:rPr>
                <w:rFonts w:ascii="Aptos" w:hAnsi="Aptos"/>
                <w:b/>
                <w:color w:val="FFFFFF"/>
                <w:sz w:val="18"/>
              </w:rPr>
              <w:t>Datos y relaciones principales</w:t>
            </w:r>
          </w:p>
        </w:tc>
      </w:tr>
      <w:tr w14:paraId="3AA9C7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72F148">
            <w:r>
              <w:rPr>
                <w:rFonts w:ascii="Aptos" w:hAnsi="Aptos"/>
                <w:b w:val="0"/>
                <w:sz w:val="18"/>
              </w:rPr>
              <w:t>Usuario</w:t>
            </w: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8524A5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F3FB92">
            <w:r>
              <w:rPr>
                <w:rFonts w:ascii="Aptos" w:hAnsi="Aptos"/>
                <w:b w:val="0"/>
                <w:sz w:val="18"/>
              </w:rPr>
              <w:t>Nombre, apellido, hash de contraseña, correo, rol, DNI, foto, dirección y teléfono.</w:t>
            </w:r>
          </w:p>
        </w:tc>
      </w:tr>
      <w:tr w14:paraId="154835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C04694">
            <w:r>
              <w:rPr>
                <w:rFonts w:ascii="Aptos" w:hAnsi="Aptos"/>
                <w:b w:val="0"/>
                <w:sz w:val="18"/>
              </w:rPr>
              <w:t>Doctor</w:t>
            </w:r>
          </w:p>
        </w:tc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589C9F">
            <w:r>
              <w:rPr>
                <w:rFonts w:ascii="Aptos" w:hAnsi="Aptos"/>
                <w:b w:val="0"/>
                <w:sz w:val="18"/>
              </w:rPr>
              <w:t>matrícula</w:t>
            </w:r>
          </w:p>
        </w:tc>
        <w:tc>
          <w:tcPr>
            <w:tcW w:w="5216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725F19">
            <w:r>
              <w:rPr>
                <w:rFonts w:ascii="Aptos" w:hAnsi="Aptos"/>
                <w:b w:val="0"/>
                <w:sz w:val="18"/>
              </w:rPr>
              <w:t>Cuenta de usuario única</w:t>
            </w:r>
            <w:r>
              <w:rPr>
                <w:b w:val="0"/>
                <w:sz w:val="18"/>
              </w:rPr>
              <w:t xml:space="preserve"> (MISMOS)</w:t>
            </w:r>
            <w:r>
              <w:rPr>
                <w:rFonts w:ascii="Aptos" w:hAnsi="Aptos"/>
                <w:b w:val="0"/>
                <w:sz w:val="18"/>
              </w:rPr>
              <w:t>, especialidades y estado activo.</w:t>
            </w:r>
          </w:p>
        </w:tc>
      </w:tr>
      <w:tr w14:paraId="17EAF3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A32F2B">
            <w:r>
              <w:rPr>
                <w:rFonts w:ascii="Aptos" w:hAnsi="Aptos"/>
                <w:b w:val="0"/>
                <w:sz w:val="18"/>
              </w:rPr>
              <w:t>Especialidad</w:t>
            </w: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05E71C">
            <w:r>
              <w:rPr>
                <w:rFonts w:ascii="Aptos" w:hAnsi="Aptos"/>
                <w:b w:val="0"/>
                <w:sz w:val="18"/>
              </w:rPr>
              <w:t>idEspecialidad</w:t>
            </w:r>
          </w:p>
        </w:tc>
        <w:tc>
          <w:tcPr>
            <w:tcW w:w="52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D64B77">
            <w:r>
              <w:rPr>
                <w:rFonts w:ascii="Aptos" w:hAnsi="Aptos"/>
                <w:b w:val="0"/>
                <w:sz w:val="18"/>
              </w:rPr>
              <w:t>Descripción y relación muchos a muchos con doctores.</w:t>
            </w:r>
          </w:p>
        </w:tc>
      </w:tr>
      <w:tr w14:paraId="338119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0822BA">
            <w:r>
              <w:rPr>
                <w:rFonts w:ascii="Aptos" w:hAnsi="Aptos"/>
                <w:b w:val="0"/>
                <w:sz w:val="18"/>
              </w:rPr>
              <w:t>Agenda</w:t>
            </w:r>
          </w:p>
        </w:tc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710737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ACA912">
            <w:r>
              <w:rPr>
                <w:rFonts w:ascii="Aptos" w:hAnsi="Aptos"/>
                <w:b w:val="0"/>
                <w:sz w:val="18"/>
              </w:rPr>
              <w:t>Doctor, día semanal, hora inicial, hora final y duración de slot.</w:t>
            </w:r>
          </w:p>
        </w:tc>
      </w:tr>
      <w:tr w14:paraId="520B0F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FEFD8F">
            <w:r>
              <w:rPr>
                <w:rFonts w:ascii="Aptos" w:hAnsi="Aptos"/>
                <w:b w:val="0"/>
                <w:sz w:val="18"/>
              </w:rPr>
              <w:t>Turno</w:t>
            </w: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B3065C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03CC93">
            <w:r>
              <w:rPr>
                <w:rFonts w:ascii="Aptos" w:hAnsi="Aptos"/>
                <w:b w:val="0"/>
                <w:sz w:val="18"/>
              </w:rPr>
              <w:t>Paciente, doctor, obra social opcional, emisión, fecha del turno, estado y datos de cancelación.</w:t>
            </w:r>
          </w:p>
        </w:tc>
      </w:tr>
      <w:tr w14:paraId="0184D9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E33F89">
            <w:r>
              <w:rPr>
                <w:rFonts w:ascii="Aptos" w:hAnsi="Aptos"/>
                <w:b w:val="0"/>
                <w:sz w:val="18"/>
              </w:rPr>
              <w:t>Obra social</w:t>
            </w:r>
          </w:p>
        </w:tc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220B5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9DD5CB">
            <w:r>
              <w:rPr>
                <w:rFonts w:ascii="Aptos" w:hAnsi="Aptos"/>
                <w:b w:val="0"/>
                <w:sz w:val="18"/>
              </w:rPr>
              <w:t>Nombre del financiador seleccionado para una reserva.</w:t>
            </w:r>
          </w:p>
        </w:tc>
      </w:tr>
      <w:tr w14:paraId="370EFD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1824D7">
            <w:r>
              <w:rPr>
                <w:rFonts w:ascii="Aptos" w:hAnsi="Aptos"/>
                <w:b w:val="0"/>
                <w:sz w:val="18"/>
              </w:rPr>
              <w:t>Motivo de cancelación</w:t>
            </w: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F989FD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B81E63">
            <w:r>
              <w:rPr>
                <w:rFonts w:ascii="Aptos" w:hAnsi="Aptos"/>
                <w:b w:val="0"/>
                <w:sz w:val="18"/>
              </w:rPr>
              <w:t>Descripción administrable para selección opcional.</w:t>
            </w:r>
          </w:p>
        </w:tc>
      </w:tr>
      <w:tr w14:paraId="015A27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A1476E">
            <w:r>
              <w:rPr>
                <w:rFonts w:ascii="Aptos" w:hAnsi="Aptos"/>
                <w:b w:val="0"/>
                <w:sz w:val="18"/>
              </w:rPr>
              <w:t>Sanatorio</w:t>
            </w:r>
          </w:p>
        </w:tc>
        <w:tc>
          <w:tcPr>
            <w:tcW w:w="15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EE7E70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412150">
            <w:r>
              <w:rPr>
                <w:rFonts w:ascii="Aptos" w:hAnsi="Aptos"/>
                <w:b w:val="0"/>
                <w:sz w:val="18"/>
              </w:rPr>
              <w:t>Descripción o nombre del sanatorio según el recurso actual.</w:t>
            </w:r>
          </w:p>
        </w:tc>
      </w:tr>
      <w:tr w14:paraId="627BD0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204CAD">
            <w:r>
              <w:rPr>
                <w:rFonts w:ascii="Aptos" w:hAnsi="Aptos"/>
                <w:b w:val="0"/>
                <w:sz w:val="18"/>
              </w:rPr>
              <w:t>Notificación de turno</w:t>
            </w: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B1254"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w="52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A71C43">
            <w:r>
              <w:rPr>
                <w:rFonts w:ascii="Aptos" w:hAnsi="Aptos"/>
                <w:b w:val="0"/>
                <w:sz w:val="18"/>
              </w:rPr>
              <w:t>Turno, tipo, destinatario, contenido, estado, intentos y marcas temporales.</w:t>
            </w:r>
          </w:p>
        </w:tc>
      </w:tr>
      <w:tr w14:paraId="47E66E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0F8D5A">
            <w:pPr>
              <w:rPr>
                <w:rFonts w:ascii="Aptos" w:hAnsi="Aptos"/>
                <w:b w:val="0"/>
                <w:sz w:val="18"/>
              </w:rPr>
            </w:pPr>
          </w:p>
        </w:tc>
        <w:tc>
          <w:tcPr>
            <w:tcW w:w="15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06B407">
            <w:pPr>
              <w:rPr>
                <w:rFonts w:ascii="Aptos" w:hAnsi="Aptos"/>
                <w:b w:val="0"/>
                <w:sz w:val="18"/>
              </w:rPr>
            </w:pPr>
          </w:p>
        </w:tc>
        <w:tc>
          <w:tcPr>
            <w:tcW w:w="52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42C06C">
            <w:pPr>
              <w:rPr>
                <w:rFonts w:ascii="Aptos" w:hAnsi="Aptos"/>
                <w:b w:val="0"/>
                <w:sz w:val="18"/>
              </w:rPr>
            </w:pPr>
          </w:p>
        </w:tc>
      </w:tr>
    </w:tbl>
    <w:p w14:paraId="52FB7DCB">
      <w:pPr>
        <w:spacing w:after="20"/>
      </w:pPr>
    </w:p>
    <w:p w14:paraId="3F5EFF71">
      <w:pPr>
        <w:pStyle w:val="2"/>
        <w:numPr>
          <w:ilvl w:val="0"/>
          <w:numId w:val="0"/>
        </w:numPr>
        <w:ind w:leftChars="0"/>
        <w:rPr>
          <w:rFonts w:hint="default"/>
          <w:lang w:val="es-MX"/>
        </w:rPr>
      </w:pPr>
      <w:r>
        <w:rPr>
          <w:rFonts w:hint="default"/>
          <w:lang w:val="es-MX"/>
        </w:rPr>
        <w:t>5a</w:t>
      </w:r>
      <w:r>
        <w:t xml:space="preserve"> </w:t>
      </w:r>
      <w:r>
        <w:rPr>
          <w:rFonts w:hint="default"/>
          <w:lang w:val="es-MX"/>
        </w:rPr>
        <w:t>Cuestiones Abiertas</w:t>
      </w:r>
    </w:p>
    <w:p w14:paraId="2A7F4B0C">
      <w:pPr>
        <w:pStyle w:val="164"/>
        <w:rPr>
          <w:rFonts w:hint="default"/>
          <w:b w:val="0"/>
          <w:bCs/>
          <w:lang w:val="es-MX"/>
        </w:rPr>
      </w:pPr>
      <w:r>
        <w:rPr>
          <w:rFonts w:hint="default"/>
          <w:lang w:val="es-MX"/>
        </w:rPr>
        <w:t>CA</w:t>
      </w:r>
      <w:r>
        <w:t xml:space="preserve">-01  </w:t>
      </w:r>
      <w:r>
        <w:rPr>
          <w:rFonts w:hint="default"/>
          <w:b w:val="0"/>
          <w:bCs/>
          <w:lang w:val="es-MX"/>
        </w:rPr>
        <w:t>¿Un doctor debería poder cancelar turno en estado pendiente con un paciente ante una situacion de fuerza?</w:t>
      </w:r>
    </w:p>
    <w:p w14:paraId="38E04D7A">
      <w:pPr>
        <w:pStyle w:val="2"/>
      </w:pPr>
    </w:p>
    <w:p w14:paraId="1F21923A">
      <w:pPr>
        <w:pStyle w:val="2"/>
      </w:pPr>
    </w:p>
    <w:p w14:paraId="374C2165">
      <w:pPr>
        <w:pStyle w:val="2"/>
      </w:pPr>
    </w:p>
    <w:p w14:paraId="1E5A91A2">
      <w:pPr>
        <w:pStyle w:val="2"/>
      </w:pPr>
      <w:r>
        <w:t>6 Interfaces externas</w:t>
      </w:r>
    </w:p>
    <w:p w14:paraId="0DCE198C">
      <w:pPr>
        <w:pStyle w:val="3"/>
      </w:pPr>
      <w:r>
        <w:t>6.1 Interfaz de usuario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E8352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F2CB46">
            <w:r>
              <w:rPr>
                <w:rFonts w:ascii="Aptos" w:hAnsi="Aptos"/>
                <w:b/>
                <w:color w:val="FFFFFF"/>
                <w:sz w:val="18"/>
              </w:rPr>
              <w:t>Ruta o pantalla</w:t>
            </w:r>
          </w:p>
        </w:tc>
        <w:tc>
          <w:tcPr>
            <w:tcW w:w="232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C6F189">
            <w:r>
              <w:rPr>
                <w:rFonts w:ascii="Aptos" w:hAnsi="Aptos"/>
                <w:b/>
                <w:color w:val="FFFFFF"/>
                <w:sz w:val="18"/>
              </w:rPr>
              <w:t>Acceso</w:t>
            </w:r>
          </w:p>
        </w:tc>
        <w:tc>
          <w:tcPr>
            <w:tcW w:w="3742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BB837A">
            <w:r>
              <w:rPr>
                <w:rFonts w:ascii="Aptos" w:hAnsi="Aptos"/>
                <w:b/>
                <w:color w:val="FFFFFF"/>
                <w:sz w:val="18"/>
              </w:rPr>
              <w:t>Propósito</w:t>
            </w:r>
          </w:p>
        </w:tc>
      </w:tr>
      <w:tr w14:paraId="040DA3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2F5BC8">
            <w:r>
              <w:rPr>
                <w:rFonts w:ascii="Aptos" w:hAnsi="Aptos"/>
                <w:b w:val="0"/>
                <w:sz w:val="18"/>
              </w:rPr>
              <w:t>Inicio</w:t>
            </w:r>
          </w:p>
        </w:tc>
        <w:tc>
          <w:tcPr>
            <w:tcW w:w="23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A7252"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  <w:tc>
          <w:tcPr>
            <w:tcW w:w="374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7AFEAD">
            <w:r>
              <w:rPr>
                <w:rFonts w:ascii="Aptos" w:hAnsi="Aptos"/>
                <w:b w:val="0"/>
                <w:sz w:val="18"/>
              </w:rPr>
              <w:t>Accesos a reserva online, contacto telefónico y turnos pendientes.</w:t>
            </w:r>
          </w:p>
        </w:tc>
      </w:tr>
      <w:tr w14:paraId="16DF4E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227237">
            <w:r>
              <w:rPr>
                <w:rFonts w:ascii="Aptos" w:hAnsi="Aptos"/>
                <w:b w:val="0"/>
                <w:sz w:val="18"/>
              </w:rPr>
              <w:t>Especialidades y reserva</w:t>
            </w:r>
          </w:p>
        </w:tc>
        <w:tc>
          <w:tcPr>
            <w:tcW w:w="232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89A7EF">
            <w:r>
              <w:rPr>
                <w:rFonts w:ascii="Aptos" w:hAnsi="Aptos"/>
                <w:b w:val="0"/>
                <w:sz w:val="18"/>
              </w:rPr>
              <w:t>Público para consulta; sesión para confirmar</w:t>
            </w:r>
          </w:p>
        </w:tc>
        <w:tc>
          <w:tcPr>
            <w:tcW w:w="374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8B1B5C">
            <w:r>
              <w:rPr>
                <w:rFonts w:ascii="Aptos" w:hAnsi="Aptos"/>
                <w:b w:val="0"/>
                <w:sz w:val="18"/>
              </w:rPr>
              <w:t>Elegir especialidad, fecha, horario, doctor y obra social.</w:t>
            </w:r>
          </w:p>
        </w:tc>
      </w:tr>
      <w:tr w14:paraId="11A52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AC5B00">
            <w:r>
              <w:rPr>
                <w:rFonts w:ascii="Aptos" w:hAnsi="Aptos"/>
                <w:b w:val="0"/>
                <w:sz w:val="18"/>
              </w:rPr>
              <w:t>Doctores y ficha</w:t>
            </w:r>
          </w:p>
        </w:tc>
        <w:tc>
          <w:tcPr>
            <w:tcW w:w="23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A6C2E3"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  <w:tc>
          <w:tcPr>
            <w:tcW w:w="374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F11EFD">
            <w:r>
              <w:rPr>
                <w:rFonts w:ascii="Aptos" w:hAnsi="Aptos"/>
                <w:b w:val="0"/>
                <w:sz w:val="18"/>
              </w:rPr>
              <w:t>Buscar profesional y reservar desde su calendario.</w:t>
            </w:r>
          </w:p>
        </w:tc>
      </w:tr>
      <w:tr w14:paraId="62982A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045100">
            <w:r>
              <w:rPr>
                <w:rFonts w:ascii="Aptos" w:hAnsi="Aptos"/>
                <w:b w:val="0"/>
                <w:sz w:val="18"/>
              </w:rPr>
              <w:t>Registro, login y recuperación</w:t>
            </w:r>
          </w:p>
        </w:tc>
        <w:tc>
          <w:tcPr>
            <w:tcW w:w="232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8D5556"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  <w:tc>
          <w:tcPr>
            <w:tcW w:w="374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CAB49A">
            <w:r>
              <w:rPr>
                <w:rFonts w:ascii="Aptos" w:hAnsi="Aptos"/>
                <w:b w:val="0"/>
                <w:sz w:val="18"/>
              </w:rPr>
              <w:t>Crear cuenta, iniciar sesión y mostrar el flujo parcial de recuperación.</w:t>
            </w:r>
          </w:p>
        </w:tc>
      </w:tr>
      <w:tr w14:paraId="24A431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7B9DE9">
            <w:r>
              <w:rPr>
                <w:rFonts w:ascii="Aptos" w:hAnsi="Aptos"/>
                <w:b w:val="0"/>
                <w:sz w:val="18"/>
              </w:rPr>
              <w:t>Mis turnos</w:t>
            </w:r>
          </w:p>
        </w:tc>
        <w:tc>
          <w:tcPr>
            <w:tcW w:w="23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AD698F">
            <w:r>
              <w:rPr>
                <w:rFonts w:ascii="Aptos" w:hAnsi="Aptos"/>
                <w:b w:val="0"/>
                <w:sz w:val="18"/>
              </w:rPr>
              <w:t>Autenticado</w:t>
            </w:r>
          </w:p>
        </w:tc>
        <w:tc>
          <w:tcPr>
            <w:tcW w:w="374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C5F069">
            <w:r>
              <w:rPr>
                <w:rFonts w:ascii="Aptos" w:hAnsi="Aptos"/>
                <w:b w:val="0"/>
                <w:sz w:val="18"/>
              </w:rPr>
              <w:t>Consultar historial, ver pendientes y cancelar.</w:t>
            </w:r>
          </w:p>
        </w:tc>
      </w:tr>
      <w:tr w14:paraId="76ADB7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35A323">
            <w:r>
              <w:rPr>
                <w:rFonts w:ascii="Aptos" w:hAnsi="Aptos"/>
                <w:b w:val="0"/>
                <w:sz w:val="18"/>
              </w:rPr>
              <w:t>Perfil</w:t>
            </w:r>
          </w:p>
        </w:tc>
        <w:tc>
          <w:tcPr>
            <w:tcW w:w="232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99AB47">
            <w:r>
              <w:rPr>
                <w:rFonts w:ascii="Aptos" w:hAnsi="Aptos"/>
                <w:b w:val="0"/>
                <w:sz w:val="18"/>
              </w:rPr>
              <w:t>Autenticado</w:t>
            </w:r>
          </w:p>
        </w:tc>
        <w:tc>
          <w:tcPr>
            <w:tcW w:w="374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6C40CD">
            <w:r>
              <w:rPr>
                <w:rFonts w:ascii="Aptos" w:hAnsi="Aptos"/>
                <w:b w:val="0"/>
                <w:sz w:val="18"/>
              </w:rPr>
              <w:t>Consultar y editar datos personales y foto.</w:t>
            </w:r>
          </w:p>
        </w:tc>
      </w:tr>
      <w:tr w14:paraId="6E35A7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EE9950">
            <w:r>
              <w:rPr>
                <w:rFonts w:ascii="Aptos" w:hAnsi="Aptos"/>
                <w:b w:val="0"/>
                <w:sz w:val="18"/>
              </w:rPr>
              <w:t>Turnos de pacientes</w:t>
            </w:r>
          </w:p>
        </w:tc>
        <w:tc>
          <w:tcPr>
            <w:tcW w:w="23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396601">
            <w:r>
              <w:rPr>
                <w:rFonts w:ascii="Aptos" w:hAnsi="Aptos"/>
                <w:b w:val="0"/>
                <w:sz w:val="18"/>
              </w:rPr>
              <w:t>Doctor</w:t>
            </w:r>
          </w:p>
        </w:tc>
        <w:tc>
          <w:tcPr>
            <w:tcW w:w="374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4A585C">
            <w:r>
              <w:rPr>
                <w:rFonts w:ascii="Aptos" w:hAnsi="Aptos"/>
                <w:b w:val="0"/>
                <w:sz w:val="18"/>
              </w:rPr>
              <w:t>Consultar pacientes y registrar asistencia o ausencia.</w:t>
            </w:r>
          </w:p>
        </w:tc>
      </w:tr>
      <w:tr w14:paraId="016A2F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5C2D22">
            <w:r>
              <w:rPr>
                <w:rFonts w:ascii="Aptos" w:hAnsi="Aptos"/>
                <w:b w:val="0"/>
                <w:sz w:val="18"/>
              </w:rPr>
              <w:t>Mi agenda</w:t>
            </w:r>
          </w:p>
        </w:tc>
        <w:tc>
          <w:tcPr>
            <w:tcW w:w="232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3BDCD3">
            <w:r>
              <w:rPr>
                <w:rFonts w:ascii="Aptos" w:hAnsi="Aptos"/>
                <w:b w:val="0"/>
                <w:sz w:val="18"/>
              </w:rPr>
              <w:t>Doctor</w:t>
            </w:r>
          </w:p>
        </w:tc>
        <w:tc>
          <w:tcPr>
            <w:tcW w:w="374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FE4AC2">
            <w:r>
              <w:rPr>
                <w:rFonts w:ascii="Aptos" w:hAnsi="Aptos"/>
                <w:b w:val="0"/>
                <w:sz w:val="18"/>
              </w:rPr>
              <w:t>Crear, modificar y eliminar bloques propios.</w:t>
            </w:r>
          </w:p>
        </w:tc>
      </w:tr>
      <w:tr w14:paraId="12F84A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281063">
            <w:r>
              <w:rPr>
                <w:rFonts w:ascii="Aptos" w:hAnsi="Aptos"/>
                <w:b w:val="0"/>
                <w:sz w:val="18"/>
              </w:rPr>
              <w:t>Cargar y modificar datos</w:t>
            </w:r>
          </w:p>
        </w:tc>
        <w:tc>
          <w:tcPr>
            <w:tcW w:w="23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2657D8"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  <w:tc>
          <w:tcPr>
            <w:tcW w:w="374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7018A3">
            <w:r>
              <w:rPr>
                <w:rFonts w:ascii="Aptos" w:hAnsi="Aptos"/>
                <w:b w:val="0"/>
                <w:sz w:val="18"/>
              </w:rPr>
              <w:t>Gestionar doctores, especialidades, agendas, obras sociales y motivos.</w:t>
            </w:r>
          </w:p>
        </w:tc>
      </w:tr>
    </w:tbl>
    <w:p w14:paraId="0A01D3A1">
      <w:pPr>
        <w:spacing w:after="20"/>
      </w:pPr>
    </w:p>
    <w:p w14:paraId="4A5943CF">
      <w:pPr>
        <w:pStyle w:val="3"/>
      </w:pPr>
      <w:r>
        <w:t>6.2 API HTTP</w:t>
      </w:r>
    </w:p>
    <w:p w14:paraId="37919CE9">
      <w:r>
        <w:rPr>
          <w:i w:val="0"/>
        </w:rPr>
        <w:t>La API usa JSON y el prefijo /api. Las rutas protegidas reciben el token en Authorization con el esquema Bearer. Las respuestas exitosas siguen la forma { message, data }; los errores devuelven al menos un mensaje y el código HTTP correspondiente.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5B6D6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11647C"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w="255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A5D8B9">
            <w:r>
              <w:rPr>
                <w:rFonts w:ascii="Aptos" w:hAnsi="Aptos"/>
                <w:b/>
                <w:color w:val="FFFFFF"/>
                <w:sz w:val="18"/>
              </w:rPr>
              <w:t>Base</w:t>
            </w:r>
          </w:p>
        </w:tc>
        <w:tc>
          <w:tcPr>
            <w:tcW w:w="4195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A65174">
            <w:r>
              <w:rPr>
                <w:rFonts w:ascii="Aptos" w:hAnsi="Aptos"/>
                <w:b/>
                <w:color w:val="FFFFFF"/>
                <w:sz w:val="18"/>
              </w:rPr>
              <w:t>Operaciones principales</w:t>
            </w:r>
          </w:p>
        </w:tc>
      </w:tr>
      <w:tr w14:paraId="50EB2C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28EEFB">
            <w:r>
              <w:rPr>
                <w:rFonts w:ascii="Aptos" w:hAnsi="Aptos"/>
                <w:b w:val="0"/>
                <w:sz w:val="18"/>
              </w:rPr>
              <w:t>Autenticación</w:t>
            </w:r>
          </w:p>
        </w:tc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7512C7">
            <w:r>
              <w:rPr>
                <w:rFonts w:ascii="Aptos" w:hAnsi="Aptos"/>
                <w:b w:val="0"/>
                <w:sz w:val="18"/>
              </w:rPr>
              <w:t>/api/auth</w:t>
            </w:r>
          </w:p>
        </w:tc>
        <w:tc>
          <w:tcPr>
            <w:tcW w:w="419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CCB96C">
            <w:r>
              <w:rPr>
                <w:rFonts w:ascii="Aptos" w:hAnsi="Aptos"/>
                <w:b w:val="0"/>
                <w:sz w:val="18"/>
              </w:rPr>
              <w:t>POST /login</w:t>
            </w:r>
          </w:p>
        </w:tc>
      </w:tr>
      <w:tr w14:paraId="0CAA9D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DD991C">
            <w:r>
              <w:rPr>
                <w:rFonts w:ascii="Aptos" w:hAnsi="Aptos"/>
                <w:b w:val="0"/>
                <w:sz w:val="18"/>
              </w:rPr>
              <w:t>Usuarios</w:t>
            </w:r>
          </w:p>
        </w:tc>
        <w:tc>
          <w:tcPr>
            <w:tcW w:w="255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27E85B">
            <w:r>
              <w:rPr>
                <w:rFonts w:ascii="Aptos" w:hAnsi="Aptos"/>
                <w:b w:val="0"/>
                <w:sz w:val="18"/>
              </w:rPr>
              <w:t>/api/usuarios</w:t>
            </w:r>
          </w:p>
        </w:tc>
        <w:tc>
          <w:tcPr>
            <w:tcW w:w="419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B8AA90">
            <w:r>
              <w:rPr>
                <w:rFonts w:ascii="Aptos" w:hAnsi="Aptos"/>
                <w:b w:val="0"/>
                <w:sz w:val="18"/>
              </w:rPr>
              <w:t>Listado admin, consulta, alta pública, edición y baja admin.</w:t>
            </w:r>
          </w:p>
        </w:tc>
      </w:tr>
      <w:tr w14:paraId="7B537F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C4A723">
            <w:r>
              <w:rPr>
                <w:rFonts w:ascii="Aptos" w:hAnsi="Aptos"/>
                <w:b w:val="0"/>
                <w:sz w:val="18"/>
              </w:rPr>
              <w:t>Doctores</w:t>
            </w:r>
          </w:p>
        </w:tc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9CED56">
            <w:r>
              <w:rPr>
                <w:rFonts w:ascii="Aptos" w:hAnsi="Aptos"/>
                <w:b w:val="0"/>
                <w:sz w:val="18"/>
              </w:rPr>
              <w:t>/api/doctores</w:t>
            </w:r>
          </w:p>
        </w:tc>
        <w:tc>
          <w:tcPr>
            <w:tcW w:w="419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01B257">
            <w:r>
              <w:rPr>
                <w:rFonts w:ascii="Aptos" w:hAnsi="Aptos"/>
                <w:b w:val="0"/>
                <w:sz w:val="18"/>
              </w:rPr>
              <w:t>Listado, datos propios, detalle, alta, edición y baja lógica.</w:t>
            </w:r>
          </w:p>
        </w:tc>
      </w:tr>
      <w:tr w14:paraId="324BB4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2D8EE">
            <w:r>
              <w:rPr>
                <w:rFonts w:ascii="Aptos" w:hAnsi="Aptos"/>
                <w:b w:val="0"/>
                <w:sz w:val="18"/>
              </w:rPr>
              <w:t>Especialidades</w:t>
            </w:r>
          </w:p>
        </w:tc>
        <w:tc>
          <w:tcPr>
            <w:tcW w:w="255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63A3A9">
            <w:r>
              <w:rPr>
                <w:rFonts w:ascii="Aptos" w:hAnsi="Aptos"/>
                <w:b w:val="0"/>
                <w:sz w:val="18"/>
              </w:rPr>
              <w:t>/api/especialidades</w:t>
            </w:r>
          </w:p>
        </w:tc>
        <w:tc>
          <w:tcPr>
            <w:tcW w:w="419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BDDECB">
            <w:r>
              <w:rPr>
                <w:rFonts w:ascii="Aptos" w:hAnsi="Aptos"/>
                <w:b w:val="0"/>
                <w:sz w:val="18"/>
              </w:rPr>
              <w:t>Consulta y CRUD administrativo.</w:t>
            </w:r>
          </w:p>
        </w:tc>
      </w:tr>
      <w:tr w14:paraId="6C9DA9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F87390">
            <w:r>
              <w:rPr>
                <w:rFonts w:ascii="Aptos" w:hAnsi="Aptos"/>
                <w:b w:val="0"/>
                <w:sz w:val="18"/>
              </w:rPr>
              <w:t>Agendas</w:t>
            </w:r>
          </w:p>
        </w:tc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D5518F">
            <w:r>
              <w:rPr>
                <w:rFonts w:ascii="Aptos" w:hAnsi="Aptos"/>
                <w:b w:val="0"/>
                <w:sz w:val="18"/>
              </w:rPr>
              <w:t>/api/agendas</w:t>
            </w:r>
          </w:p>
        </w:tc>
        <w:tc>
          <w:tcPr>
            <w:tcW w:w="419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5A154C">
            <w:r>
              <w:rPr>
                <w:rFonts w:ascii="Aptos" w:hAnsi="Aptos"/>
                <w:b w:val="0"/>
                <w:sz w:val="18"/>
              </w:rPr>
              <w:t>Consulta y CRUD para administrador o doctor propietario.</w:t>
            </w:r>
          </w:p>
        </w:tc>
      </w:tr>
      <w:tr w14:paraId="0A80A3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45024F">
            <w:r>
              <w:rPr>
                <w:rFonts w:ascii="Aptos" w:hAnsi="Aptos"/>
                <w:b w:val="0"/>
                <w:sz w:val="18"/>
              </w:rPr>
              <w:t>Turnos</w:t>
            </w:r>
          </w:p>
        </w:tc>
        <w:tc>
          <w:tcPr>
            <w:tcW w:w="255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9A6EBD">
            <w:r>
              <w:rPr>
                <w:rFonts w:ascii="Aptos" w:hAnsi="Aptos"/>
                <w:b w:val="0"/>
                <w:sz w:val="18"/>
              </w:rPr>
              <w:t>/api/turnos</w:t>
            </w:r>
          </w:p>
        </w:tc>
        <w:tc>
          <w:tcPr>
            <w:tcW w:w="419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A7ACD1">
            <w:r>
              <w:rPr>
                <w:rFonts w:ascii="Aptos" w:hAnsi="Aptos"/>
                <w:b w:val="0"/>
                <w:sz w:val="18"/>
              </w:rPr>
              <w:t>Disponibilidad, reserva, historial, atención, cancelación y estados.</w:t>
            </w:r>
          </w:p>
        </w:tc>
      </w:tr>
      <w:tr w14:paraId="245093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E33EE1">
            <w:r>
              <w:rPr>
                <w:rFonts w:ascii="Aptos" w:hAnsi="Aptos"/>
                <w:b w:val="0"/>
                <w:sz w:val="18"/>
              </w:rPr>
              <w:t>Obras sociales</w:t>
            </w:r>
          </w:p>
        </w:tc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F29EC2">
            <w:r>
              <w:rPr>
                <w:rFonts w:ascii="Aptos" w:hAnsi="Aptos"/>
                <w:b w:val="0"/>
                <w:sz w:val="18"/>
              </w:rPr>
              <w:t>/api/obras-sociales</w:t>
            </w:r>
          </w:p>
        </w:tc>
        <w:tc>
          <w:tcPr>
            <w:tcW w:w="419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A3327A">
            <w:r>
              <w:rPr>
                <w:rFonts w:ascii="Aptos" w:hAnsi="Aptos"/>
                <w:b w:val="0"/>
                <w:sz w:val="18"/>
              </w:rPr>
              <w:t>Consulta y CRUD administrativo.</w:t>
            </w:r>
          </w:p>
        </w:tc>
      </w:tr>
      <w:tr w14:paraId="136F0F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EAC021">
            <w:r>
              <w:rPr>
                <w:rFonts w:ascii="Aptos" w:hAnsi="Aptos"/>
                <w:b w:val="0"/>
                <w:sz w:val="18"/>
              </w:rPr>
              <w:t>Motivos</w:t>
            </w:r>
          </w:p>
        </w:tc>
        <w:tc>
          <w:tcPr>
            <w:tcW w:w="255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754A9B">
            <w:r>
              <w:rPr>
                <w:rFonts w:ascii="Aptos" w:hAnsi="Aptos"/>
                <w:b w:val="0"/>
                <w:sz w:val="18"/>
              </w:rPr>
              <w:t>/api/motivos-cancelacion</w:t>
            </w:r>
          </w:p>
        </w:tc>
        <w:tc>
          <w:tcPr>
            <w:tcW w:w="419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D8588B">
            <w:r>
              <w:rPr>
                <w:rFonts w:ascii="Aptos" w:hAnsi="Aptos"/>
                <w:b w:val="0"/>
                <w:sz w:val="18"/>
              </w:rPr>
              <w:t>Consulta y CRUD administrativo.</w:t>
            </w:r>
          </w:p>
        </w:tc>
      </w:tr>
      <w:tr w14:paraId="52F474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E9BC7A">
            <w:r>
              <w:rPr>
                <w:rFonts w:ascii="Aptos" w:hAnsi="Aptos"/>
                <w:b w:val="0"/>
                <w:sz w:val="18"/>
              </w:rPr>
              <w:t>Sanatorios</w:t>
            </w:r>
          </w:p>
        </w:tc>
        <w:tc>
          <w:tcPr>
            <w:tcW w:w="25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A47A5F">
            <w:r>
              <w:rPr>
                <w:rFonts w:ascii="Aptos" w:hAnsi="Aptos"/>
                <w:b w:val="0"/>
                <w:sz w:val="18"/>
              </w:rPr>
              <w:t>/api/sanatorios</w:t>
            </w:r>
          </w:p>
        </w:tc>
        <w:tc>
          <w:tcPr>
            <w:tcW w:w="419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28271B">
            <w:r>
              <w:rPr>
                <w:rFonts w:ascii="Aptos" w:hAnsi="Aptos"/>
                <w:b w:val="0"/>
                <w:sz w:val="18"/>
              </w:rPr>
              <w:t>Consulta y CRUD administrativo.</w:t>
            </w:r>
          </w:p>
        </w:tc>
      </w:tr>
    </w:tbl>
    <w:p w14:paraId="49F547CB">
      <w:pPr>
        <w:spacing w:after="20"/>
      </w:pPr>
    </w:p>
    <w:p w14:paraId="0C740697">
      <w:pPr>
        <w:pStyle w:val="3"/>
      </w:pPr>
      <w:r>
        <w:t>6.3 Servicio de correo</w:t>
      </w:r>
    </w:p>
    <w:p w14:paraId="52CAB8E4">
      <w:r>
        <w:rPr>
          <w:i w:val="0"/>
        </w:rPr>
        <w:t>El backend se integra con la API HTTPS de Resend. Requiere RESEND_API_KEY y RESEND_FROM_EMAIL. Cada envío usa una clave idempotente basada en turno y tipo. Si faltan esas variables, el proceso informa que los recordatorios están desactivados y no intenta enviar.</w:t>
      </w:r>
    </w:p>
    <w:p w14:paraId="51E7B6A4">
      <w:r>
        <w:br w:type="page"/>
      </w:r>
    </w:p>
    <w:p w14:paraId="2E411836">
      <w:pPr>
        <w:pStyle w:val="2"/>
      </w:pPr>
      <w:r>
        <w:t>7 Matriz de trazabilidad</w:t>
      </w:r>
    </w:p>
    <w:p w14:paraId="4492E5A5">
      <w:r>
        <w:rPr>
          <w:i w:val="0"/>
        </w:rPr>
        <w:t>La matriz relaciona grupos de requisitos con su evidencia principal. Las pruebas indicadas como manuales todavía deberían convertirse en casos repetibles si se exige cobertura formal.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661A1B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3402F3">
            <w:r>
              <w:rPr>
                <w:rFonts w:ascii="Aptos" w:hAnsi="Aptos"/>
                <w:b/>
                <w:color w:val="FFFFFF"/>
                <w:sz w:val="18"/>
              </w:rPr>
              <w:t>Requisitos</w:t>
            </w:r>
          </w:p>
        </w:tc>
        <w:tc>
          <w:tcPr>
            <w:tcW w:w="243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41495A">
            <w:r>
              <w:rPr>
                <w:rFonts w:ascii="Aptos" w:hAnsi="Aptos"/>
                <w:b/>
                <w:color w:val="FFFFFF"/>
                <w:sz w:val="18"/>
              </w:rPr>
              <w:t>Pantalla o módulo</w:t>
            </w:r>
          </w:p>
        </w:tc>
        <w:tc>
          <w:tcPr>
            <w:tcW w:w="260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B49D6E">
            <w:r>
              <w:rPr>
                <w:rFonts w:ascii="Aptos" w:hAnsi="Aptos"/>
                <w:b/>
                <w:color w:val="FFFFFF"/>
                <w:sz w:val="18"/>
              </w:rPr>
              <w:t>API o componente</w:t>
            </w:r>
          </w:p>
        </w:tc>
        <w:tc>
          <w:tcPr>
            <w:tcW w:w="3231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965E4D">
            <w:r>
              <w:rPr>
                <w:rFonts w:ascii="Aptos" w:hAnsi="Aptos"/>
                <w:b/>
                <w:color w:val="FFFFFF"/>
                <w:sz w:val="18"/>
              </w:rPr>
              <w:t>Evidencia de verificación</w:t>
            </w:r>
          </w:p>
        </w:tc>
      </w:tr>
      <w:tr w14:paraId="219399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A432E5">
            <w:r>
              <w:rPr>
                <w:rFonts w:ascii="Aptos" w:hAnsi="Aptos"/>
                <w:b w:val="0"/>
                <w:sz w:val="18"/>
              </w:rPr>
              <w:t>RF-AUT-01 a 06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D0D063">
            <w:r>
              <w:rPr>
                <w:rFonts w:ascii="Aptos" w:hAnsi="Aptos"/>
                <w:b w:val="0"/>
                <w:sz w:val="18"/>
              </w:rPr>
              <w:t>Registro, Login, RecuperarPassword, AuthContext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2E9966">
            <w:r>
              <w:rPr>
                <w:rFonts w:ascii="Aptos" w:hAnsi="Aptos"/>
                <w:b w:val="0"/>
                <w:sz w:val="18"/>
              </w:rPr>
              <w:t>auth y usuarios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BBCD91">
            <w:r>
              <w:rPr>
                <w:rFonts w:ascii="Aptos" w:hAnsi="Aptos"/>
                <w:b w:val="0"/>
                <w:sz w:val="18"/>
              </w:rPr>
              <w:t>E2E de login; pruebas manuales de registro y recuperación.</w:t>
            </w:r>
          </w:p>
        </w:tc>
      </w:tr>
      <w:tr w14:paraId="730606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30E43C">
            <w:r>
              <w:rPr>
                <w:rFonts w:ascii="Aptos" w:hAnsi="Aptos"/>
                <w:b w:val="0"/>
                <w:sz w:val="18"/>
              </w:rPr>
              <w:t>RF-USR-01 a 04</w:t>
            </w:r>
          </w:p>
        </w:tc>
        <w:tc>
          <w:tcPr>
            <w:tcW w:w="243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4AE95C">
            <w:r>
              <w:rPr>
                <w:rFonts w:ascii="Aptos" w:hAnsi="Aptos"/>
                <w:b w:val="0"/>
                <w:sz w:val="18"/>
              </w:rPr>
              <w:t>Perfil</w:t>
            </w:r>
          </w:p>
        </w:tc>
        <w:tc>
          <w:tcPr>
            <w:tcW w:w="260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2F5DDC">
            <w:r>
              <w:rPr>
                <w:rFonts w:ascii="Aptos" w:hAnsi="Aptos"/>
                <w:b w:val="0"/>
                <w:sz w:val="18"/>
              </w:rPr>
              <w:t>usuarios</w:t>
            </w:r>
          </w:p>
        </w:tc>
        <w:tc>
          <w:tcPr>
            <w:tcW w:w="32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503A42">
            <w:r>
              <w:rPr>
                <w:rFonts w:ascii="Aptos" w:hAnsi="Aptos"/>
                <w:b w:val="0"/>
                <w:sz w:val="18"/>
              </w:rPr>
              <w:t>Revisión de propiedad y respuestas; pruebas manuales de perfil y foto.</w:t>
            </w:r>
          </w:p>
        </w:tc>
      </w:tr>
      <w:tr w14:paraId="4DA2B5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FCFC3">
            <w:r>
              <w:rPr>
                <w:rFonts w:ascii="Aptos" w:hAnsi="Aptos"/>
                <w:b w:val="0"/>
                <w:sz w:val="18"/>
              </w:rPr>
              <w:t>RF-DOC-01 a 05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A529FA">
            <w:r>
              <w:rPr>
                <w:rFonts w:ascii="Aptos" w:hAnsi="Aptos"/>
                <w:b w:val="0"/>
                <w:sz w:val="18"/>
              </w:rPr>
              <w:t>Doctores, DoctorDetalle, panel admin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0699F3">
            <w:r>
              <w:rPr>
                <w:rFonts w:ascii="Aptos" w:hAnsi="Aptos"/>
                <w:b w:val="0"/>
                <w:sz w:val="18"/>
              </w:rPr>
              <w:t>doctores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3ECD81">
            <w:r>
              <w:rPr>
                <w:rFonts w:ascii="Aptos" w:hAnsi="Aptos"/>
                <w:b w:val="0"/>
                <w:sz w:val="18"/>
              </w:rPr>
              <w:t>Integración de cuenta doctor, listado activo y baja lógica.</w:t>
            </w:r>
          </w:p>
        </w:tc>
      </w:tr>
      <w:tr w14:paraId="366C71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638D77">
            <w:r>
              <w:rPr>
                <w:rFonts w:ascii="Aptos" w:hAnsi="Aptos"/>
                <w:b w:val="0"/>
                <w:sz w:val="18"/>
              </w:rPr>
              <w:t>RF-ESP-01 y 02</w:t>
            </w:r>
          </w:p>
        </w:tc>
        <w:tc>
          <w:tcPr>
            <w:tcW w:w="243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D62B55">
            <w:r>
              <w:rPr>
                <w:rFonts w:ascii="Aptos" w:hAnsi="Aptos"/>
                <w:b w:val="0"/>
                <w:sz w:val="18"/>
              </w:rPr>
              <w:t>Especialidades, panel admin</w:t>
            </w:r>
          </w:p>
        </w:tc>
        <w:tc>
          <w:tcPr>
            <w:tcW w:w="260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17896E">
            <w:r>
              <w:rPr>
                <w:rFonts w:ascii="Aptos" w:hAnsi="Aptos"/>
                <w:b w:val="0"/>
                <w:sz w:val="18"/>
              </w:rPr>
              <w:t>especialidades</w:t>
            </w:r>
          </w:p>
        </w:tc>
        <w:tc>
          <w:tcPr>
            <w:tcW w:w="32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2E7FAF">
            <w:r>
              <w:rPr>
                <w:rFonts w:ascii="Aptos" w:hAnsi="Aptos"/>
                <w:b w:val="0"/>
                <w:sz w:val="18"/>
              </w:rPr>
              <w:t>Integración de listado, autorización y 404.</w:t>
            </w:r>
          </w:p>
        </w:tc>
      </w:tr>
      <w:tr w14:paraId="5867CE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3D7CBD">
            <w:r>
              <w:rPr>
                <w:rFonts w:ascii="Aptos" w:hAnsi="Aptos"/>
                <w:b w:val="0"/>
                <w:sz w:val="18"/>
              </w:rPr>
              <w:t>RF-AGE-01 a 04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6E8BF3">
            <w:r>
              <w:rPr>
                <w:rFonts w:ascii="Aptos" w:hAnsi="Aptos"/>
                <w:b w:val="0"/>
                <w:sz w:val="18"/>
              </w:rPr>
              <w:t>MiAgenda, panel admin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38702C">
            <w:r>
              <w:rPr>
                <w:rFonts w:ascii="Aptos" w:hAnsi="Aptos"/>
                <w:b w:val="0"/>
                <w:sz w:val="18"/>
              </w:rPr>
              <w:t>agendas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4ECA8">
            <w:r>
              <w:rPr>
                <w:rFonts w:ascii="Aptos" w:hAnsi="Aptos"/>
                <w:b w:val="0"/>
                <w:sz w:val="18"/>
              </w:rPr>
              <w:t>Integración de agenda propia y rechazo de agenda ajena.</w:t>
            </w:r>
          </w:p>
        </w:tc>
      </w:tr>
      <w:tr w14:paraId="648CBD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1C2C4E">
            <w:r>
              <w:rPr>
                <w:rFonts w:ascii="Aptos" w:hAnsi="Aptos"/>
                <w:b w:val="0"/>
                <w:sz w:val="18"/>
              </w:rPr>
              <w:t>RF-TUR-01 a 08</w:t>
            </w:r>
          </w:p>
        </w:tc>
        <w:tc>
          <w:tcPr>
            <w:tcW w:w="243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8A0FD">
            <w:r>
              <w:rPr>
                <w:rFonts w:ascii="Aptos" w:hAnsi="Aptos"/>
                <w:b w:val="0"/>
                <w:sz w:val="18"/>
              </w:rPr>
              <w:t>DoctorDetalle, EspecialidadTurnos, MisTurnos</w:t>
            </w:r>
          </w:p>
        </w:tc>
        <w:tc>
          <w:tcPr>
            <w:tcW w:w="260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3748FE">
            <w:r>
              <w:rPr>
                <w:rFonts w:ascii="Aptos" w:hAnsi="Aptos"/>
                <w:b w:val="0"/>
                <w:sz w:val="18"/>
              </w:rPr>
              <w:t>turnos</w:t>
            </w:r>
          </w:p>
        </w:tc>
        <w:tc>
          <w:tcPr>
            <w:tcW w:w="32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B0CF5C">
            <w:r>
              <w:rPr>
                <w:rFonts w:ascii="Aptos" w:hAnsi="Aptos"/>
                <w:b w:val="0"/>
                <w:sz w:val="18"/>
              </w:rPr>
              <w:t>Integración de disponibilidad, reserva y estados; pruebas manuales de filtros y cancelación.</w:t>
            </w:r>
          </w:p>
        </w:tc>
      </w:tr>
      <w:tr w14:paraId="651CAF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DB207E">
            <w:r>
              <w:rPr>
                <w:rFonts w:ascii="Aptos" w:hAnsi="Aptos"/>
                <w:b w:val="0"/>
                <w:sz w:val="18"/>
              </w:rPr>
              <w:t>RF-ATE-01 a 05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971611">
            <w:r>
              <w:rPr>
                <w:rFonts w:ascii="Aptos" w:hAnsi="Aptos"/>
                <w:b w:val="0"/>
                <w:sz w:val="18"/>
              </w:rPr>
              <w:t>TurnosPacientes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A3D0A">
            <w:r>
              <w:rPr>
                <w:rFonts w:ascii="Aptos" w:hAnsi="Aptos"/>
                <w:b w:val="0"/>
                <w:sz w:val="18"/>
              </w:rPr>
              <w:t>turnos/atiendo y cambios de estado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8512BB">
            <w:r>
              <w:rPr>
                <w:rFonts w:ascii="Aptos" w:hAnsi="Aptos"/>
                <w:b w:val="0"/>
                <w:sz w:val="18"/>
              </w:rPr>
              <w:t>Integración de acceso, ventana de asistencia y no asistencia automática.</w:t>
            </w:r>
          </w:p>
        </w:tc>
      </w:tr>
      <w:tr w14:paraId="75BF63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6B2513">
            <w:r>
              <w:rPr>
                <w:rFonts w:ascii="Aptos" w:hAnsi="Aptos"/>
                <w:b w:val="0"/>
                <w:sz w:val="18"/>
              </w:rPr>
              <w:t>RF-CAT-01 a 03</w:t>
            </w:r>
          </w:p>
        </w:tc>
        <w:tc>
          <w:tcPr>
            <w:tcW w:w="243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987470">
            <w:r>
              <w:rPr>
                <w:rFonts w:ascii="Aptos" w:hAnsi="Aptos"/>
                <w:b w:val="0"/>
                <w:sz w:val="18"/>
              </w:rPr>
              <w:t>Panel admin parcial</w:t>
            </w:r>
          </w:p>
        </w:tc>
        <w:tc>
          <w:tcPr>
            <w:tcW w:w="260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0AAB30">
            <w:r>
              <w:rPr>
                <w:rFonts w:ascii="Aptos" w:hAnsi="Aptos"/>
                <w:b w:val="0"/>
                <w:sz w:val="18"/>
              </w:rPr>
              <w:t>obras sociales, motivos y sanatorios</w:t>
            </w:r>
          </w:p>
        </w:tc>
        <w:tc>
          <w:tcPr>
            <w:tcW w:w="32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8F8C81">
            <w:r>
              <w:rPr>
                <w:rFonts w:ascii="Aptos" w:hAnsi="Aptos"/>
                <w:b w:val="0"/>
                <w:sz w:val="18"/>
              </w:rPr>
              <w:t>Verificación manual de CRUD y autorización.</w:t>
            </w:r>
          </w:p>
        </w:tc>
      </w:tr>
      <w:tr w14:paraId="1DD52D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4B5843">
            <w:r>
              <w:rPr>
                <w:rFonts w:ascii="Aptos" w:hAnsi="Aptos"/>
                <w:b w:val="0"/>
                <w:sz w:val="18"/>
              </w:rPr>
              <w:t>RF-CON-01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41DAD0">
            <w:r>
              <w:rPr>
                <w:rFonts w:ascii="Aptos" w:hAnsi="Aptos"/>
                <w:b w:val="0"/>
                <w:sz w:val="18"/>
              </w:rPr>
              <w:t>Inicio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FEA94A">
            <w:r>
              <w:rPr>
                <w:rFonts w:ascii="Aptos" w:hAnsi="Aptos"/>
                <w:b w:val="0"/>
                <w:sz w:val="18"/>
              </w:rPr>
              <w:t>Constantes del frontend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D3E171">
            <w:r>
              <w:rPr>
                <w:rFonts w:ascii="Aptos" w:hAnsi="Aptos"/>
                <w:b w:val="0"/>
                <w:sz w:val="18"/>
              </w:rPr>
              <w:t>Prueba de componente o recorrido manual del diálogo.</w:t>
            </w:r>
          </w:p>
        </w:tc>
      </w:tr>
      <w:tr w14:paraId="42A756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E0E523">
            <w:r>
              <w:rPr>
                <w:rFonts w:ascii="Aptos" w:hAnsi="Aptos"/>
                <w:b w:val="0"/>
                <w:sz w:val="18"/>
              </w:rPr>
              <w:t>RF-NOT-01 a 03</w:t>
            </w:r>
          </w:p>
        </w:tc>
        <w:tc>
          <w:tcPr>
            <w:tcW w:w="243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E799B9">
            <w:r>
              <w:rPr>
                <w:rFonts w:ascii="Aptos" w:hAnsi="Aptos"/>
                <w:b w:val="0"/>
                <w:sz w:val="18"/>
              </w:rPr>
              <w:t>Sin pantalla</w:t>
            </w:r>
          </w:p>
        </w:tc>
        <w:tc>
          <w:tcPr>
            <w:tcW w:w="260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7474B8">
            <w:r>
              <w:rPr>
                <w:rFonts w:ascii="Aptos" w:hAnsi="Aptos"/>
                <w:b w:val="0"/>
                <w:sz w:val="18"/>
              </w:rPr>
              <w:t>servicio de notificaciones</w:t>
            </w:r>
          </w:p>
        </w:tc>
        <w:tc>
          <w:tcPr>
            <w:tcW w:w="32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00DD5C">
            <w:r>
              <w:rPr>
                <w:rFonts w:ascii="Aptos" w:hAnsi="Aptos"/>
                <w:b w:val="0"/>
                <w:sz w:val="18"/>
              </w:rPr>
              <w:t>Revisión del servicio; faltan pruebas automatizadas del proveedor.</w:t>
            </w:r>
          </w:p>
        </w:tc>
      </w:tr>
      <w:tr w14:paraId="16F4BF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A05821">
            <w:r>
              <w:rPr>
                <w:rFonts w:ascii="Aptos" w:hAnsi="Aptos"/>
                <w:b w:val="0"/>
                <w:sz w:val="18"/>
              </w:rPr>
              <w:t>RNF-SEG-01 a 04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FD3404">
            <w:r>
              <w:rPr>
                <w:rFonts w:ascii="Aptos" w:hAnsi="Aptos"/>
                <w:b w:val="0"/>
                <w:sz w:val="18"/>
              </w:rPr>
              <w:t>Transversal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6D712E">
            <w:r>
              <w:rPr>
                <w:rFonts w:ascii="Aptos" w:hAnsi="Aptos"/>
                <w:b w:val="0"/>
                <w:sz w:val="18"/>
              </w:rPr>
              <w:t>bcrypt, JWT, middlewares y DTO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9CF14F">
            <w:r>
              <w:rPr>
                <w:rFonts w:ascii="Aptos" w:hAnsi="Aptos"/>
                <w:b w:val="0"/>
                <w:sz w:val="18"/>
              </w:rPr>
              <w:t>Pruebas unitarias de autenticación y revisión de respuestas.</w:t>
            </w:r>
          </w:p>
        </w:tc>
      </w:tr>
      <w:tr w14:paraId="10288E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AADB7E">
            <w:r>
              <w:rPr>
                <w:rFonts w:ascii="Aptos" w:hAnsi="Aptos"/>
                <w:b w:val="0"/>
                <w:sz w:val="18"/>
              </w:rPr>
              <w:t>RNF-FIA-01 a 03</w:t>
            </w:r>
          </w:p>
        </w:tc>
        <w:tc>
          <w:tcPr>
            <w:tcW w:w="243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10840C">
            <w:r>
              <w:rPr>
                <w:rFonts w:ascii="Aptos" w:hAnsi="Aptos"/>
                <w:b w:val="0"/>
                <w:sz w:val="18"/>
              </w:rPr>
              <w:t>Transversal</w:t>
            </w:r>
          </w:p>
        </w:tc>
        <w:tc>
          <w:tcPr>
            <w:tcW w:w="260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46AE24">
            <w:r>
              <w:rPr>
                <w:rFonts w:ascii="Aptos" w:hAnsi="Aptos"/>
                <w:b w:val="0"/>
                <w:sz w:val="18"/>
              </w:rPr>
              <w:t>turnos, errores y transacciones</w:t>
            </w:r>
          </w:p>
        </w:tc>
        <w:tc>
          <w:tcPr>
            <w:tcW w:w="3231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C3570F">
            <w:r>
              <w:rPr>
                <w:rFonts w:ascii="Aptos" w:hAnsi="Aptos"/>
                <w:b w:val="0"/>
                <w:sz w:val="18"/>
              </w:rPr>
              <w:t>Integración de turnos y unitarias de errores y validación.</w:t>
            </w:r>
          </w:p>
        </w:tc>
      </w:tr>
      <w:tr w14:paraId="068938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850FCA">
            <w:r>
              <w:rPr>
                <w:rFonts w:ascii="Aptos" w:hAnsi="Aptos"/>
                <w:b w:val="0"/>
                <w:sz w:val="18"/>
              </w:rPr>
              <w:t>RNF-USO-01 a RNF-MAN-01</w:t>
            </w:r>
          </w:p>
        </w:tc>
        <w:tc>
          <w:tcPr>
            <w:tcW w:w="243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2F2C32">
            <w:r>
              <w:rPr>
                <w:rFonts w:ascii="Aptos" w:hAnsi="Aptos"/>
                <w:b w:val="0"/>
                <w:sz w:val="18"/>
              </w:rPr>
              <w:t>Toda la interfaz y configuración</w:t>
            </w:r>
          </w:p>
        </w:tc>
        <w:tc>
          <w:tcPr>
            <w:tcW w:w="26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4114E5">
            <w:r>
              <w:rPr>
                <w:rFonts w:ascii="Aptos" w:hAnsi="Aptos"/>
                <w:b w:val="0"/>
                <w:sz w:val="18"/>
              </w:rPr>
              <w:t>componentes, servicios y env</w:t>
            </w:r>
          </w:p>
        </w:tc>
        <w:tc>
          <w:tcPr>
            <w:tcW w:w="32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BAEC5F">
            <w:r>
              <w:rPr>
                <w:rFonts w:ascii="Aptos" w:hAnsi="Aptos"/>
                <w:b w:val="0"/>
                <w:sz w:val="18"/>
              </w:rPr>
              <w:t>Pruebas manuales, build, lint y revisión estructural.</w:t>
            </w:r>
          </w:p>
        </w:tc>
      </w:tr>
    </w:tbl>
    <w:p w14:paraId="72FB615E">
      <w:pPr>
        <w:spacing w:after="20"/>
      </w:pPr>
    </w:p>
    <w:p w14:paraId="3F3C2355">
      <w:pPr>
        <w:pStyle w:val="2"/>
      </w:pPr>
      <w:r>
        <w:t>8 Alcance pendiente y observaciones</w:t>
      </w:r>
    </w:p>
    <w:p w14:paraId="7F7EB440">
      <w:pPr>
        <w:pStyle w:val="3"/>
      </w:pPr>
      <w:r>
        <w:t>8.1 Funciones pendientes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8816F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559586"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w="3175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800B62">
            <w:r>
              <w:rPr>
                <w:rFonts w:ascii="Aptos" w:hAnsi="Aptos"/>
                <w:b/>
                <w:color w:val="FFFFFF"/>
                <w:sz w:val="18"/>
              </w:rPr>
              <w:t>Situación actual</w:t>
            </w:r>
          </w:p>
        </w:tc>
        <w:tc>
          <w:tcPr>
            <w:tcW w:w="3912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342D8F">
            <w:r>
              <w:rPr>
                <w:rFonts w:ascii="Aptos" w:hAnsi="Aptos"/>
                <w:b/>
                <w:color w:val="FFFFFF"/>
                <w:sz w:val="18"/>
              </w:rPr>
              <w:t>Criterio para completarlo</w:t>
            </w:r>
          </w:p>
        </w:tc>
      </w:tr>
      <w:tr w14:paraId="3A4E71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E938CF">
            <w:r>
              <w:rPr>
                <w:rFonts w:ascii="Aptos" w:hAnsi="Aptos"/>
                <w:b w:val="0"/>
                <w:sz w:val="18"/>
              </w:rPr>
              <w:t>Recuperación de contraseña</w:t>
            </w:r>
          </w:p>
        </w:tc>
        <w:tc>
          <w:tcPr>
            <w:tcW w:w="317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1FCA14">
            <w:r>
              <w:rPr>
                <w:rFonts w:ascii="Aptos" w:hAnsi="Aptos"/>
                <w:b w:val="0"/>
                <w:sz w:val="18"/>
              </w:rPr>
              <w:t>La pantalla valida el correo y simula confirmación.</w:t>
            </w:r>
          </w:p>
        </w:tc>
        <w:tc>
          <w:tcPr>
            <w:tcW w:w="391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2EF551">
            <w:r>
              <w:rPr>
                <w:rFonts w:ascii="Aptos" w:hAnsi="Aptos"/>
                <w:b w:val="0"/>
                <w:sz w:val="18"/>
              </w:rPr>
              <w:t>Crear endpoint, token temporal, correo real, cambio de contraseña y pruebas.</w:t>
            </w:r>
          </w:p>
        </w:tc>
      </w:tr>
      <w:tr w14:paraId="1BBD22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F04AE2">
            <w:r>
              <w:rPr>
                <w:rFonts w:ascii="Aptos" w:hAnsi="Aptos"/>
                <w:b w:val="0"/>
                <w:sz w:val="18"/>
              </w:rPr>
              <w:t>Gestión visual de sanatorios</w:t>
            </w:r>
          </w:p>
        </w:tc>
        <w:tc>
          <w:tcPr>
            <w:tcW w:w="317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437099">
            <w:r>
              <w:rPr>
                <w:rFonts w:ascii="Aptos" w:hAnsi="Aptos"/>
                <w:b w:val="0"/>
                <w:sz w:val="18"/>
              </w:rPr>
              <w:t>El recurso existe en la API.</w:t>
            </w:r>
          </w:p>
        </w:tc>
        <w:tc>
          <w:tcPr>
            <w:tcW w:w="391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7D0C3B">
            <w:r>
              <w:rPr>
                <w:rFonts w:ascii="Aptos" w:hAnsi="Aptos"/>
                <w:b w:val="0"/>
                <w:sz w:val="18"/>
              </w:rPr>
              <w:t>Agregar formularios y listado al panel o excluirlo formalmente del alcance.</w:t>
            </w:r>
          </w:p>
        </w:tc>
      </w:tr>
      <w:tr w14:paraId="77DD1C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F1AC67">
            <w:r>
              <w:rPr>
                <w:rFonts w:ascii="Aptos" w:hAnsi="Aptos"/>
                <w:b w:val="0"/>
                <w:sz w:val="18"/>
              </w:rPr>
              <w:t>Reserva telefónica</w:t>
            </w:r>
          </w:p>
        </w:tc>
        <w:tc>
          <w:tcPr>
            <w:tcW w:w="317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C85859">
            <w:r>
              <w:rPr>
                <w:rFonts w:ascii="Aptos" w:hAnsi="Aptos"/>
                <w:b w:val="0"/>
                <w:sz w:val="18"/>
              </w:rPr>
              <w:t>Muestra números de ejemplo.</w:t>
            </w:r>
          </w:p>
        </w:tc>
        <w:tc>
          <w:tcPr>
            <w:tcW w:w="391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6BF01D">
            <w:r>
              <w:rPr>
                <w:rFonts w:ascii="Aptos" w:hAnsi="Aptos"/>
                <w:b w:val="0"/>
                <w:sz w:val="18"/>
              </w:rPr>
              <w:t>Sustituirlos por información acordada y, si corresponde, administrable.</w:t>
            </w:r>
          </w:p>
        </w:tc>
      </w:tr>
      <w:tr w14:paraId="128374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ED5028">
            <w:r>
              <w:rPr>
                <w:rFonts w:ascii="Aptos" w:hAnsi="Aptos"/>
                <w:b w:val="0"/>
                <w:sz w:val="18"/>
              </w:rPr>
              <w:t>Correo transaccional</w:t>
            </w:r>
          </w:p>
        </w:tc>
        <w:tc>
          <w:tcPr>
            <w:tcW w:w="3175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F6BDB0">
            <w:r>
              <w:rPr>
                <w:rFonts w:ascii="Aptos" w:hAnsi="Aptos"/>
                <w:b w:val="0"/>
                <w:sz w:val="18"/>
              </w:rPr>
              <w:t>Depende de credenciales y no tiene pruebas aisladas visibles.</w:t>
            </w:r>
          </w:p>
        </w:tc>
        <w:tc>
          <w:tcPr>
            <w:tcW w:w="3912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2142C3">
            <w:r>
              <w:rPr>
                <w:rFonts w:ascii="Aptos" w:hAnsi="Aptos"/>
                <w:b w:val="0"/>
                <w:sz w:val="18"/>
              </w:rPr>
              <w:t>Configurar remitente verificado y cubrir cola, reintentos y omisiones.</w:t>
            </w:r>
          </w:p>
        </w:tc>
      </w:tr>
    </w:tbl>
    <w:p w14:paraId="61B8800C">
      <w:pPr>
        <w:spacing w:after="20"/>
      </w:pPr>
    </w:p>
    <w:p w14:paraId="4DA7206C">
      <w:pPr>
        <w:pStyle w:val="3"/>
      </w:pPr>
      <w:r>
        <w:t>8.2 Inconsistencias detectadas respecto del inventario anterior</w:t>
      </w:r>
    </w:p>
    <w:p w14:paraId="6FA78D6F">
      <w:pPr>
        <w:pStyle w:val="29"/>
      </w:pPr>
      <w:r>
        <w:t>El DNI ya no es inmutable: el perfil y el backend permiten editarlo.</w:t>
      </w:r>
    </w:p>
    <w:p w14:paraId="1CCD1EE7">
      <w:pPr>
        <w:pStyle w:val="29"/>
      </w:pPr>
      <w:r>
        <w:t>La cancelación ya no exige motivo; texto y motivo preestablecido son opcionales.</w:t>
      </w:r>
    </w:p>
    <w:p w14:paraId="7B973A7A">
      <w:pPr>
        <w:pStyle w:val="29"/>
      </w:pPr>
      <w:r>
        <w:t>El cambio automático a no asistido ocurre después de 15 minutos, no después de 12 horas.</w:t>
      </w:r>
    </w:p>
    <w:p w14:paraId="13DD8FD0">
      <w:pPr>
        <w:pStyle w:val="29"/>
      </w:pPr>
      <w:r>
        <w:t>Existe el rol doctor con cuenta propia, agenda y gestión de asistencia.</w:t>
      </w:r>
    </w:p>
    <w:p w14:paraId="4EE36623">
      <w:pPr>
        <w:pStyle w:val="29"/>
      </w:pPr>
      <w:r>
        <w:t>Existen obras sociales, motivos administrables y notificaciones por correo que no estaban completamente descritos.</w:t>
      </w:r>
    </w:p>
    <w:p w14:paraId="34D18653">
      <w:pPr>
        <w:pStyle w:val="3"/>
      </w:pPr>
      <w:r>
        <w:t>8.3 Decisiones que debe validar el equipo</w:t>
      </w:r>
    </w:p>
    <w:p w14:paraId="09EE3101">
      <w:pPr>
        <w:pStyle w:val="29"/>
      </w:pPr>
      <w:r>
        <w:t>Confirmar si el DNI debe seguir siendo editable o volver a ser inmutable.</w:t>
      </w:r>
    </w:p>
    <w:p w14:paraId="7573AE99">
      <w:pPr>
        <w:pStyle w:val="29"/>
      </w:pPr>
      <w:r>
        <w:t>Confirmar si cancelar sin motivo es aceptable para la consigna.</w:t>
      </w:r>
    </w:p>
    <w:p w14:paraId="6B446B38">
      <w:pPr>
        <w:pStyle w:val="29"/>
      </w:pPr>
      <w:r>
        <w:t>Definir si un doctor debe poder marcar manualmente no asistido antes de la hora; el backend vigente no limita esa acción por tiempo.</w:t>
      </w:r>
    </w:p>
    <w:p w14:paraId="203E486A">
      <w:pPr>
        <w:pStyle w:val="29"/>
      </w:pPr>
      <w:r>
        <w:t>Definir requisitos cuantitativos de rendimiento, disponibilidad y soporte de navegadores. No se inventaron valores en este documento.</w:t>
      </w:r>
    </w:p>
    <w:p w14:paraId="1FD0AF1C">
      <w:pPr>
        <w:pStyle w:val="29"/>
      </w:pPr>
      <w:r>
        <w:t>Decidir si sanatorios forman parte de la entrega visual o solo del modelo/API.</w:t>
      </w:r>
    </w:p>
    <w:p w14:paraId="6A515647">
      <w:r>
        <w:br w:type="page"/>
      </w:r>
    </w:p>
    <w:p w14:paraId="209A8AB8">
      <w:pPr>
        <w:pStyle w:val="2"/>
      </w:pPr>
      <w:r>
        <w:t>Anexo A Casos de uso principales</w:t>
      </w:r>
    </w:p>
    <w:p w14:paraId="5906C800">
      <w:pPr>
        <w:pStyle w:val="3"/>
      </w:pPr>
      <w:r>
        <w:t>CU-01 Reservar un turno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9D596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530E86"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w="6917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2A59FD"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 w14:paraId="7EFDC4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AECC6C">
            <w:r>
              <w:rPr>
                <w:rFonts w:ascii="Aptos" w:hAnsi="Aptos"/>
                <w:b w:val="0"/>
                <w:sz w:val="18"/>
              </w:rPr>
              <w:t>Actor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A92E94">
            <w:r>
              <w:rPr>
                <w:rFonts w:ascii="Aptos" w:hAnsi="Aptos"/>
                <w:b w:val="0"/>
                <w:sz w:val="18"/>
              </w:rPr>
              <w:t>Usuario autenticado.</w:t>
            </w:r>
          </w:p>
        </w:tc>
      </w:tr>
      <w:tr w14:paraId="609285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05B2C7">
            <w:r>
              <w:rPr>
                <w:rFonts w:ascii="Aptos" w:hAnsi="Aptos"/>
                <w:b w:val="0"/>
                <w:sz w:val="18"/>
              </w:rPr>
              <w:t>Precondiciones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D80A49">
            <w:r>
              <w:rPr>
                <w:rFonts w:ascii="Aptos" w:hAnsi="Aptos"/>
                <w:b w:val="0"/>
                <w:sz w:val="18"/>
              </w:rPr>
              <w:t>Existe un doctor activo con agenda y un slot futuro libre.</w:t>
            </w:r>
          </w:p>
        </w:tc>
      </w:tr>
      <w:tr w14:paraId="77AEE0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0C1AE3">
            <w:r>
              <w:rPr>
                <w:rFonts w:ascii="Aptos" w:hAnsi="Aptos"/>
                <w:b w:val="0"/>
                <w:sz w:val="18"/>
              </w:rPr>
              <w:t>Flujo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C4499A">
            <w:r>
              <w:rPr>
                <w:rFonts w:ascii="Aptos" w:hAnsi="Aptos"/>
                <w:b w:val="0"/>
                <w:sz w:val="18"/>
              </w:rPr>
              <w:t>1. El usuario elige doctor o especialidad. 2. Selecciona fecha y horario. 3. Selecciona opcionalmente obra social. 4. Confirma. 5. El sistema valida y crea el turno pendiente.</w:t>
            </w:r>
          </w:p>
        </w:tc>
      </w:tr>
      <w:tr w14:paraId="420DC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8FDDFF">
            <w:r>
              <w:rPr>
                <w:rFonts w:ascii="Aptos" w:hAnsi="Aptos"/>
                <w:b w:val="0"/>
                <w:sz w:val="18"/>
              </w:rPr>
              <w:t>Alternativas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43CA9F">
            <w:r>
              <w:rPr>
                <w:rFonts w:ascii="Aptos" w:hAnsi="Aptos"/>
                <w:b w:val="0"/>
                <w:sz w:val="18"/>
              </w:rPr>
              <w:t>Si no hay sesión, se solicita login. Si el slot ya no está libre, el sistema rechaza la reserva y debe actualizarse la disponibilidad.</w:t>
            </w:r>
          </w:p>
        </w:tc>
      </w:tr>
      <w:tr w14:paraId="3327B2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1BD810">
            <w:r>
              <w:rPr>
                <w:rFonts w:ascii="Aptos" w:hAnsi="Aptos"/>
                <w:b w:val="0"/>
                <w:sz w:val="18"/>
              </w:rPr>
              <w:t>Resultado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6EF02D">
            <w:r>
              <w:rPr>
                <w:rFonts w:ascii="Aptos" w:hAnsi="Aptos"/>
                <w:b w:val="0"/>
                <w:sz w:val="18"/>
              </w:rPr>
              <w:t>Turno pendiente asociado al paciente y al doctor.</w:t>
            </w:r>
          </w:p>
        </w:tc>
      </w:tr>
    </w:tbl>
    <w:p w14:paraId="6748BDF2">
      <w:pPr>
        <w:spacing w:after="20"/>
      </w:pPr>
    </w:p>
    <w:p w14:paraId="1E251152">
      <w:pPr>
        <w:pStyle w:val="3"/>
      </w:pPr>
      <w:r>
        <w:t>CU-02 Cancelar un turno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3C536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4FC6E7"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w="6917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D7AB92"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 w14:paraId="04F8B9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F40ACF">
            <w:r>
              <w:rPr>
                <w:rFonts w:ascii="Aptos" w:hAnsi="Aptos"/>
                <w:b w:val="0"/>
                <w:sz w:val="18"/>
              </w:rPr>
              <w:t>Actor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B804DC">
            <w:r>
              <w:rPr>
                <w:rFonts w:ascii="Aptos" w:hAnsi="Aptos"/>
                <w:b w:val="0"/>
                <w:sz w:val="18"/>
              </w:rPr>
              <w:t>Paciente propietario; alternativamente administrador.</w:t>
            </w:r>
          </w:p>
        </w:tc>
      </w:tr>
      <w:tr w14:paraId="14DE3E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AD7920">
            <w:r>
              <w:rPr>
                <w:rFonts w:ascii="Aptos" w:hAnsi="Aptos"/>
                <w:b w:val="0"/>
                <w:sz w:val="18"/>
              </w:rPr>
              <w:t>Precondiciones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192CA1">
            <w:r>
              <w:rPr>
                <w:rFonts w:ascii="Aptos" w:hAnsi="Aptos"/>
                <w:b w:val="0"/>
                <w:sz w:val="18"/>
              </w:rPr>
              <w:t>Turno en estado pendiente.</w:t>
            </w:r>
          </w:p>
        </w:tc>
      </w:tr>
      <w:tr w14:paraId="3D307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2B3E06">
            <w:r>
              <w:rPr>
                <w:rFonts w:ascii="Aptos" w:hAnsi="Aptos"/>
                <w:b w:val="0"/>
                <w:sz w:val="18"/>
              </w:rPr>
              <w:t>Flujo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226AC5">
            <w:r>
              <w:rPr>
                <w:rFonts w:ascii="Aptos" w:hAnsi="Aptos"/>
                <w:b w:val="0"/>
                <w:sz w:val="18"/>
              </w:rPr>
              <w:t>1. Abre Mis turnos. 2. Elige cancelar. 3. Selecciona opcionalmente un motivo y escribe texto opcional. 4. Confirma. 5. El sistema registra estado y fecha de cancelación.</w:t>
            </w:r>
          </w:p>
        </w:tc>
      </w:tr>
      <w:tr w14:paraId="7E211F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69F94C">
            <w:r>
              <w:rPr>
                <w:rFonts w:ascii="Aptos" w:hAnsi="Aptos"/>
                <w:b w:val="0"/>
                <w:sz w:val="18"/>
              </w:rPr>
              <w:t>Excepciones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CFDE76">
            <w:r>
              <w:rPr>
                <w:rFonts w:ascii="Aptos" w:hAnsi="Aptos"/>
                <w:b w:val="0"/>
                <w:sz w:val="18"/>
              </w:rPr>
              <w:t>Un tercero o un turno fuera de pendiente producen rechazo.</w:t>
            </w:r>
          </w:p>
        </w:tc>
      </w:tr>
      <w:tr w14:paraId="3037DC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0C08B0">
            <w:r>
              <w:rPr>
                <w:rFonts w:ascii="Aptos" w:hAnsi="Aptos"/>
                <w:b w:val="0"/>
                <w:sz w:val="18"/>
              </w:rPr>
              <w:t>Resultado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C2CF57">
            <w:r>
              <w:rPr>
                <w:rFonts w:ascii="Aptos" w:hAnsi="Aptos"/>
                <w:b w:val="0"/>
                <w:sz w:val="18"/>
              </w:rPr>
              <w:t>Turno cancelado; el slot deja de considerarse ocupado y, si canceló el paciente, se prepara confirmación por correo.</w:t>
            </w:r>
          </w:p>
        </w:tc>
      </w:tr>
    </w:tbl>
    <w:p w14:paraId="1BB2A0EC">
      <w:pPr>
        <w:spacing w:after="20"/>
      </w:pPr>
    </w:p>
    <w:p w14:paraId="5E6BE344">
      <w:pPr>
        <w:pStyle w:val="3"/>
      </w:pPr>
      <w:r>
        <w:t>CU-03 Registrar asistencia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3B417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2B36BA"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w="6917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85E49B"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 w14:paraId="182E55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05A00F">
            <w:r>
              <w:rPr>
                <w:rFonts w:ascii="Aptos" w:hAnsi="Aptos"/>
                <w:b w:val="0"/>
                <w:sz w:val="18"/>
              </w:rPr>
              <w:t>Actor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307D47">
            <w:r>
              <w:rPr>
                <w:rFonts w:ascii="Aptos" w:hAnsi="Aptos"/>
                <w:b w:val="0"/>
                <w:sz w:val="18"/>
              </w:rPr>
              <w:t>Doctor asignado.</w:t>
            </w:r>
          </w:p>
        </w:tc>
      </w:tr>
      <w:tr w14:paraId="295710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0E3C18">
            <w:r>
              <w:rPr>
                <w:rFonts w:ascii="Aptos" w:hAnsi="Aptos"/>
                <w:b w:val="0"/>
                <w:sz w:val="18"/>
              </w:rPr>
              <w:t>Precondiciones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66FAE">
            <w:r>
              <w:rPr>
                <w:rFonts w:ascii="Aptos" w:hAnsi="Aptos"/>
                <w:b w:val="0"/>
                <w:sz w:val="18"/>
              </w:rPr>
              <w:t>Turno pendiente y hora actual dentro de la ventana permitida.</w:t>
            </w:r>
          </w:p>
        </w:tc>
      </w:tr>
      <w:tr w14:paraId="7DA749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416327">
            <w:r>
              <w:rPr>
                <w:rFonts w:ascii="Aptos" w:hAnsi="Aptos"/>
                <w:b w:val="0"/>
                <w:sz w:val="18"/>
              </w:rPr>
              <w:t>Flujo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427EC7">
            <w:r>
              <w:rPr>
                <w:rFonts w:ascii="Aptos" w:hAnsi="Aptos"/>
                <w:b w:val="0"/>
                <w:sz w:val="18"/>
              </w:rPr>
              <w:t>1. El doctor abre sus turnos. 2. Identifica al paciente. 3. Confirma asistencia. 4. El sistema cambia el estado y prepara la notificación.</w:t>
            </w:r>
          </w:p>
        </w:tc>
      </w:tr>
      <w:tr w14:paraId="1B5A67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38AD16">
            <w:r>
              <w:rPr>
                <w:rFonts w:ascii="Aptos" w:hAnsi="Aptos"/>
                <w:b w:val="0"/>
                <w:sz w:val="18"/>
              </w:rPr>
              <w:t>Excepciones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9B87E2">
            <w:r>
              <w:rPr>
                <w:rFonts w:ascii="Aptos" w:hAnsi="Aptos"/>
                <w:b w:val="0"/>
                <w:sz w:val="18"/>
              </w:rPr>
              <w:t>Antes del turno, luego de la tolerancia, con otro estado o con otro doctor, la operación se rechaza.</w:t>
            </w:r>
          </w:p>
        </w:tc>
      </w:tr>
      <w:tr w14:paraId="3294FA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92417A">
            <w:r>
              <w:rPr>
                <w:rFonts w:ascii="Aptos" w:hAnsi="Aptos"/>
                <w:b w:val="0"/>
                <w:sz w:val="18"/>
              </w:rPr>
              <w:t>Resultado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38A152">
            <w:r>
              <w:rPr>
                <w:rFonts w:ascii="Aptos" w:hAnsi="Aptos"/>
                <w:b w:val="0"/>
                <w:sz w:val="18"/>
              </w:rPr>
              <w:t>Turno asistido.</w:t>
            </w:r>
          </w:p>
        </w:tc>
      </w:tr>
    </w:tbl>
    <w:p w14:paraId="380C6200">
      <w:pPr>
        <w:spacing w:after="20"/>
      </w:pPr>
    </w:p>
    <w:p w14:paraId="383523D0">
      <w:pPr>
        <w:pStyle w:val="3"/>
      </w:pPr>
      <w:r>
        <w:t>CU-04 Administrar agenda propia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21C45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9D2E70"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w="6917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4CFEA2"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 w14:paraId="432912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0606C3">
            <w:r>
              <w:rPr>
                <w:rFonts w:ascii="Aptos" w:hAnsi="Aptos"/>
                <w:b w:val="0"/>
                <w:sz w:val="18"/>
              </w:rPr>
              <w:t>Actor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D09D69">
            <w:r>
              <w:rPr>
                <w:rFonts w:ascii="Aptos" w:hAnsi="Aptos"/>
                <w:b w:val="0"/>
                <w:sz w:val="18"/>
              </w:rPr>
              <w:t>Doctor.</w:t>
            </w:r>
          </w:p>
        </w:tc>
      </w:tr>
      <w:tr w14:paraId="16717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0682C6">
            <w:r>
              <w:rPr>
                <w:rFonts w:ascii="Aptos" w:hAnsi="Aptos"/>
                <w:b w:val="0"/>
                <w:sz w:val="18"/>
              </w:rPr>
              <w:t>Precondiciones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043D32">
            <w:r>
              <w:rPr>
                <w:rFonts w:ascii="Aptos" w:hAnsi="Aptos"/>
                <w:b w:val="0"/>
                <w:sz w:val="18"/>
              </w:rPr>
              <w:t>Cuenta doctor asociada a una matrícula.</w:t>
            </w:r>
          </w:p>
        </w:tc>
      </w:tr>
      <w:tr w14:paraId="6B0A07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26ED70">
            <w:r>
              <w:rPr>
                <w:rFonts w:ascii="Aptos" w:hAnsi="Aptos"/>
                <w:b w:val="0"/>
                <w:sz w:val="18"/>
              </w:rPr>
              <w:t>Flujo principal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17DF9C">
            <w:r>
              <w:rPr>
                <w:rFonts w:ascii="Aptos" w:hAnsi="Aptos"/>
                <w:b w:val="0"/>
                <w:sz w:val="18"/>
              </w:rPr>
              <w:t>1. Consulta sus bloques. 2. Crea, modifica o elimina uno. 3. El sistema valida día, horas y duración. 4. La disponibilidad futura se calcula con los nuevos bloques.</w:t>
            </w:r>
          </w:p>
        </w:tc>
      </w:tr>
      <w:tr w14:paraId="2EF914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D1823A">
            <w:r>
              <w:rPr>
                <w:rFonts w:ascii="Aptos" w:hAnsi="Aptos"/>
                <w:b w:val="0"/>
                <w:sz w:val="18"/>
              </w:rPr>
              <w:t>Excepciones</w:t>
            </w:r>
          </w:p>
        </w:tc>
        <w:tc>
          <w:tcPr>
            <w:tcW w:w="6917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A90C9F">
            <w:r>
              <w:rPr>
                <w:rFonts w:ascii="Aptos" w:hAnsi="Aptos"/>
                <w:b w:val="0"/>
                <w:sz w:val="18"/>
              </w:rPr>
              <w:t>No puede operar sobre otro doctor ni reasignar un bloque.</w:t>
            </w:r>
          </w:p>
        </w:tc>
      </w:tr>
      <w:tr w14:paraId="531E27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6345DB">
            <w:r>
              <w:rPr>
                <w:rFonts w:ascii="Aptos" w:hAnsi="Aptos"/>
                <w:b w:val="0"/>
                <w:sz w:val="18"/>
              </w:rPr>
              <w:t>Resultado</w:t>
            </w:r>
          </w:p>
        </w:tc>
        <w:tc>
          <w:tcPr>
            <w:tcW w:w="691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AB04DF">
            <w:r>
              <w:rPr>
                <w:rFonts w:ascii="Aptos" w:hAnsi="Aptos"/>
                <w:b w:val="0"/>
                <w:sz w:val="18"/>
              </w:rPr>
              <w:t>Agenda propia actualizada.</w:t>
            </w:r>
          </w:p>
        </w:tc>
      </w:tr>
    </w:tbl>
    <w:p w14:paraId="7606E4CF">
      <w:pPr>
        <w:spacing w:after="20"/>
      </w:pPr>
    </w:p>
    <w:p w14:paraId="688AA49E">
      <w:pPr>
        <w:pStyle w:val="2"/>
      </w:pPr>
      <w:r>
        <w:t>Anexo B Evidencia de pruebas</w:t>
      </w:r>
    </w:p>
    <w:tbl>
      <w:tblPr>
        <w:tblStyle w:val="1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5A2C2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B335EF"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w="6633" w:type="dxa"/>
            <w:shd w:val="clear" w:color="auto" w:fill="294E6B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DC5734">
            <w:r>
              <w:rPr>
                <w:rFonts w:ascii="Aptos" w:hAnsi="Aptos"/>
                <w:b/>
                <w:color w:val="FFFFFF"/>
                <w:sz w:val="18"/>
              </w:rPr>
              <w:t>Cobertura observada</w:t>
            </w:r>
          </w:p>
        </w:tc>
      </w:tr>
      <w:tr w14:paraId="4B6EF0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4E5590">
            <w:r>
              <w:rPr>
                <w:rFonts w:ascii="Aptos" w:hAnsi="Aptos"/>
                <w:b w:val="0"/>
                <w:sz w:val="18"/>
              </w:rPr>
              <w:t>Ejecución del 22/09/2026</w:t>
            </w:r>
          </w:p>
        </w:tc>
        <w:tc>
          <w:tcPr>
            <w:tcW w:w="663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431080">
            <w:r>
              <w:rPr>
                <w:rFonts w:ascii="Aptos" w:hAnsi="Aptos"/>
                <w:b w:val="0"/>
                <w:sz w:val="18"/>
              </w:rPr>
              <w:t>Frontend: 3 de 3 pruebas aprobadas. Backend: 29 de 31 aprobadas; las dos fallas ocurren en la preparación de pruebas de estados al llamar orm.em.clear() sobre el EntityManager global de MikroORM.</w:t>
            </w:r>
          </w:p>
        </w:tc>
      </w:tr>
      <w:tr w14:paraId="32B770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A211EA">
            <w:r>
              <w:rPr>
                <w:rFonts w:ascii="Aptos" w:hAnsi="Aptos"/>
                <w:b w:val="0"/>
                <w:sz w:val="18"/>
              </w:rPr>
              <w:t>Unitario backend</w:t>
            </w:r>
          </w:p>
        </w:tc>
        <w:tc>
          <w:tcPr>
            <w:tcW w:w="663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B4D44E">
            <w:r>
              <w:rPr>
                <w:rFonts w:ascii="Aptos" w:hAnsi="Aptos"/>
                <w:b w:val="0"/>
                <w:sz w:val="18"/>
              </w:rPr>
              <w:t>Limpieza de entradas, campos requeridos, identificadores numéricos, clases de error, token y autorización por rol.</w:t>
            </w:r>
          </w:p>
        </w:tc>
      </w:tr>
      <w:tr w14:paraId="20589B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36A5C2">
            <w:r>
              <w:rPr>
                <w:rFonts w:ascii="Aptos" w:hAnsi="Aptos"/>
                <w:b w:val="0"/>
                <w:sz w:val="18"/>
              </w:rPr>
              <w:t>Integración backend</w:t>
            </w:r>
          </w:p>
        </w:tc>
        <w:tc>
          <w:tcPr>
            <w:tcW w:w="663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0212A6">
            <w:r>
              <w:rPr>
                <w:rFonts w:ascii="Aptos" w:hAnsi="Aptos"/>
                <w:b w:val="0"/>
                <w:sz w:val="18"/>
              </w:rPr>
              <w:t>Especialidades; creación y login de doctor; propiedad de agenda; disponibilidad; reserva; datos de paciente y baja lógica. Las pruebas de ventana de asistencia y ausencia automática requieren corregir el aislamiento del EntityManager para quedar en verde.</w:t>
            </w:r>
          </w:p>
        </w:tc>
      </w:tr>
      <w:tr w14:paraId="6D1923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C8459F">
            <w:r>
              <w:rPr>
                <w:rFonts w:ascii="Aptos" w:hAnsi="Aptos"/>
                <w:b w:val="0"/>
                <w:sz w:val="18"/>
              </w:rPr>
              <w:t>Unitario frontend</w:t>
            </w:r>
          </w:p>
        </w:tc>
        <w:tc>
          <w:tcPr>
            <w:tcW w:w="663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5FAD8A">
            <w:r>
              <w:rPr>
                <w:rFonts w:ascii="Aptos" w:hAnsi="Aptos"/>
                <w:b w:val="0"/>
                <w:sz w:val="18"/>
              </w:rPr>
              <w:t>Componente Card: contenido, valores predeterminados y enlace.</w:t>
            </w:r>
          </w:p>
        </w:tc>
      </w:tr>
      <w:tr w14:paraId="084174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612D8">
            <w:r>
              <w:rPr>
                <w:rFonts w:ascii="Aptos" w:hAnsi="Aptos"/>
                <w:b w:val="0"/>
                <w:sz w:val="18"/>
              </w:rPr>
              <w:t>Extremo a extremo</w:t>
            </w:r>
          </w:p>
        </w:tc>
        <w:tc>
          <w:tcPr>
            <w:tcW w:w="663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F29278">
            <w:r>
              <w:rPr>
                <w:rFonts w:ascii="Aptos" w:hAnsi="Aptos"/>
                <w:b w:val="0"/>
                <w:sz w:val="18"/>
              </w:rPr>
              <w:t>Inicio de sesión exitoso y validación de formato de correo en login.</w:t>
            </w:r>
          </w:p>
        </w:tc>
      </w:tr>
      <w:tr w14:paraId="0F08F8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BD7249">
            <w:r>
              <w:rPr>
                <w:rFonts w:ascii="Aptos" w:hAnsi="Aptos"/>
                <w:b w:val="0"/>
                <w:sz w:val="18"/>
              </w:rPr>
              <w:t>Pendiente de ampliar</w:t>
            </w:r>
          </w:p>
        </w:tc>
        <w:tc>
          <w:tcPr>
            <w:tcW w:w="6633" w:type="dxa"/>
            <w:shd w:val="clear" w:color="auto" w:fill="F2F6F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981C08">
            <w:r>
              <w:rPr>
                <w:rFonts w:ascii="Aptos" w:hAnsi="Aptos"/>
                <w:b w:val="0"/>
                <w:sz w:val="18"/>
              </w:rPr>
              <w:t>Perfil, cancelación, catálogos, administración visual, notificaciones, recuperación de contraseña y diseño adaptable.</w:t>
            </w:r>
          </w:p>
        </w:tc>
      </w:tr>
    </w:tbl>
    <w:p w14:paraId="270AD6F5">
      <w:pPr>
        <w:spacing w:after="20"/>
      </w:pPr>
    </w:p>
    <w:p w14:paraId="7DBE6501">
      <w:r>
        <w:rPr>
          <w:i w:val="0"/>
        </w:rPr>
        <w:t>La existencia de una prueba indica evidencia de comportamiento, pero no sustituye la revisión de aceptación de todos los requisitos. La matriz debe actualizarse cuando se agreguen nuevos casos.</w:t>
      </w:r>
    </w:p>
    <w:sectPr>
      <w:footerReference r:id="rId5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ADFD9">
    <w:pPr>
      <w:pStyle w:val="31"/>
      <w:jc w:val="right"/>
    </w:pPr>
    <w:r>
      <w:t xml:space="preserve">Hospital Ripper  |  SRS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253C6"/>
    <w:multiLevelType w:val="singleLevel"/>
    <w:tmpl w:val="CBE253C6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B0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9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2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000000"/>
      <w:spacing w:val="15"/>
      <w:sz w:val="26"/>
      <w:szCs w:val="24"/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keepNext/>
      <w:pBdr>
        <w:bottom w:val="single" w:color="4F81BD" w:themeColor="accent1" w:sz="8" w:space="4"/>
      </w:pBdr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Requisito"/>
    <w:basedOn w:val="1"/>
    <w:uiPriority w:val="0"/>
    <w:pPr>
      <w:keepNext/>
      <w:spacing w:before="140" w:after="40"/>
    </w:pPr>
    <w:rPr>
      <w:rFonts w:ascii="Aptos" w:hAnsi="Aptos"/>
      <w:b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4804</Words>
  <Characters>28998</Characters>
  <Lines>0</Lines>
  <Paragraphs>0</Paragraphs>
  <TotalTime>0</TotalTime>
  <ScaleCrop>false</ScaleCrop>
  <LinksUpToDate>false</LinksUpToDate>
  <CharactersWithSpaces>33361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TP DSW 2026</dc:creator>
  <dc:description>Borrador para revisión académica</dc:description>
  <cp:lastModifiedBy>MR.GOBBO</cp:lastModifiedBy>
  <dcterms:modified xsi:type="dcterms:W3CDTF">2026-09-23T02:12:40Z</dcterms:modified>
  <dc:subject>SRS reconstruida a partir de la implementación del proyecto TP DSW 2026</dc:subject>
  <dc:title>Especificación de requisitos de software Hospital Ripper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eyJoZGlkIjoiMmE0ZjhjMzA4MDU2NjZkMjg1ZGQ4NGQ4ZjM5ZDBjZTEiLCJ1c2VySWQiOiIxNjY2ODEzNjYyMTY2In0=</vt:lpwstr>
  </property>
  <property fmtid="{D5CDD505-2E9C-101B-9397-08002B2CF9AE}" pid="3" name="KSOProductBuildVer">
    <vt:lpwstr>2058-12.1.0.28485</vt:lpwstr>
  </property>
  <property fmtid="{D5CDD505-2E9C-101B-9397-08002B2CF9AE}" pid="4" name="ICV">
    <vt:lpwstr>B16EBCE357EC476BB4A8B07646F80C4A_12</vt:lpwstr>
  </property>
</Properties>
</file>