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DDF2" w14:textId="76876D60" w:rsidR="00374A0E" w:rsidRDefault="003B33AD">
      <w:r>
        <w:t>LTI information can be pulled into endpoints as was used in the initial project from Dr. Bean, and it can be sent back to canvas.</w:t>
      </w:r>
    </w:p>
    <w:p w14:paraId="7F039BE8" w14:textId="236064C9" w:rsidR="003B33AD" w:rsidRDefault="003B33AD">
      <w:r>
        <w:t>LTI sample data can be sent using API call from app.js to the LTI page on the front end.</w:t>
      </w:r>
    </w:p>
    <w:p w14:paraId="63D50B5B" w14:textId="2F4BBA25" w:rsidR="003B33AD" w:rsidRDefault="003B33AD">
      <w:r>
        <w:t>The issue came when attempting to move them between the two files, where there were several failed attempts to move between the files. We realized that a database would most likely be needed to be able to store and transport the information. This was not something we had anticipated including in the project during this sprint</w:t>
      </w:r>
      <w:r w:rsidR="002D333A">
        <w:t xml:space="preserve"> which added a lot of extra unplanned complexity.</w:t>
      </w:r>
      <w:r w:rsidR="00931B8C" w:rsidRPr="00931B8C">
        <w:rPr>
          <w:noProof/>
        </w:rPr>
        <w:t xml:space="preserve"> </w:t>
      </w:r>
      <w:r w:rsidR="003C4A86">
        <w:rPr>
          <w:noProof/>
        </w:rPr>
        <w:drawing>
          <wp:inline distT="0" distB="0" distL="0" distR="0" wp14:anchorId="0730E680" wp14:editId="331295B2">
            <wp:extent cx="5943600" cy="219075"/>
            <wp:effectExtent l="0" t="0" r="0" b="9525"/>
            <wp:docPr id="49963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3245" name="Picture 499632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AD"/>
    <w:rsid w:val="002D333A"/>
    <w:rsid w:val="00374A0E"/>
    <w:rsid w:val="003B33AD"/>
    <w:rsid w:val="003C4A86"/>
    <w:rsid w:val="00802B68"/>
    <w:rsid w:val="00931B8C"/>
    <w:rsid w:val="00AA73A6"/>
    <w:rsid w:val="00E305DF"/>
    <w:rsid w:val="00FA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E5A6"/>
  <w15:chartTrackingRefBased/>
  <w15:docId w15:val="{7131881D-E384-4A2D-91CD-DF5DDCE4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Herscovici</dc:creator>
  <cp:keywords/>
  <dc:description/>
  <cp:lastModifiedBy>Nathan Herscovici</cp:lastModifiedBy>
  <cp:revision>5</cp:revision>
  <dcterms:created xsi:type="dcterms:W3CDTF">2023-10-21T02:52:00Z</dcterms:created>
  <dcterms:modified xsi:type="dcterms:W3CDTF">2023-10-21T03:12:00Z</dcterms:modified>
</cp:coreProperties>
</file>