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2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@media print {   @page {     size: A4;     margin: 2.5cm;     @bottom-center {       content: "Collège de la Concorde · TEC.WMS · Simulateur pédagogique ERP/WMS · juillet 2026";       font-size: 9pt;       color: #444;     }     @bottom-right {       content: counter(page);       font-size: 9pt;       color: #444;     }   } } .page-break {   page-break-after: always;   break-after: page; } .cover-page {   text-align: center;   padding-top: 6cm;   min-height: 24cm; } .cover-page .brand {   font-size: 2.4em;   font-weight: 700;   letter-spacing: 0.08em;   margin-bottom: 1.2em; } .cover-page .title-block h1 {   font-size: 1.6em;   font-weight: 600;   line-height: 1.4;   margin: 0.3em 0;   border: none; } .cover-page .subtitle-block {   margin-top: 4cm;   font-size: 1.1em;   line-height: 1.6;   color: #333; } .cover-page .meta {   margin-top: 3cm;   font-size: 0.95em;   color: #555; } .doc-footer {   margin-top: 2em;   padding-top: 0.8em;   border-top: 1px solid #ccc;   font-size: 0.85em;   color: #555;   text-align: center; } .checklist-page table {   width: 100%;   border-collapse: collapse; } .checklist-page td {   padding: 0.6em 0.4em;   border-bottom: 1px solid #ddd;   vertical-align: top; } .checklist-page td:first-child {   width: 2em;   font-size: 1.2em; } </w:t>
      </w:r>
    </w:p>
    <w:p>
      <w:pPr>
        <w:spacing w:lineRule="auto"/>
      </w:pPr>
      <w:r>
        <w:rPr/>
        <w:t xml:space="preserve">TEC.WMS</w:t>
      </w:r>
    </w:p>
    <w:p>
      <w:pPr>
        <w:pStyle w:val="Heading1"/>
        <w:spacing w:lineRule="auto"/>
      </w:pPr>
      <w:r>
        <w:rPr/>
        <w:t xml:space="preserve">Guide de Préparation</w:t>
      </w:r>
    </w:p>
    <w:p>
      <w:pPr>
        <w:pStyle w:val="Heading1"/>
        <w:spacing w:lineRule="auto"/>
      </w:pPr>
      <w:r>
        <w:rPr/>
        <w:t xml:space="preserve">Modules M1, M2 et M3</w:t>
      </w:r>
    </w:p>
    <w:p>
      <w:pPr>
        <w:pStyle w:val="Heading1"/>
        <w:spacing w:lineRule="auto"/>
      </w:pPr>
      <w:r>
        <w:rPr/>
        <w:t xml:space="preserve">Préparation aux scénarios et à la certification</w:t>
      </w:r>
    </w:p>
    <w:p>
      <w:pPr>
        <w:spacing w:lineRule="auto"/>
      </w:pPr>
      <w:r>
        <w:rPr>
          <w:b/>
        </w:rPr>
        <w:t xml:space="preserve">Collège de la Concorde</w:t>
      </w:r>
      <w:r>
        <w:rPr/>
        <w:br w:type="textWrapping"/>
      </w:r>
      <w:r>
        <w:rPr/>
        <w:t xml:space="preserve">Simulateur pédagogique ERP/WMS</w:t>
      </w:r>
    </w:p>
    <w:p>
      <w:pPr>
        <w:spacing w:lineRule="auto"/>
      </w:pPr>
      <w:r>
        <w:rPr/>
        <w:t xml:space="preserve">Scénarios SCN-001 à SCN-011 · Seuils : M1/M2 ≥ 60/100 · M3 ≥ 70/100</w:t>
      </w:r>
      <w:r>
        <w:rPr/>
        <w:br w:type="textWrapping"/>
      </w:r>
      <w:r>
        <w:rPr/>
        <w:t xml:space="preserve">Version juillet 2026 · Document étudiant</w:t>
      </w:r>
    </w:p>
    <w:p>
      <w:pPr>
        <w:pStyle w:val="Heading1"/>
        <w:spacing w:lineRule="auto"/>
      </w:pPr>
      <w:r>
        <w:rPr/>
        <w:t xml:space="preserve">Table des matières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Présentation du guide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Référence commune — Flux ERP/WMS et zones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Trois paradigmes à distinguer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Module 1 — Fondements ERP/WMS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4.1 </w:t>
      </w:r>
      <w:hyperlink r:id="rId10">
        <w:r>
          <w:rPr>
            <w:rStyle w:val="Hyperlink"/>
          </w:rPr>
          <w:t xml:space="preserve">SCN-001 — Cycle propre (flux nominal)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4.2 </w:t>
      </w:r>
      <w:hyperlink r:id="rId11">
        <w:r>
          <w:rPr>
            <w:rStyle w:val="Hyperlink"/>
          </w:rPr>
          <w:t xml:space="preserve">SCN-002 — Réception fantôme (GR non postée)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4.3 </w:t>
      </w:r>
      <w:hyperlink r:id="rId12">
        <w:r>
          <w:rPr>
            <w:rStyle w:val="Hyperlink"/>
          </w:rPr>
          <w:t xml:space="preserve">SCN-003 — Stock insuffisant et réapprovisionnement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4.4 </w:t>
      </w:r>
      <w:hyperlink r:id="rId13">
        <w:r>
          <w:rPr>
            <w:rStyle w:val="Hyperlink"/>
          </w:rPr>
          <w:t xml:space="preserve">SCN-004 — Écart d'inventaire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4.5 </w:t>
      </w:r>
      <w:hyperlink r:id="rId14">
        <w:r>
          <w:rPr>
            <w:rStyle w:val="Hyperlink"/>
          </w:rPr>
          <w:t xml:space="preserve">SCN-005 — Non-conformités multiples (capstone M1)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Module 2 — Exécution d'entrepôt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5.1 </w:t>
      </w:r>
      <w:hyperlink r:id="rId16">
        <w:r>
          <w:rPr>
            <w:rStyle w:val="Hyperlink"/>
          </w:rPr>
          <w:t xml:space="preserve">SCN-006 — Rangement structuré (putaway)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5.2 </w:t>
      </w:r>
      <w:hyperlink r:id="rId17">
        <w:r>
          <w:rPr>
            <w:rStyle w:val="Hyperlink"/>
          </w:rPr>
          <w:t xml:space="preserve">SCN-007 — Dépassement de capacité d'emplacement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5.3 </w:t>
      </w:r>
      <w:hyperlink r:id="rId18">
        <w:r>
          <w:rPr>
            <w:rStyle w:val="Hyperlink"/>
          </w:rPr>
          <w:t xml:space="preserve">SCN-008 — Application FIFO multi-lots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Module 3 — Contrôle des stocks et réapprovisionnement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6.1 </w:t>
      </w:r>
      <w:hyperlink r:id="rId20">
        <w:r>
          <w:rPr>
            <w:rStyle w:val="Hyperlink"/>
          </w:rPr>
          <w:t xml:space="preserve">SCN-009 — Inventaire cyclique simple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6.2 </w:t>
      </w:r>
      <w:hyperlink r:id="rId21">
        <w:r>
          <w:rPr>
            <w:rStyle w:val="Hyperlink"/>
          </w:rPr>
          <w:t xml:space="preserve">SCN-010 — Écart significatif et justification</w:t>
        </w:r>
      </w:hyperlink>
    </w:p>
    <w:p>
      <w:pPr>
        <w:numPr>
          <w:ilvl w:val="1"/>
          <w:numId w:val="4"/>
        </w:numPr>
        <w:spacing w:lineRule="auto"/>
      </w:pPr>
      <w:r>
        <w:rPr/>
        <w:t xml:space="preserve">6.3 </w:t>
      </w:r>
      <w:hyperlink r:id="rId22">
        <w:r>
          <w:rPr>
            <w:rStyle w:val="Hyperlink"/>
          </w:rPr>
          <w:t xml:space="preserve">SCN-011 — Réapprovisionnement Min/Max (capstone M3)</w:t>
        </w:r>
      </w:hyperlink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Tableau récapitulatif — Données opérationnelles clés</w:t>
        </w:r>
      </w:hyperlink>
    </w:p>
    <w:p>
      <w:pPr>
        <w:numPr>
          <w:ilvl w:val="0"/>
          <w:numId w:val="1"/>
        </w:numPr>
        <w:spacing w:lineRule="auto"/>
      </w:pPr>
      <w:hyperlink r:id="rId24">
        <w:r>
          <w:rPr>
            <w:rStyle w:val="Hyperlink"/>
          </w:rPr>
          <w:t xml:space="preserve">Progression pédagogique</w:t>
        </w:r>
      </w:hyperlink>
    </w:p>
    <w:p>
      <w:pPr>
        <w:numPr>
          <w:ilvl w:val="0"/>
          <w:numId w:val="1"/>
        </w:numPr>
        <w:spacing w:lineRule="auto"/>
      </w:pPr>
      <w:hyperlink r:id="rId25">
        <w:r>
          <w:rPr>
            <w:rStyle w:val="Hyperlink"/>
          </w:rPr>
          <w:t xml:space="preserve">Checklist finale avant soumission</w:t>
        </w:r>
      </w:hyperlink>
    </w:p>
    <w:p>
      <w:r>
        <w:br w:type="page"/>
      </w:r>
    </w:p>
    <w:p>
      <w:pPr>
        <w:spacing w:lineRule="auto"/>
      </w:pPr>
      <w:r>
        <w:rPr/>
        <w:t xml:space="preserve">Collège de la Concorde · TEC.WMS · Simulateur pédagogique ERP/WMS · juillet 2026</w:t>
      </w:r>
    </w:p>
    <w:p>
      <w:pPr>
        <w:pStyle w:val="Heading2"/>
        <w:spacing w:lineRule="auto"/>
      </w:pPr>
      <w:r>
        <w:rPr/>
        <w:t xml:space="preserve">Présentation du guide</w:t>
      </w:r>
    </w:p>
    <w:p>
      <w:pPr>
        <w:spacing w:lineRule="auto"/>
      </w:pPr>
      <w:r>
        <w:rPr>
          <w:b/>
        </w:rPr>
        <w:t xml:space="preserve">Programme :</w:t>
      </w:r>
      <w:r>
        <w:rPr/>
        <w:t xml:space="preserve"> TEC.LOG — Simulation WMS intégrée</w:t>
      </w:r>
      <w:r>
        <w:rPr/>
        <w:br w:type="textWrapping"/>
      </w:r>
      <w:r>
        <w:rPr>
          <w:b/>
        </w:rPr>
        <w:t xml:space="preserve">Public :</w:t>
      </w:r>
      <w:r>
        <w:rPr/>
        <w:t xml:space="preserve"> étudiants en préparation à l'évaluation</w:t>
      </w:r>
      <w:r>
        <w:rPr/>
        <w:br w:type="textWrapping"/>
      </w:r>
      <w:r>
        <w:rPr>
          <w:b/>
        </w:rPr>
        <w:t xml:space="preserve">Scénarios couverts :</w:t>
      </w:r>
      <w:r>
        <w:rPr/>
        <w:t xml:space="preserve"> SCN-001 à SCN-011</w:t>
      </w:r>
      <w:r>
        <w:rPr/>
        <w:br w:type="textWrapping"/>
      </w:r>
      <w:r>
        <w:rPr>
          <w:b/>
        </w:rPr>
        <w:t xml:space="preserve">Seuils de réussite :</w:t>
      </w:r>
      <w:r>
        <w:rPr/>
        <w:t xml:space="preserve"> M1 et M2 ≥ 60/100 · M3 ≥ 70/100</w:t>
      </w:r>
      <w:r>
        <w:rPr/>
        <w:br w:type="textWrapping"/>
      </w:r>
      <w:r>
        <w:rPr>
          <w:b/>
        </w:rPr>
        <w:t xml:space="preserve">Version :</w:t>
      </w:r>
      <w:r>
        <w:rPr/>
        <w:t xml:space="preserve"> juillet 2026</w:t>
      </w:r>
    </w:p>
    <w:p>
      <w:pPr>
        <w:spacing w:lineRule="auto"/>
      </w:pPr>
      <w:r>
        <w:rPr/>
        <w:t xml:space="preserve">Ce document consolide l'essentiel pour préparer les </w:t>
      </w:r>
      <w:r>
        <w:rPr>
          <w:b/>
        </w:rPr>
        <w:t xml:space="preserve">Modules 1, 2 et 3</w:t>
      </w:r>
      <w:r>
        <w:rPr/>
        <w:t xml:space="preserve"> de la simulation WMS. Il vous aide à </w:t>
      </w:r>
      <w:r>
        <w:rPr>
          <w:b/>
        </w:rPr>
        <w:t xml:space="preserve">comprendre, observer et exécuter</w:t>
      </w:r>
      <w:r>
        <w:rPr/>
        <w:t xml:space="preserve"> — pas à mémoriser des réponses toutes faites.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 guide vous apporte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 guide ne contient pas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regarder dans le simulateur (cockpit, moniteur)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 formulations exactes à recopier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Quelles données lire et comment les interpréter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 réponses modèles des correcteurs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Quels mots-clés renforcer votre raisonnement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logique interne de correction automatique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 structurer votre séquence d'actions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 listes de mots « magiques » sans contexte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Ordre recommandé :</w:t>
      </w:r>
      <w:r>
        <w:rPr/>
        <w:t xml:space="preserve"> SCN-001 → 002 → 003 → 004 → 005 (Module 1), puis SCN-006 → 007 → 008 (Module 2), puis SCN-009 → 010 → 011 (Module 3).</w:t>
      </w:r>
    </w:p>
    <w:p>
      <w:pPr>
        <w:spacing w:lineRule="auto"/>
      </w:pPr>
      <w:r>
        <w:rPr>
          <w:b/>
        </w:rPr>
        <w:t xml:space="preserve">Certification Silver (M1) :</w:t>
      </w:r>
      <w:r>
        <w:rPr/>
        <w:t xml:space="preserve"> quiz M1 ≥ 60 % + SCN-001 à SCN-005 complétés en évaluation (≥ 60/100) + conformité M1.</w:t>
      </w:r>
    </w:p>
    <w:p>
      <w:pPr>
        <w:spacing w:lineRule="auto"/>
      </w:pPr>
      <w:r>
        <w:rPr>
          <w:b/>
        </w:rPr>
        <w:t xml:space="preserve">Question réflexive avant chaque soumission :</w:t>
      </w:r>
      <w:r>
        <w:rPr/>
        <w:t xml:space="preserve">« Ai-je posté chaque document dans le bon ordre, lu les preuves dans le moniteur et le cockpit, et résolu chaque bloqueur avant la conformité ? »</w:t>
      </w:r>
    </w:p>
    <w:p>
      <w:pPr>
        <w:pStyle w:val="Heading2"/>
        <w:spacing w:lineRule="auto"/>
      </w:pPr>
      <w:r>
        <w:rPr/>
        <w:t xml:space="preserve">Référence commune — Flux ERP/WMS et zones</w:t>
      </w:r>
    </w:p>
    <w:p>
      <w:pPr>
        <w:spacing w:lineRule="auto"/>
      </w:pPr>
      <w:r>
        <w:rPr/>
        <w:t xml:space="preserve">À connaître pour </w:t>
      </w:r>
      <w:r>
        <w:rPr>
          <w:b/>
        </w:rPr>
        <w:t xml:space="preserve">interpréter</w:t>
      </w:r>
      <w:r>
        <w:rPr/>
        <w:t xml:space="preserve"> le simulateur, pas pour recopier des chiffres au hasard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Règle opérationnelle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 d'alerte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Statut POSTED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validé — le stock système est disponible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= document fantôme, stock non utilisable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Zone RECEPTION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Quai (REC-01, REC-02) — stock temporaire après 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au quai ≠ stock en picking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Zone STOCKAGE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Emplacements B-xx (putaway obligatoire avant expédition M1)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Picking depuis REC-01 = erreur de zone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Zone EXPÉDITION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Quai sortie (EXP-01, EXP-02) — destination du prélèvement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 sans picking préalable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Aucune transaction PENDING, pas de stock négatif, pas d'écart ouvert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 bloquée tant qu'un bloqueur persiste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Capacité bin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affiché (ex. B-01-R1-L1 = 500 u.)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Overflow = répartition requise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Min/Max/SS (M3)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Seuils de réapprovisionnement par SKU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&lt; Min = risque rupture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Codes transaction SAP (référence pédagogique) :</w:t>
      </w:r>
      <w:r>
        <w:rPr/>
        <w:t xml:space="preserve"> ME21N (PO) · MIGO (GR) · LT0A/LT01 (putaway) · VA01 (SO) · VL01N/VL02N (picking/GI) · MI01 (comptage) · MI07 (ajustement).</w:t>
      </w:r>
    </w:p>
    <w:p>
      <w:pPr>
        <w:spacing w:lineRule="auto"/>
      </w:pPr>
      <w:r>
        <w:rPr>
          <w:b/>
        </w:rPr>
        <w:t xml:space="preserve">Contrat M2 :</w:t>
      </w:r>
      <w:r>
        <w:rPr/>
        <w:t xml:space="preserve"> GR pré-chargée et postée — démarrage au PUTAWAY (sauf SCN-008 : stock pré-chargé en STOCKAGE, démarrage au FIFO_PICK). SCN-007 = parcours capacité sans FIFO.</w:t>
      </w:r>
    </w:p>
    <w:p>
      <w:pPr>
        <w:spacing w:lineRule="auto"/>
      </w:pPr>
      <w:r>
        <w:rPr>
          <w:b/>
        </w:rPr>
        <w:t xml:space="preserve">Contrat M3 :</w:t>
      </w:r>
      <w:r>
        <w:rPr/>
        <w:t xml:space="preserve"> selon le scénario —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SCN-009 / SCN-010 :</w:t>
      </w:r>
      <w:r>
        <w:rPr/>
        <w:t xml:space="preserve"> pipeline inventaire </w:t>
      </w:r>
      <w:r>
        <w:rPr/>
        <w:t xml:space="preserve">CC_LIST → CC_COUNT → CC_RECON → REPLENISH → COMPLIANCE_M3</w:t>
      </w:r>
      <w:r>
        <w:rPr/>
        <w:t xml:space="preserve"> 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SCN-011 :</w:t>
      </w:r>
      <w:r>
        <w:rPr/>
        <w:t xml:space="preserve"> parcours Min/Max </w:t>
      </w:r>
      <w:r>
        <w:rPr>
          <w:b/>
        </w:rPr>
        <w:t xml:space="preserve">uniquement</w:t>
      </w:r>
      <w:r>
        <w:rPr/>
        <w:t xml:space="preserve">REPLENISH → COMPLIANCE_M3</w:t>
      </w:r>
      <w:r>
        <w:rPr/>
        <w:t xml:space="preserve"> (pas de cycle count obligatoire).</w:t>
      </w:r>
    </w:p>
    <w:p>
      <w:pPr>
        <w:ind w:left="284"/>
        <w:jc w:val="both"/>
        <w:spacing w:lineRule="auto"/>
      </w:pPr>
      <w:r>
        <w:rPr>
          <w:b/>
        </w:rPr>
        <w:t xml:space="preserve">Utilisez vos propres mots.</w:t>
      </w:r>
      <w:r>
        <w:rPr/>
        <w:t xml:space="preserve"> Une réponse correcte démontre le raisonnement attendu ; elle ne dépend pas d’une phrase unique ni d’une liste magique de mots-clés.</w:t>
      </w:r>
    </w:p>
    <w:p>
      <w:pPr>
        <w:pStyle w:val="Heading2"/>
        <w:spacing w:lineRule="auto"/>
      </w:pPr>
      <w:r>
        <w:rPr/>
        <w:t xml:space="preserve">Trois paradigmes à distinguer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 1 — Fondements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 2 — Entrepôt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 3 — Inventaire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Exécution ERP/WMS + audit inventaire (SCN-004/005)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Rangement, capacité, FIFO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Comptage (009/010) ou réappro Min/Max (011)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transaction que vous créez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 pré-postée + vos mouvements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Historique + ajustements ADJ (si écart)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de preuve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 + cockpit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emplacements + capacité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Quantités système vs physique, ou seuils Min/Max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Parcours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→ GR → Putaway → [STOCK] → CC → [ADJ] → Conformité </w:t>
            </w:r>
          </w:p>
          <w:p>
            <w:pPr>
              <w:spacing w:lineRule="auto"/>
            </w:pPr>
            <w:r>
              <w:rPr/>
              <w:t xml:space="preserve">(audit SCN-004/005 : pas d’expédition SO/GI)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 → (FIFO_PICK si SCN-008) → STOCK_ACCURACY → COMPLIANCE_ADV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009/010 : CC → RECON ; </w:t>
            </w:r>
          </w:p>
          <w:p>
            <w:pPr>
              <w:spacing w:lineRule="auto"/>
            </w:pPr>
            <w:r>
              <w:rPr>
                <w:b/>
              </w:rPr>
              <w:t xml:space="preserve">011 : REPLENISH seulement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Niveau décision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Exécution séquentielle (M1)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Règles d'emplacement et lots (M2)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Réconciliation et/ou planification (M3)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Seuil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MODULE 1 — Fondements ERP/WMS</w:t>
      </w:r>
    </w:p>
    <w:p>
      <w:pPr>
        <w:ind w:left="284"/>
        <w:jc w:val="both"/>
        <w:spacing w:lineRule="auto"/>
      </w:pPr>
      <w:r>
        <w:rPr/>
        <w:t xml:space="preserve">Vous </w:t>
      </w:r>
      <w:r>
        <w:rPr>
          <w:b/>
        </w:rPr>
        <w:t xml:space="preserve">exécutez</w:t>
      </w:r>
      <w:r>
        <w:rPr/>
        <w:t xml:space="preserve"> le cycle logistique complet. Chaque document doit être </w:t>
      </w:r>
      <w:r>
        <w:rPr>
          <w:b/>
        </w:rPr>
        <w:t xml:space="preserve">posté</w:t>
      </w:r>
      <w:r>
        <w:rPr/>
        <w:t xml:space="preserve"> avant l'étape suivante. La preuve est dans le </w:t>
      </w:r>
      <w:r>
        <w:rPr>
          <w:b/>
        </w:rPr>
        <w:t xml:space="preserve">moniteur de transactions</w:t>
      </w:r>
      <w:r>
        <w:rPr/>
        <w:t xml:space="preserve"> et le </w:t>
      </w:r>
      <w:r>
        <w:rPr>
          <w:b/>
        </w:rPr>
        <w:t xml:space="preserve">cockpit opérationnel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Certification Silver Premium :</w:t>
      </w:r>
      <w:r>
        <w:rPr/>
        <w:t xml:space="preserve"> les cinq scénarios M1 comptent pour la Certification Silver Premium TEC.WMS (Cohorte Fondatrice 2026).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SCN-001 — Cycle propre (flux nominal)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Gestionnaire de stocks — exécution d'un flux logistique nominal complet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Construire le cycle PO → GR → rangement → expédition → inventaire → conformité </w:t>
      </w:r>
      <w:r>
        <w:rPr>
          <w:b/>
        </w:rPr>
        <w:t xml:space="preserve">sans anomalie</w:t>
      </w:r>
      <w:r>
        <w:rPr/>
        <w:t xml:space="preserve">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l'</w:t>
      </w:r>
      <w:r>
        <w:rPr>
          <w:b/>
        </w:rPr>
        <w:t xml:space="preserve">entrepôt vide au départ</w:t>
      </w:r>
      <w:r>
        <w:rPr/>
        <w:t xml:space="preserve"> n'est pas un bug — le stock n'apparaît qu'après la GR postée.</w:t>
      </w:r>
    </w:p>
    <w:p>
      <w:pPr>
        <w:pStyle w:val="Heading3"/>
        <w:spacing w:lineRule="auto"/>
      </w:pPr>
      <w:r>
        <w:rPr/>
        <w:t xml:space="preserve">Où porter son attention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SKU-001 · 100 u. · séquence ME21N → MIGO → LT0A → VA01 → VL02N → MI01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opérationnel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vide au départ ; quantités après chaque mouvement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 de transactions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Chaque document passe de créé à </w:t>
            </w:r>
          </w:p>
          <w:p>
            <w:pPr>
              <w:spacing w:lineRule="auto"/>
            </w:pPr>
            <w:r>
              <w:rPr>
                <w:b/>
              </w:rPr>
              <w:t xml:space="preserve">POSTED</w:t>
            </w:r>
          </w:p>
          <w:p>
            <w:pPr>
              <w:spacing w:lineRule="auto"/>
            </w:pPr>
            <w:r>
              <w:rPr/>
              <w:t xml:space="preserve"> avant l'étape suivante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Bannière pédagogique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 Stock vide au départ : normal 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 = aucune transaction PENDING, pas de stock négatif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KPI / données à lire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Statut transactions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POSTED → GR POSTED → putaway POSTED → GI POSTED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REC-01 puis STOCKAGE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u. SKU-001 visible après GR, puis déplacées en zone STOCKAGE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Quantité MB52 / cockpit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Cohérence à chaque étape — pas de stock négatif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Conformité système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 uniquement si séquence complète et cohérente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Mots-clés — où et comment les utiliser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Mots à privilégier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les placer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/ 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ME21N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MIGO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réception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quai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REC-01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SKU-001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100 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réception : document validé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LT0A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PUTAWAY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rangement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emplacement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traçabilité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rangement : zone conforme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Expédition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VL01N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picking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VL02N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Prélèvement depuis STOCKAGE, pas depuis quai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comptage cyclique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conformité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MB52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Cycle count final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conformité système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séquence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flux nominal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end-to-end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Clôture : cycle complet sans anomalie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Mots à éviter :</w:t>
      </w:r>
      <w:r>
        <w:rPr/>
        <w:t xml:space="preserve">bug</w:t>
      </w:r>
      <w:r>
        <w:rPr/>
        <w:t xml:space="preserve">, </w:t>
      </w:r>
      <w:r>
        <w:rPr/>
        <w:t xml:space="preserve">erreur système</w:t>
      </w:r>
      <w:r>
        <w:rPr/>
        <w:t xml:space="preserve"> (pour l'état vide initial), </w:t>
      </w:r>
      <w:r>
        <w:rPr/>
        <w:t xml:space="preserve">GR fantôme</w:t>
      </w:r>
      <w:r>
        <w:rPr/>
        <w:t xml:space="preserve">, </w:t>
      </w:r>
      <w:r>
        <w:rPr/>
        <w:t xml:space="preserve">rupture</w:t>
      </w:r>
      <w:r>
        <w:rPr/>
        <w:t xml:space="preserve">, </w:t>
      </w:r>
      <w:r>
        <w:rPr/>
        <w:t xml:space="preserve">écart</w:t>
      </w:r>
      <w:r>
        <w:rPr/>
        <w:t xml:space="preserve">, </w:t>
      </w:r>
      <w:r>
        <w:rPr/>
        <w:t xml:space="preserve">surstock</w:t>
      </w:r>
      <w:r>
        <w:rPr/>
        <w:t xml:space="preserve">, vocabulaire KPI M4 (</w:t>
      </w:r>
      <w:r>
        <w:rPr/>
        <w:t xml:space="preserve">rotation</w:t>
      </w:r>
      <w:r>
        <w:rPr/>
        <w:t xml:space="preserve">, </w:t>
      </w:r>
      <w:r>
        <w:rPr/>
        <w:t xml:space="preserve">OTIF</w:t>
      </w:r>
      <w:r>
        <w:rPr/>
        <w:t xml:space="preserve">, </w:t>
      </w:r>
      <w:r>
        <w:rPr/>
        <w:t xml:space="preserve">capital immobilisé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Structure de réponse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PO (ME21N)</w:t>
      </w:r>
      <w:r>
        <w:rPr/>
        <w:t xml:space="preserve"> — Créer et poster la commande fournisseur vers REC-01 pour SKU-001 (100 u.).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GR (MIGO)</w:t>
      </w:r>
      <w:r>
        <w:rPr/>
        <w:t xml:space="preserve"> — Poster la réception ; confirmer stock visible au quai.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PUTAWAY (LT0A)</w:t>
      </w:r>
      <w:r>
        <w:rPr/>
        <w:t xml:space="preserve"> — Ranger REC-01 → emplacement STOCKAGE.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 + Picking + GI</w:t>
      </w:r>
      <w:r>
        <w:rPr/>
        <w:t xml:space="preserve"> — Créer la commande client, prélever depuis STOCKAGE, poster la sortie.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CC (MI01)</w:t>
      </w:r>
      <w:r>
        <w:rPr/>
        <w:t xml:space="preserve"> — Effectuer le comptage cyclique.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COMPLIANCE</w:t>
      </w:r>
      <w:r>
        <w:rPr/>
        <w:t xml:space="preserve"> — Valider conformité système au vert.</w:t>
      </w:r>
    </w:p>
    <w:p>
      <w:pPr>
        <w:pStyle w:val="Heading3"/>
        <w:spacing w:lineRule="auto"/>
      </w:pPr>
      <w:r>
        <w:rPr/>
        <w:t xml:space="preserve">Erreurs fréquentes</w:t>
      </w:r>
    </w:p>
    <w:p>
      <w:pPr>
        <w:numPr>
          <w:ilvl w:val="0"/>
          <w:numId w:val="7"/>
        </w:numPr>
        <w:spacing w:lineRule="auto"/>
      </w:pPr>
      <w:r>
        <w:rPr/>
        <w:t xml:space="preserve">Sauter une étape (OUT_OF_SEQUENCE) — chaque étape a un prérequis.</w:t>
      </w:r>
    </w:p>
    <w:p>
      <w:pPr>
        <w:numPr>
          <w:ilvl w:val="0"/>
          <w:numId w:val="7"/>
        </w:numPr>
        <w:spacing w:lineRule="auto"/>
      </w:pPr>
      <w:r>
        <w:rPr/>
        <w:t xml:space="preserve">Tenter la GI </w:t>
      </w:r>
      <w:r>
        <w:rPr>
          <w:b/>
        </w:rPr>
        <w:t xml:space="preserve">avant</w:t>
      </w:r>
      <w:r>
        <w:rPr/>
        <w:t xml:space="preserve"> le putaway — stock encore au quai.</w:t>
      </w:r>
    </w:p>
    <w:p>
      <w:pPr>
        <w:numPr>
          <w:ilvl w:val="0"/>
          <w:numId w:val="7"/>
        </w:numPr>
        <w:spacing w:lineRule="auto"/>
      </w:pPr>
      <w:r>
        <w:rPr/>
        <w:t xml:space="preserve">Confondre stock vide initial avec une anomalie.</w:t>
      </w:r>
    </w:p>
    <w:p>
      <w:pPr>
        <w:numPr>
          <w:ilvl w:val="0"/>
          <w:numId w:val="7"/>
        </w:numPr>
        <w:spacing w:lineRule="auto"/>
      </w:pPr>
      <w:r>
        <w:rPr/>
        <w:t xml:space="preserve">Ne pas vérifier le statut </w:t>
      </w:r>
      <w:r>
        <w:rPr>
          <w:b/>
        </w:rPr>
        <w:t xml:space="preserve">POSTED</w:t>
      </w:r>
      <w:r>
        <w:rPr/>
        <w:t xml:space="preserve"> dans le moniteur.</w:t>
      </w:r>
    </w:p>
    <w:p>
      <w:pPr>
        <w:numPr>
          <w:ilvl w:val="0"/>
          <w:numId w:val="7"/>
        </w:numPr>
        <w:spacing w:lineRule="auto"/>
      </w:pPr>
      <w:r>
        <w:rPr/>
        <w:t xml:space="preserve">Prélever depuis REC-01 au lieu de STOCKAGE.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Entrepôt vide :</w:t>
      </w:r>
      <w:r>
        <w:rPr/>
        <w:t xml:space="preserve"> comportement attendu SCN-001 — la première preuve opérationnelle apparaît après GR.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Séquence stricte :</w:t>
      </w:r>
      <w:r>
        <w:rPr/>
        <w:t xml:space="preserve"> en évaluation, chaque erreur est pénalisée ; en démo, exploration libre.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Document ≠ stock :</w:t>
      </w:r>
      <w:r>
        <w:rPr/>
        <w:t xml:space="preserve"> la PO postée ne crée pas de stock utilisable tant que la GR n'est pas postée.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SCN-002 — Réception fantôme (GR non postée)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Contrôleur qualité logistique — détection d'anomalie de réception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La PO est validée mais le stock n'apparaît pas — identifier et </w:t>
      </w:r>
      <w:r>
        <w:rPr>
          <w:b/>
        </w:rPr>
        <w:t xml:space="preserve">poster la GR fantôme</w:t>
      </w:r>
      <w:r>
        <w:rPr/>
        <w:t xml:space="preserve"> GR-2025-001.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créer une </w:t>
      </w:r>
      <w:r>
        <w:rPr>
          <w:b/>
        </w:rPr>
        <w:t xml:space="preserve">nouvelle GR</w:t>
      </w:r>
      <w:r>
        <w:rPr/>
        <w:t xml:space="preserve"> au lieu de </w:t>
      </w:r>
      <w:r>
        <w:rPr>
          <w:b/>
        </w:rPr>
        <w:t xml:space="preserve">poster l'existante</w:t>
      </w:r>
      <w:r>
        <w:rPr/>
        <w:t xml:space="preserve"> — laisse la fantôme non résolue.</w:t>
      </w:r>
    </w:p>
    <w:p>
      <w:pPr>
        <w:pStyle w:val="Heading3"/>
        <w:spacing w:lineRule="auto"/>
      </w:pPr>
      <w:r>
        <w:rPr/>
        <w:t xml:space="preserve">Où porter son attention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GR-2025-001 en statut 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 de transactions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PO-2025-001 </w:t>
            </w:r>
          </w:p>
          <w:p>
            <w:pPr>
              <w:spacing w:lineRule="auto"/>
            </w:pPr>
            <w:r>
              <w:rPr>
                <w:b/>
              </w:rPr>
              <w:t xml:space="preserve">POSTED</w:t>
            </w:r>
          </w:p>
          <w:p>
            <w:pPr>
              <w:spacing w:lineRule="auto"/>
            </w:pPr>
            <w:r>
              <w:rPr/>
              <w:t xml:space="preserve"> vs GR-2025-001 </w:t>
            </w:r>
          </w:p>
          <w:p>
            <w:pPr>
              <w:spacing w:lineRule="auto"/>
            </w:pPr>
            <w:r>
              <w:rPr>
                <w:b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Quai vide ou stock non utilisable malgré PO validée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Bannière pédagogique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 REC-01 vide malgré la PO : l'anomalie est la GR non postée 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GR / 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Bouton « Poster (MIGO) » sur la transaction PENDING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KPI / données à lire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GR-2025-001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Preuve de l'anomalie — document créé mais non validé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 POSTED vs GR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documentaire = cause du stock absent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 tant que GR non postée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Statut après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 POSTED → 100 u. SKU-001 visibles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Mots-clés — où et comment les utiliser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Mots à privilégier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les placer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 fantôme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non postée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GR-2025-001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moniteur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anomalie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Identification : comparer PO et GR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MIGO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régulariser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transaction existante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: poster GR-2025-001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Suite du flux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putaway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conformité rétablie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Après correction : flux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réception physique ≠ stock ERP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validation document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: principe métier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Mots à éviter :</w:t>
      </w:r>
      <w:r>
        <w:rPr/>
        <w:t xml:space="preserve">nouvelle GR</w:t>
      </w:r>
      <w:r>
        <w:rPr/>
        <w:t xml:space="preserve">, </w:t>
      </w:r>
      <w:r>
        <w:rPr/>
        <w:t xml:space="preserve">recréer</w:t>
      </w:r>
      <w:r>
        <w:rPr/>
        <w:t xml:space="preserve">, </w:t>
      </w:r>
      <w:r>
        <w:rPr/>
        <w:t xml:space="preserve">bug système</w:t>
      </w:r>
      <w:r>
        <w:rPr/>
        <w:t xml:space="preserve">, </w:t>
      </w:r>
      <w:r>
        <w:rPr/>
        <w:t xml:space="preserve">double réception</w:t>
      </w:r>
      <w:r>
        <w:rPr/>
        <w:t xml:space="preserve">, </w:t>
      </w:r>
      <w:r>
        <w:rPr/>
        <w:t xml:space="preserve">ignorer PENDING</w:t>
      </w:r>
      <w:r>
        <w:rPr/>
        <w:t xml:space="preserve">, vocabulaire inventaire (</w:t>
      </w:r>
      <w:r>
        <w:rPr/>
        <w:t xml:space="preserve">écart</w:t>
      </w:r>
      <w:r>
        <w:rPr/>
        <w:t xml:space="preserve">, </w:t>
      </w:r>
      <w:r>
        <w:rPr/>
        <w:t xml:space="preserve">MI07</w:t>
      </w:r>
      <w:r>
        <w:rPr/>
        <w:t xml:space="preserve">) — hors sujet ici.</w:t>
      </w:r>
    </w:p>
    <w:p>
      <w:pPr>
        <w:pStyle w:val="Heading3"/>
        <w:spacing w:lineRule="auto"/>
      </w:pPr>
      <w:r>
        <w:rPr/>
        <w:t xml:space="preserve">Structure de réponse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Diagnostic</w:t>
      </w:r>
      <w:r>
        <w:rPr/>
        <w:t xml:space="preserve"> — Ouvrir moniteur ; repérer GR-2025-001 PENDING ; confirmer REC-01 vide.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Correction GR</w:t>
      </w:r>
      <w:r>
        <w:rPr/>
        <w:t xml:space="preserve"> — Cliquer « Poster (MIGO) » sur GR-2025-001 (ne pas créer une nouvelle GR).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PUTAWAY</w:t>
      </w:r>
      <w:r>
        <w:rPr/>
        <w:t xml:space="preserve"> — Ranger REC-01 → STOCKAGE une fois stock disponible.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Expédition</w:t>
      </w:r>
      <w:r>
        <w:rPr/>
        <w:t xml:space="preserve"> — SO → Picking → GI selon flux standard.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CC + COMPLIANCE</w:t>
      </w:r>
      <w:r>
        <w:rPr/>
        <w:t xml:space="preserve"> — Comptage et conformité au vert.</w:t>
      </w:r>
    </w:p>
    <w:p>
      <w:pPr>
        <w:pStyle w:val="Heading3"/>
        <w:spacing w:lineRule="auto"/>
      </w:pPr>
      <w:r>
        <w:rPr/>
        <w:t xml:space="preserve">Erreurs fréquentes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Créer une nouvelle GR</w:t>
      </w:r>
      <w:r>
        <w:rPr/>
        <w:t xml:space="preserve"> — laisse GR-2025-001 PENDING ; conformité bloquée.</w:t>
      </w:r>
    </w:p>
    <w:p>
      <w:pPr>
        <w:numPr>
          <w:ilvl w:val="0"/>
          <w:numId w:val="10"/>
        </w:numPr>
        <w:spacing w:lineRule="auto"/>
      </w:pPr>
      <w:r>
        <w:rPr/>
        <w:t xml:space="preserve">Poursuivre putaway/expédition sans poster la fantôme — OUT_OF_SEQUENCE.</w:t>
      </w:r>
    </w:p>
    <w:p>
      <w:pPr>
        <w:numPr>
          <w:ilvl w:val="0"/>
          <w:numId w:val="10"/>
        </w:numPr>
        <w:spacing w:lineRule="auto"/>
      </w:pPr>
      <w:r>
        <w:rPr/>
        <w:t xml:space="preserve">Traiter comme SCN-001 (entrepôt vide normal) — ici la PO existe déjà.</w:t>
      </w:r>
    </w:p>
    <w:p>
      <w:pPr>
        <w:numPr>
          <w:ilvl w:val="0"/>
          <w:numId w:val="10"/>
        </w:numPr>
        <w:spacing w:lineRule="auto"/>
      </w:pPr>
      <w:r>
        <w:rPr/>
        <w:t xml:space="preserve">Ignorer le moniteur — la preuve est PO POSTED / GR PENDING.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Réception physique ≠ stock ERP :</w:t>
      </w:r>
      <w:r>
        <w:rPr/>
        <w:t xml:space="preserve"> document créé mais non posté = stock système indisponible.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Une seule correction valide :</w:t>
      </w:r>
      <w:r>
        <w:rPr/>
        <w:t xml:space="preserve"> poster la transaction existante, pas en créer une autre.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Bloqueur persistant :</w:t>
      </w:r>
      <w:r>
        <w:rPr/>
        <w:t xml:space="preserve"> toute GR PENDING bloque les étapes suivantes en M1.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SCN-003 — Stock insuffisant et réapprovisionnement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Responsable d'opération — gestion de rupture et réapprovisionnement d'urgence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50 u. SKU-003 au quai ; la SO demandera </w:t>
      </w:r>
      <w:r>
        <w:rPr>
          <w:b/>
        </w:rPr>
        <w:t xml:space="preserve">plus que le stock STOCKAGE</w:t>
      </w:r>
      <w:r>
        <w:rPr/>
        <w:t xml:space="preserve"> — réapprovisionner avant la GI.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valider la </w:t>
      </w:r>
      <w:r>
        <w:rPr>
          <w:b/>
        </w:rPr>
        <w:t xml:space="preserve">GI avec stock insuffisant</w:t>
      </w:r>
      <w:r>
        <w:rPr/>
        <w:t xml:space="preserve"> ou expédier </w:t>
      </w:r>
      <w:r>
        <w:rPr>
          <w:b/>
        </w:rPr>
        <w:t xml:space="preserve">sans putaway</w:t>
      </w:r>
      <w:r>
        <w:rPr/>
        <w:t xml:space="preserve"> depuis REC-01.</w:t>
      </w:r>
    </w:p>
    <w:p>
      <w:pPr>
        <w:pStyle w:val="Heading3"/>
        <w:spacing w:lineRule="auto"/>
      </w:pPr>
      <w:r>
        <w:rPr/>
        <w:t xml:space="preserve">Où porter son attention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SKU-003 · 50 u. REC-01 · SO ~80 u. après rangement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u. au quai — pas encore en STOCKAGE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STOCKAGE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Quantité disponible après putaway — insuffisante pour 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Mouvement REC-01 → STOCKAGE ; PO/GR corrective si réappro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Blocage si stock STOCKAGE insuffisant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KPI / données à lire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REC-01 (50 u.)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au quai — rangement obligatoire avant expédition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STOCKAGE post-putaway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ATP pour la 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Quantité SO vs stock disponible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Déficit → réapprovisionnement requis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Statut 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Refus si stock négatif ou insuffisant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Mots-clés — où et comment les utiliser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Mots à privilégier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les placer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PUTAWAY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REC-01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B-01-R1-L2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SKU-003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quai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rangement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Avant SO : stock en zone picking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Analyse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 insuffisant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déficit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ATP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disponible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50 u.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80 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Avant GI : comparer demande et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Réappro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 corrective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ME21N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MIGO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réapprovisionnement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urgence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backorder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Combler le déficit (+30 u. typique)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Expédition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commande client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 satisfaite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 de stock négatif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 uniquement si stock suffisant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réapprovisionnement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rupture évitée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Clôture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Mots à éviter :</w:t>
      </w:r>
      <w:r>
        <w:rPr/>
        <w:t xml:space="preserve">GI forcée</w:t>
      </w:r>
      <w:r>
        <w:rPr/>
        <w:t xml:space="preserve">, </w:t>
      </w:r>
      <w:r>
        <w:rPr/>
        <w:t xml:space="preserve">stock négatif</w:t>
      </w:r>
      <w:r>
        <w:rPr/>
        <w:t xml:space="preserve">, </w:t>
      </w:r>
      <w:r>
        <w:rPr/>
        <w:t xml:space="preserve">expédier depuis REC-01</w:t>
      </w:r>
      <w:r>
        <w:rPr/>
        <w:t xml:space="preserve">, </w:t>
      </w:r>
      <w:r>
        <w:rPr/>
        <w:t xml:space="preserve">ignorer déficit</w:t>
      </w:r>
      <w:r>
        <w:rPr/>
        <w:t xml:space="preserve">, </w:t>
      </w:r>
      <w:r>
        <w:rPr/>
        <w:t xml:space="preserve">Min/Max</w:t>
      </w:r>
      <w:r>
        <w:rPr/>
        <w:t xml:space="preserve"> (concept M3), </w:t>
      </w:r>
      <w:r>
        <w:rPr/>
        <w:t xml:space="preserve">GR fantôme</w:t>
      </w:r>
      <w:r>
        <w:rPr/>
        <w:t xml:space="preserve"> (GR déjà postée ici).</w:t>
      </w:r>
    </w:p>
    <w:p>
      <w:pPr>
        <w:pStyle w:val="Heading3"/>
        <w:spacing w:lineRule="auto"/>
      </w:pPr>
      <w:r>
        <w:rPr/>
        <w:t xml:space="preserve">Structure de réponse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PUTAWAY</w:t>
      </w:r>
      <w:r>
        <w:rPr/>
        <w:t xml:space="preserve"> — Déplacer 50 u. SKU-003 de REC-01 vers bin STOCKAGE.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SO</w:t>
      </w:r>
      <w:r>
        <w:rPr/>
        <w:t xml:space="preserve"> — Créer commande client pour quantité supérieure au stock (ex. 80 u.) ; noter le blocage.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Réapprovisionnement</w:t>
      </w:r>
      <w:r>
        <w:rPr/>
        <w:t xml:space="preserve"> — PO corrective + GR pour combler le déficit ; ranger en STOCKAGE.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Picking + GI</w:t>
      </w:r>
      <w:r>
        <w:rPr/>
        <w:t xml:space="preserve"> — Prélever depuis STOCKAGE ; poster GI.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CC + COMPLIANCE</w:t>
      </w:r>
      <w:r>
        <w:rPr/>
        <w:t xml:space="preserve"> — Comptage et conformité.</w:t>
      </w:r>
    </w:p>
    <w:p>
      <w:pPr>
        <w:pStyle w:val="Heading3"/>
        <w:spacing w:lineRule="auto"/>
      </w:pPr>
      <w:r>
        <w:rPr/>
        <w:t xml:space="preserve">Erreurs fréquentes</w:t>
      </w:r>
    </w:p>
    <w:p>
      <w:pPr>
        <w:numPr>
          <w:ilvl w:val="0"/>
          <w:numId w:val="13"/>
        </w:numPr>
        <w:spacing w:lineRule="auto"/>
      </w:pPr>
      <w:r>
        <w:rPr/>
        <w:t xml:space="preserve">Valider GI </w:t>
      </w:r>
      <w:r>
        <w:rPr>
          <w:b/>
        </w:rPr>
        <w:t xml:space="preserve">sans réapprovisionnement</w:t>
      </w:r>
      <w:r>
        <w:rPr/>
        <w:t xml:space="preserve"> — NEGATIVE_STOCK_ATTEMPT.</w:t>
      </w:r>
    </w:p>
    <w:p>
      <w:pPr>
        <w:numPr>
          <w:ilvl w:val="0"/>
          <w:numId w:val="13"/>
        </w:numPr>
        <w:spacing w:lineRule="auto"/>
      </w:pPr>
      <w:r>
        <w:rPr/>
        <w:t xml:space="preserve">Oublier le </w:t>
      </w:r>
      <w:r>
        <w:rPr>
          <w:b/>
        </w:rPr>
        <w:t xml:space="preserve">putaway</w:t>
      </w:r>
      <w:r>
        <w:rPr/>
        <w:t xml:space="preserve"> — stock encore au quai, pas en zone expédition.</w:t>
      </w:r>
    </w:p>
    <w:p>
      <w:pPr>
        <w:numPr>
          <w:ilvl w:val="0"/>
          <w:numId w:val="13"/>
        </w:numPr>
        <w:spacing w:lineRule="auto"/>
      </w:pPr>
      <w:r>
        <w:rPr/>
        <w:t xml:space="preserve">Créer SO sans vérifier stock STOCKAGE disponible.</w:t>
      </w:r>
    </w:p>
    <w:p>
      <w:pPr>
        <w:numPr>
          <w:ilvl w:val="0"/>
          <w:numId w:val="13"/>
        </w:numPr>
        <w:spacing w:lineRule="auto"/>
      </w:pPr>
      <w:r>
        <w:rPr/>
        <w:t xml:space="preserve">Confondre avec SCN-002 (pas de GR fantôme — PO/GR déjà postées).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REC-01 ≠ bin de picking :</w:t>
      </w:r>
      <w:r>
        <w:rPr/>
        <w:t xml:space="preserve"> le quai n'est pas une zone d'expédition directe.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ATP protège le client :</w:t>
      </w:r>
      <w:r>
        <w:rPr/>
        <w:t xml:space="preserve"> le système bloque la GI si stock insuffisant — comportement attendu.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Réappro avant GI :</w:t>
      </w:r>
      <w:r>
        <w:rPr/>
        <w:t xml:space="preserve"> ordre métier non négociable en évaluation.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SCN-004 — Écart d'inventaire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Auditeur d'inventaire — réconciliation physique/système après rangement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200 u. SKU-006 reçues et rangées ; le comptage physique révèle un </w:t>
      </w:r>
      <w:r>
        <w:rPr>
          <w:b/>
        </w:rPr>
        <w:t xml:space="preserve">écart −15 u.</w:t>
      </w:r>
      <w:r>
        <w:rPr/>
        <w:t xml:space="preserve"> (système 200 / physique 185).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saisir la </w:t>
      </w:r>
      <w:r>
        <w:rPr>
          <w:b/>
        </w:rPr>
        <w:t xml:space="preserve">variance (−15)</w:t>
      </w:r>
      <w:r>
        <w:rPr/>
        <w:t xml:space="preserve"> au lieu de la </w:t>
      </w:r>
      <w:r>
        <w:rPr>
          <w:b/>
        </w:rPr>
        <w:t xml:space="preserve">quantité physique réelle (185 u.)</w:t>
      </w:r>
      <w:r>
        <w:rPr/>
        <w:t xml:space="preserve"> au comptage.</w:t>
      </w:r>
    </w:p>
    <w:p>
      <w:pPr>
        <w:ind w:left="284"/>
        <w:jc w:val="both"/>
        <w:spacing w:lineRule="auto"/>
      </w:pPr>
      <w:r>
        <w:rPr>
          <w:b/>
        </w:rPr>
        <w:t xml:space="preserve">Contrat de production :</w:t>
      </w:r>
      <w:r>
        <w:rPr/>
        <w:t xml:space="preserve"> scénario d’</w:t>
      </w:r>
      <w:r>
        <w:rPr>
          <w:b/>
        </w:rPr>
        <w:t xml:space="preserve">audit inventaire après putaway</w:t>
      </w:r>
      <w:r>
        <w:rPr/>
        <w:t xml:space="preserve">. Aucune transaction d’expédition (SO / picking / GI) n’est requise ni attendue.</w:t>
      </w:r>
    </w:p>
    <w:p>
      <w:pPr>
        <w:pStyle w:val="Heading3"/>
        <w:spacing w:lineRule="auto"/>
      </w:pPr>
      <w:r>
        <w:rPr/>
        <w:t xml:space="preserve">Ce que vous observez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SKU-006 · 200 u. · écart −15 intentionnel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B-02-R1-L1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système après putaway (pas d’expédition préalable)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 (MI01)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Saisir quantité </w:t>
            </w:r>
          </w:p>
          <w:p>
            <w:pPr>
              <w:spacing w:lineRule="auto"/>
            </w:pPr>
            <w:r>
              <w:rPr>
                <w:b/>
              </w:rPr>
              <w:t xml:space="preserve">physique comptée</w:t>
            </w:r>
          </w:p>
          <w:p>
            <w:pPr>
              <w:spacing w:lineRule="auto"/>
            </w:pPr>
            <w:r>
              <w:rPr/>
              <w:t xml:space="preserve">, pas la variance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ADJ (MI07)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Apparaît si variance ≠ 0 — correction obligatoire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Trace PO → GR → putaway → CC → ADJ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comprendre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système (200 u.)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Référence avant comptage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Quantité physique saisie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 réelle comptée (185 si système affiche 200)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Variance (−15)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Calculée par le système — à corriger via ADJ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Statut 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Bloquée si écart non résolu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faire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PUTAWAY</w:t>
      </w:r>
      <w:r>
        <w:rPr/>
        <w:t xml:space="preserve"> — REC-01 → B-02-R1-L1 (200 u. SKU-006).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STOCK</w:t>
      </w:r>
      <w:r>
        <w:rPr/>
        <w:t xml:space="preserve"> — Confirmer la disponibilité en STOCKAGE.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CC (MI01)</w:t>
      </w:r>
      <w:r>
        <w:rPr/>
        <w:t xml:space="preserve"> — Saisir la quantité physique réelle (185).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ADJ (MI07)</w:t>
      </w:r>
      <w:r>
        <w:rPr/>
        <w:t xml:space="preserve"> — Corriger l’écart −15 ; poster l’ajustement.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COMPLIANCE</w:t>
      </w:r>
      <w:r>
        <w:rPr/>
        <w:t xml:space="preserve"> — Conformité au vert.</w:t>
      </w:r>
    </w:p>
    <w:p>
      <w:pPr>
        <w:pStyle w:val="Heading3"/>
        <w:spacing w:lineRule="auto"/>
      </w:pPr>
      <w:r>
        <w:rPr/>
        <w:t xml:space="preserve">Ce que vous devez vérifier</w:t>
      </w:r>
    </w:p>
    <w:p>
      <w:pPr>
        <w:numPr>
          <w:ilvl w:val="0"/>
          <w:numId w:val="16"/>
        </w:numPr>
        <w:spacing w:lineRule="auto"/>
      </w:pPr>
      <w:r>
        <w:rPr/>
        <w:t xml:space="preserve">Ne pas saisir </w:t>
      </w:r>
      <w:r>
        <w:rPr>
          <w:b/>
        </w:rPr>
        <w:t xml:space="preserve">−15</w:t>
      </w:r>
      <w:r>
        <w:rPr/>
        <w:t xml:space="preserve"> comme quantité physique (saisir </w:t>
      </w:r>
      <w:r>
        <w:rPr>
          <w:b/>
        </w:rPr>
        <w:t xml:space="preserve">185</w:t>
      </w:r>
      <w:r>
        <w:rPr/>
        <w:t xml:space="preserve">).</w:t>
      </w:r>
    </w:p>
    <w:p>
      <w:pPr>
        <w:numPr>
          <w:ilvl w:val="0"/>
          <w:numId w:val="16"/>
        </w:numPr>
        <w:spacing w:lineRule="auto"/>
      </w:pPr>
      <w:r>
        <w:rPr/>
        <w:t xml:space="preserve">Ne pas passer à conformité </w:t>
      </w:r>
      <w:r>
        <w:rPr>
          <w:b/>
        </w:rPr>
        <w:t xml:space="preserve">sans ADJ</w:t>
      </w:r>
      <w:r>
        <w:rPr/>
        <w:t xml:space="preserve"> — UNRESOLVED_VARIANCE.</w:t>
      </w:r>
    </w:p>
    <w:p>
      <w:pPr>
        <w:numPr>
          <w:ilvl w:val="0"/>
          <w:numId w:val="16"/>
        </w:numPr>
        <w:spacing w:lineRule="auto"/>
      </w:pPr>
      <w:r>
        <w:rPr/>
        <w:t xml:space="preserve">Ne pas chercher SO / picking / GI : ce scénario </w:t>
      </w:r>
      <w:r>
        <w:rPr>
          <w:b/>
        </w:rPr>
        <w:t xml:space="preserve">n’est pas</w:t>
      </w:r>
      <w:r>
        <w:rPr/>
        <w:t xml:space="preserve"> un flux d’expédition.</w:t>
      </w:r>
    </w:p>
    <w:p>
      <w:pPr>
        <w:numPr>
          <w:ilvl w:val="0"/>
          <w:numId w:val="16"/>
        </w:numPr>
        <w:spacing w:lineRule="auto"/>
      </w:pPr>
      <w:r>
        <w:rPr/>
        <w:t xml:space="preserve">L’écart n’est pas optionnel — bloqueur en évaluation.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physicalQty ≠ variance :</w:t>
      </w:r>
      <w:r>
        <w:rPr/>
        <w:t xml:space="preserve"> le comptage enregistre ce qui est compté, pas l’écart calculé.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ADJ dynamique :</w:t>
      </w:r>
      <w:r>
        <w:rPr/>
        <w:t xml:space="preserve"> l’étape MI07 s’insère si variance détectée.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Précurseur M3 :</w:t>
      </w:r>
      <w:r>
        <w:rPr/>
        <w:t xml:space="preserve"> même discipline que SCN-009/010.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SCN-005 — Non-conformités multiples (capstone M1)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Superviseur logistique — résolution de non-conformités multiples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Deux anomalies simultanées : </w:t>
      </w:r>
      <w:r>
        <w:rPr>
          <w:b/>
        </w:rPr>
        <w:t xml:space="preserve">GR-2025-004 non postée</w:t>
      </w:r>
      <w:r>
        <w:rPr/>
        <w:t xml:space="preserve"> (SKU-004, 30 u.) + </w:t>
      </w:r>
      <w:r>
        <w:rPr>
          <w:b/>
        </w:rPr>
        <w:t xml:space="preserve">écart inventaire SKU-005 (−8 u. à B-01-R1-L2)</w:t>
      </w:r>
      <w:r>
        <w:rPr/>
        <w:t xml:space="preserve">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mauvais </w:t>
      </w:r>
      <w:r>
        <w:rPr>
          <w:b/>
        </w:rPr>
        <w:t xml:space="preserve">ordre de résolution</w:t>
      </w:r>
      <w:r>
        <w:rPr/>
        <w:t xml:space="preserve"> — putaway SKU-004 avant post de la GR fantôme.</w:t>
      </w:r>
    </w:p>
    <w:p>
      <w:pPr>
        <w:ind w:left="284"/>
        <w:jc w:val="both"/>
        <w:spacing w:lineRule="auto"/>
      </w:pPr>
      <w:r>
        <w:rPr>
          <w:b/>
        </w:rPr>
        <w:t xml:space="preserve">Contrat de production :</w:t>
      </w:r>
      <w:r>
        <w:rPr/>
        <w:t xml:space="preserve"> capstone d’</w:t>
      </w:r>
      <w:r>
        <w:rPr>
          <w:b/>
        </w:rPr>
        <w:t xml:space="preserve">audit multi-anomalies</w:t>
      </w:r>
      <w:r>
        <w:rPr/>
        <w:t xml:space="preserve"> (documents → putaway → inventaire → conformité). </w:t>
      </w:r>
      <w:r>
        <w:rPr>
          <w:b/>
        </w:rPr>
        <w:t xml:space="preserve">Aucune expédition SO / picking / GI n’est requise.</w:t>
      </w:r>
    </w:p>
    <w:p>
      <w:pPr>
        <w:pStyle w:val="Heading3"/>
        <w:spacing w:lineRule="auto"/>
      </w:pPr>
      <w:r>
        <w:rPr/>
        <w:t xml:space="preserve">Ce que vous observez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Ordre : Documents → Physique / putaway → Contrôle inventaire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GR-2025-004 PENDING (SKU-004) ; PO/GR SKU-005 POSTED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REC-01 / REC-02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SKU-004 bloqué par GR fantôme ; SKU-005 au quai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 + ADJ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−8 sur SKU-005 (système 60 / physique 52)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 seulement si </w:t>
            </w:r>
          </w:p>
          <w:p>
            <w:pPr>
              <w:spacing w:lineRule="auto"/>
            </w:pPr>
            <w:r>
              <w:rPr>
                <w:b/>
              </w:rPr>
              <w:t xml:space="preserve">tous</w:t>
            </w:r>
          </w:p>
          <w:p>
            <w:pPr>
              <w:spacing w:lineRule="auto"/>
            </w:pPr>
            <w:r>
              <w:rPr/>
              <w:t xml:space="preserve"> bloqueurs levés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comprendre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GR-2025-004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Bloqueur documentaire — priorité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SKU-004 / SKU-005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Deux SKU, deux quais — putaways distincts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Variance SKU-005 (−8)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inventaire — ADJ obligatoire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Conformité globale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Tous bloqueurs levés — capstone M1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faire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Poster GR-2025-004</w:t>
      </w:r>
      <w:r>
        <w:rPr/>
        <w:t xml:space="preserve"> — MIGO · SKU-004 · 30 u. · REC-01.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PUTAWAY</w:t>
      </w:r>
      <w:r>
        <w:rPr/>
        <w:t xml:space="preserve"> — SKU-004 : REC-01 → B-01-R1-L1 (30) ; SKU-005 : REC-02 → B-01-R1-L2 (60).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STOCK</w:t>
      </w:r>
      <w:r>
        <w:rPr/>
        <w:t xml:space="preserve"> — Confirmer les deux SKU en STOCKAGE.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CC SKU-005</w:t>
      </w:r>
      <w:r>
        <w:rPr/>
        <w:t xml:space="preserve"> — Saisir la quantité physique réelle (52).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ADJ (MI07)</w:t>
      </w:r>
      <w:r>
        <w:rPr/>
        <w:t xml:space="preserve"> — Corriger l’écart −8 ; </w:t>
      </w:r>
      <w:r>
        <w:rPr>
          <w:b/>
        </w:rPr>
        <w:t xml:space="preserve">COMPLIANCE</w:t>
      </w:r>
      <w:r>
        <w:rPr/>
        <w:t xml:space="preserve"> au vert.</w:t>
      </w:r>
    </w:p>
    <w:p>
      <w:pPr>
        <w:pStyle w:val="Heading3"/>
        <w:spacing w:lineRule="auto"/>
      </w:pPr>
      <w:r>
        <w:rPr/>
        <w:t xml:space="preserve">Ce que vous devez vérifier</w:t>
      </w:r>
    </w:p>
    <w:p>
      <w:pPr>
        <w:numPr>
          <w:ilvl w:val="0"/>
          <w:numId w:val="19"/>
        </w:numPr>
        <w:spacing w:lineRule="auto"/>
      </w:pPr>
      <w:r>
        <w:rPr/>
        <w:t xml:space="preserve">Ne pas faire le putaway SKU-004 </w:t>
      </w:r>
      <w:r>
        <w:rPr>
          <w:b/>
        </w:rPr>
        <w:t xml:space="preserve">avant</w:t>
      </w:r>
      <w:r>
        <w:rPr/>
        <w:t xml:space="preserve"> le post de GR-2025-004.</w:t>
      </w:r>
    </w:p>
    <w:p>
      <w:pPr>
        <w:numPr>
          <w:ilvl w:val="0"/>
          <w:numId w:val="19"/>
        </w:numPr>
        <w:spacing w:lineRule="auto"/>
      </w:pPr>
      <w:r>
        <w:rPr/>
        <w:t xml:space="preserve">Ne pas créer une </w:t>
      </w:r>
      <w:r>
        <w:rPr>
          <w:b/>
        </w:rPr>
        <w:t xml:space="preserve">nouvelle</w:t>
      </w:r>
      <w:r>
        <w:rPr/>
        <w:t xml:space="preserve"> GR pour SKU-004.</w:t>
      </w:r>
    </w:p>
    <w:p>
      <w:pPr>
        <w:numPr>
          <w:ilvl w:val="0"/>
          <w:numId w:val="19"/>
        </w:numPr>
        <w:spacing w:lineRule="auto"/>
      </w:pPr>
      <w:r>
        <w:rPr/>
        <w:t xml:space="preserve">Ne pas clôturer sans ADJ pour l’écart −8.</w:t>
      </w:r>
    </w:p>
    <w:p>
      <w:pPr>
        <w:numPr>
          <w:ilvl w:val="0"/>
          <w:numId w:val="19"/>
        </w:numPr>
        <w:spacing w:lineRule="auto"/>
      </w:pPr>
      <w:r>
        <w:rPr/>
        <w:t xml:space="preserve">Ne pas ajouter une étape d’expédition : ce n’est </w:t>
      </w:r>
      <w:r>
        <w:rPr>
          <w:b/>
        </w:rPr>
        <w:t xml:space="preserve">pas</w:t>
      </w:r>
      <w:r>
        <w:rPr/>
        <w:t xml:space="preserve"> le contrat actuel.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Capstone M1 :</w:t>
      </w:r>
      <w:r>
        <w:rPr/>
        <w:t xml:space="preserve"> combine GR fantôme (SCN-002) + écart inventaire (SCN-004).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Ordre strict :</w:t>
      </w:r>
      <w:r>
        <w:rPr/>
        <w:t xml:space="preserve"> poster la GR fantôme </w:t>
      </w:r>
      <w:r>
        <w:rPr>
          <w:b/>
        </w:rPr>
        <w:t xml:space="preserve">avant</w:t>
      </w:r>
      <w:r>
        <w:rPr/>
        <w:t xml:space="preserve"> tout rangement SKU-004.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Score bloqué</w:t>
      </w:r>
      <w:r>
        <w:rPr/>
        <w:t xml:space="preserve"> sans conformité — gate final Silver.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MODULE 2 — Exécution d'entrepôt</w:t>
      </w:r>
    </w:p>
    <w:p>
      <w:pPr>
        <w:ind w:left="284"/>
        <w:jc w:val="both"/>
        <w:spacing w:lineRule="auto"/>
      </w:pPr>
      <w:r>
        <w:rPr/>
        <w:t xml:space="preserve">Vous </w:t>
      </w:r>
      <w:r>
        <w:rPr>
          <w:b/>
        </w:rPr>
        <w:t xml:space="preserve">exécutez</w:t>
      </w:r>
      <w:r>
        <w:rPr/>
        <w:t xml:space="preserve"> des opérations d'entrepôt avancées : rangement structuré, gestion de capacité, conformité FIFO. La GR est </w:t>
      </w:r>
      <w:r>
        <w:rPr>
          <w:b/>
        </w:rPr>
        <w:t xml:space="preserve">pré-postée</w:t>
      </w:r>
      <w:r>
        <w:rPr/>
        <w:t xml:space="preserve"> (sauf SCN-008) — démarrage au PUTAWAY ou FIFO_PICK.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SCN-006 — Rangement structuré (putaway)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Spécialiste rangement (Putaway Specialist) — affectation d'emplacement conforme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150 u. SKU-001 postées au quai REC-01 — ranger en zone </w:t>
      </w:r>
      <w:r>
        <w:rPr>
          <w:b/>
        </w:rPr>
        <w:t xml:space="preserve">STOCKAGE</w:t>
      </w:r>
      <w:r>
        <w:rPr/>
        <w:t xml:space="preserve"> selon règles LT01.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sauter le </w:t>
      </w:r>
      <w:r>
        <w:rPr>
          <w:b/>
        </w:rPr>
        <w:t xml:space="preserve">PUTAWAY</w:t>
      </w:r>
      <w:r>
        <w:rPr/>
        <w:t xml:space="preserve"> ou choisir un bin </w:t>
      </w:r>
      <w:r>
        <w:rPr>
          <w:b/>
        </w:rPr>
        <w:t xml:space="preserve">hors zone STOCKAGE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Où porter son attention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PO-M2-001 / GR-M2-001 POSTED · 150 u. REC-01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 postée avant putaway — preuve réception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 u. SKU-001 au quai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Sélecteur bin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STOCKAGE (B-xx) — capacité disponible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 → FIFO_PICK → STOCK_ACCURACY → COMPLIANCE_ADV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KPI / données à lire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GR-M2-001 POSTED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Prérequis putaway validé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150 u. 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Quantité à ranger intégralement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Zone destination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STOCKAGE obligatoire — pas PICKING direct depuis quai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Précision stock post-putaway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Cohérence cockpit après mouvement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Mots-clés — où et comment les utiliser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Mots à privilégier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les placer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GR-M2-001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REC-01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150 u.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SKU-001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Vérification initiale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LT01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PUTAWAY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rangement structuré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emplacement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slotting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Mouvement REC-01 → bin valide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Suite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FIFO_PICK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STOCK_ACCURACY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COMPLIANCE_ADV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traçabilité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Étapes suivantes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séquence M2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zone conforme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capacité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Mots à éviter :</w:t>
      </w:r>
      <w:r>
        <w:rPr/>
        <w:t xml:space="preserve">GR fantôme</w:t>
      </w:r>
      <w:r>
        <w:rPr/>
        <w:t xml:space="preserve"> (GR déjà postée), </w:t>
      </w:r>
      <w:r>
        <w:rPr/>
        <w:t xml:space="preserve">overflow</w:t>
      </w:r>
      <w:r>
        <w:rPr/>
        <w:t xml:space="preserve"> (SCN-007), </w:t>
      </w:r>
      <w:r>
        <w:rPr/>
        <w:t xml:space="preserve">FIFO</w:t>
      </w:r>
      <w:r>
        <w:rPr/>
        <w:t xml:space="preserve"> comme action principale ici, </w:t>
      </w:r>
      <w:r>
        <w:rPr/>
        <w:t xml:space="preserve">Min/Max</w:t>
      </w:r>
      <w:r>
        <w:rPr/>
        <w:t xml:space="preserve">, vocabulaire KPI M4.</w:t>
      </w:r>
    </w:p>
    <w:p>
      <w:pPr>
        <w:pStyle w:val="Heading3"/>
        <w:spacing w:lineRule="auto"/>
      </w:pPr>
      <w:r>
        <w:rPr/>
        <w:t xml:space="preserve">Structure de réponse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Observer moniteur</w:t>
      </w:r>
      <w:r>
        <w:rPr/>
        <w:t xml:space="preserve"> — Confirmer PO-M2-001 et GR-M2-001 POSTED.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Cockpit REC-01</w:t>
      </w:r>
      <w:r>
        <w:rPr/>
        <w:t xml:space="preserve"> — Vérifier 150 u. SKU-001.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PUTAWAY (LT01)</w:t>
      </w:r>
      <w:r>
        <w:rPr/>
        <w:t xml:space="preserve"> — REC-01 → bin STOCKAGE valide.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FIFO_PICK → STOCK_ACCURACY → COMPLIANCE_ADV</w:t>
      </w:r>
      <w:r>
        <w:rPr/>
        <w:t xml:space="preserve"> — Compléter pipeline M2.</w:t>
      </w:r>
    </w:p>
    <w:p>
      <w:pPr>
        <w:pStyle w:val="Heading3"/>
        <w:spacing w:lineRule="auto"/>
      </w:pPr>
      <w:r>
        <w:rPr/>
        <w:t xml:space="preserve">Erreurs fréquentes</w:t>
      </w:r>
    </w:p>
    <w:p>
      <w:pPr>
        <w:numPr>
          <w:ilvl w:val="0"/>
          <w:numId w:val="22"/>
        </w:numPr>
        <w:spacing w:lineRule="auto"/>
      </w:pPr>
      <w:r>
        <w:rPr/>
        <w:t xml:space="preserve">Putaway </w:t>
      </w:r>
      <w:r>
        <w:rPr>
          <w:b/>
        </w:rPr>
        <w:t xml:space="preserve">sans GR postée</w:t>
      </w:r>
      <w:r>
        <w:rPr/>
        <w:t xml:space="preserve"> vérifiée.</w:t>
      </w:r>
    </w:p>
    <w:p>
      <w:pPr>
        <w:numPr>
          <w:ilvl w:val="0"/>
          <w:numId w:val="22"/>
        </w:numPr>
        <w:spacing w:lineRule="auto"/>
      </w:pPr>
      <w:r>
        <w:rPr/>
        <w:t xml:space="preserve">Choisir bin </w:t>
      </w:r>
      <w:r>
        <w:rPr>
          <w:b/>
        </w:rPr>
        <w:t xml:space="preserve">hors zone STOCKAGE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Sauter PUTAWAY alors que stock est au quai.</w:t>
      </w:r>
    </w:p>
    <w:p>
      <w:pPr>
        <w:numPr>
          <w:ilvl w:val="0"/>
          <w:numId w:val="22"/>
        </w:numPr>
        <w:spacing w:lineRule="auto"/>
      </w:pPr>
      <w:r>
        <w:rPr/>
        <w:t xml:space="preserve">Confondre avec SCN-008 (putaway déjà fait).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GR pré-chargée M2 :</w:t>
      </w:r>
      <w:r>
        <w:rPr/>
        <w:t xml:space="preserve"> pas de PO/GR à créer — focus sur exécution entrepôt.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Putaway = traçabilité emplacement :</w:t>
      </w:r>
      <w:r>
        <w:rPr/>
        <w:t xml:space="preserve"> fondation pour FIFO et précision stock M2.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Séquence M2 distincte M1 :</w:t>
      </w:r>
      <w:r>
        <w:rPr/>
        <w:t xml:space="preserve"> PUTAWAY → FIFO_PICK → STOCK_ACCURACY → COMPLIANCE_ADV.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SCN-007 — Dépassement de capacité d'emplacement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Planificateur capacité (Capacity Planner) — gestion overflow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600 u. SKU-002 (LOT-2025-002) au quai ; bin B-01-R1-L1 </w:t>
      </w:r>
      <w:r>
        <w:rPr>
          <w:b/>
        </w:rPr>
        <w:t xml:space="preserve">max 500 u.</w:t>
      </w:r>
      <w:r>
        <w:rPr/>
        <w:t xml:space="preserve"> — répartir sans dépassement.</w:t>
      </w:r>
      <w:r>
        <w:rPr/>
        <w:br w:type="textWrapping"/>
      </w:r>
      <w:r>
        <w:rPr>
          <w:b/>
        </w:rPr>
        <w:t xml:space="preserve">Piège pédagogique :</w:t>
      </w:r>
      <w:r>
        <w:rPr>
          <w:b/>
        </w:rPr>
        <w:t xml:space="preserve">forcer 600 u. dans un seul bin</w:t>
      </w:r>
      <w:r>
        <w:rPr/>
        <w:t xml:space="preserve"> malgré l'alerte capacité.</w:t>
      </w:r>
    </w:p>
    <w:p>
      <w:pPr>
        <w:ind w:left="284"/>
        <w:jc w:val="both"/>
        <w:spacing w:lineRule="auto"/>
      </w:pPr>
      <w:r>
        <w:rPr>
          <w:b/>
        </w:rPr>
        <w:t xml:space="preserve">Contrat de production (exact-match) :</w:t>
      </w:r>
      <w:r>
        <w:rPr>
          <w:b/>
        </w:rPr>
        <w:t xml:space="preserve">500 u.</w:t>
      </w:r>
      <w:r>
        <w:rPr/>
        <w:t xml:space="preserve"> → </w:t>
      </w:r>
      <w:r>
        <w:rPr/>
        <w:t xml:space="preserve">B-01-R1-L1</w:t>
      </w:r>
      <w:r>
        <w:rPr/>
        <w:t xml:space="preserve"> · 2) </w:t>
      </w:r>
      <w:r>
        <w:rPr>
          <w:b/>
        </w:rPr>
        <w:t xml:space="preserve">100 u.</w:t>
      </w:r>
      <w:r>
        <w:rPr/>
        <w:t xml:space="preserve"> → </w:t>
      </w:r>
      <w:r>
        <w:rPr/>
        <w:t xml:space="preserve">B-01-R1-L2</w:t>
      </w:r>
      <w:r>
        <w:rPr/>
        <w:t xml:space="preserve"> · lot </w:t>
      </w:r>
      <w:r>
        <w:rPr>
          <w:b/>
        </w:rPr>
        <w:t xml:space="preserve">LOT-2025-002</w:t>
      </w:r>
      <w:r>
        <w:rPr/>
        <w:t xml:space="preserve"> conservé · </w:t>
      </w:r>
      <w:r>
        <w:rPr>
          <w:b/>
        </w:rPr>
        <w:t xml:space="preserve">600 u. placées</w:t>
      </w:r>
      <w:r>
        <w:rPr/>
        <w:t xml:space="preserve">.</w:t>
      </w:r>
      <w:r>
        <w:rPr/>
        <w:t xml:space="preserve">Aucun split « équivalent » ni bin alternatif n’est accepté. Parcours : GR → PUTAWAY → STOCK_ACCURACY → COMPLIANCE_ADV (</w:t>
      </w:r>
      <w:r>
        <w:rPr>
          <w:b/>
        </w:rPr>
        <w:t xml:space="preserve">pas de FIFO</w:t>
      </w:r>
      <w:r>
        <w:rPr/>
        <w:t xml:space="preserve"> ici — FIFO = SCN-008).</w:t>
      </w:r>
    </w:p>
    <w:p>
      <w:pPr>
        <w:pStyle w:val="Heading3"/>
        <w:spacing w:lineRule="auto"/>
      </w:pPr>
      <w:r>
        <w:rPr/>
        <w:t xml:space="preserve">Ce que vous observez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 u. · B-01-R1-L1 max 500 · LOT-2025-002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capacité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 dépassement si 600 u. vers B-01-R1-L1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GR-M2-002 POSTED · 600 u. REC-01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Split 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D’abord 500 → B-01-R1-L1, puis 100 → B-01-R1-L2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Traçabilité 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LOT-2025-002 sur les deux mouvements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comprendre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600 u. au quai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Quantité totale à placer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Capacité B-01-R1-L1 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 hard — alerte overflow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Répartition exacte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@ L1 + 100 @ L2 uniquement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LOT-2025-002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Traçabilité lot sur le split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faire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Vérifier REC-01</w:t>
      </w:r>
      <w:r>
        <w:rPr/>
        <w:t xml:space="preserve"> — 600 u. SKU-002 · GR-M2-002 POSTED.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PUTAWAY #1</w:t>
      </w:r>
      <w:r>
        <w:rPr/>
        <w:t xml:space="preserve"> — 500 u. REC-01 → </w:t>
      </w:r>
      <w:r>
        <w:rPr>
          <w:b/>
        </w:rPr>
        <w:t xml:space="preserve">B-01-R1-L1</w:t>
      </w:r>
      <w:r>
        <w:rPr/>
        <w:t xml:space="preserve"> (LOT-2025-002).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PUTAWAY #2</w:t>
      </w:r>
      <w:r>
        <w:rPr/>
        <w:t xml:space="preserve"> — 100 u. REC-01 → </w:t>
      </w:r>
      <w:r>
        <w:rPr>
          <w:b/>
        </w:rPr>
        <w:t xml:space="preserve">B-01-R1-L2</w:t>
      </w:r>
      <w:r>
        <w:rPr/>
        <w:t xml:space="preserve"> (LOT-2025-002).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STOCK_ACCURACY → COMPLIANCE_ADV</w:t>
      </w:r>
      <w:r>
        <w:rPr/>
        <w:t xml:space="preserve"> — Compléter le parcours capacité.</w:t>
      </w:r>
    </w:p>
    <w:p>
      <w:pPr>
        <w:pStyle w:val="Heading3"/>
        <w:spacing w:lineRule="auto"/>
      </w:pPr>
      <w:r>
        <w:rPr/>
        <w:t xml:space="preserve">Ce que vous devez vérifier</w:t>
      </w:r>
    </w:p>
    <w:p>
      <w:pPr>
        <w:numPr>
          <w:ilvl w:val="0"/>
          <w:numId w:val="25"/>
        </w:numPr>
        <w:spacing w:lineRule="auto"/>
      </w:pPr>
      <w:r>
        <w:rPr/>
        <w:t xml:space="preserve">Ne pas forcer </w:t>
      </w:r>
      <w:r>
        <w:rPr>
          <w:b/>
        </w:rPr>
        <w:t xml:space="preserve">600 u. dans un bin max 500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/>
        <w:t xml:space="preserve">Ne pas inventer un autre bin « alternatif » : seul </w:t>
      </w:r>
      <w:r>
        <w:rPr>
          <w:b/>
        </w:rPr>
        <w:t xml:space="preserve">B-01-R1-L2</w:t>
      </w:r>
      <w:r>
        <w:rPr/>
        <w:t xml:space="preserve"> est accepté pour les 100 u.</w:t>
      </w:r>
    </w:p>
    <w:p>
      <w:pPr>
        <w:numPr>
          <w:ilvl w:val="0"/>
          <w:numId w:val="25"/>
        </w:numPr>
        <w:spacing w:lineRule="auto"/>
      </w:pPr>
      <w:r>
        <w:rPr/>
        <w:t xml:space="preserve">Conserver </w:t>
      </w:r>
      <w:r>
        <w:rPr>
          <w:b/>
        </w:rPr>
        <w:t xml:space="preserve">LOT-2025-002</w:t>
      </w:r>
      <w:r>
        <w:rPr/>
        <w:t xml:space="preserve"> ; ranger </w:t>
      </w:r>
      <w:r>
        <w:rPr>
          <w:b/>
        </w:rPr>
        <w:t xml:space="preserve">toutes</w:t>
      </w:r>
      <w:r>
        <w:rPr/>
        <w:t xml:space="preserve"> les 600 u.</w:t>
      </w:r>
    </w:p>
    <w:p>
      <w:pPr>
        <w:numPr>
          <w:ilvl w:val="0"/>
          <w:numId w:val="25"/>
        </w:numPr>
        <w:spacing w:lineRule="auto"/>
      </w:pPr>
      <w:r>
        <w:rPr/>
        <w:t xml:space="preserve">Ne pas démarrer un FIFO_PICK : hors contrat SCN-007.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Capacité = contrainte hard :</w:t>
      </w:r>
      <w:r>
        <w:rPr/>
        <w:t xml:space="preserve"> le système alerte ou refuse — comportement intentionnel.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Split ≠ deux réceptions :</w:t>
      </w:r>
      <w:r>
        <w:rPr/>
        <w:t xml:space="preserve"> un seul GR, deux mouvements putaway canoniques.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FIFO est enseigné en SCN-008</w:t>
      </w:r>
      <w:r>
        <w:rPr/>
        <w:t xml:space="preserve">, pas ici.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SCN-008 — Application FIFO multi-lots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Spécialiste FIFO — prélèvement conforme traçabilité lots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3 lots SKU-003 préchargés en STOCKAGE — prélever </w:t>
      </w:r>
      <w:r>
        <w:rPr>
          <w:b/>
        </w:rPr>
        <w:t xml:space="preserve">LOT-A (janvier)</w:t>
      </w:r>
      <w:r>
        <w:rPr/>
        <w:t xml:space="preserve"> avant LOT-B et LOT-C.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tenter un </w:t>
      </w:r>
      <w:r>
        <w:rPr>
          <w:b/>
        </w:rPr>
        <w:t xml:space="preserve">PUTAWAY</w:t>
      </w:r>
      <w:r>
        <w:rPr/>
        <w:t xml:space="preserve"> (déjà fait) ou prélever </w:t>
      </w:r>
      <w:r>
        <w:rPr>
          <w:b/>
        </w:rPr>
        <w:t xml:space="preserve">LOT-C (mars)</w:t>
      </w:r>
      <w:r>
        <w:rPr/>
        <w:t xml:space="preserve"> en premier.</w:t>
      </w:r>
    </w:p>
    <w:p>
      <w:pPr>
        <w:pStyle w:val="Heading3"/>
        <w:spacing w:lineRule="auto"/>
      </w:pPr>
      <w:r>
        <w:rPr/>
        <w:t xml:space="preserve">Où porter son attention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LOT-A (jan, B-01-R1-L1) · LOT-B (fév, B-01-R1-L2) · LOT-C (mars, B-02-R1-L1)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Bannière emptyStockNote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 Stock préchargé — démarrage direct au prélèvement FIFO 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 dates réception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LOT-A plus ancien → priorité FIFO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 multi-bins déjà POSTED — pas de putaway requis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FIFO_PICK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Lot oldest first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KPI / données à lire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Dates réception 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&lt; Fév &lt; Mars → ordre FIFO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LOT-A-2025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Lot le plus ancien — à prélever en premier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Emplacements B-01-R1-L1 / L2 / B-02-R1-L1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Localisation par lot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Statut 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Auto-complété — ne pas refaire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Mots-clés — où et comment les utiliser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Mots à privilégier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les placer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LOT-A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LOT-B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LOT-C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FIFO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date réception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STOCKAGE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préchargé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Confirmation ordre lots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FIFO_PICK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lot le plus ancien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janvier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traçabilité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 de putaway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Prélèvement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violation FIFO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conformité client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FEFO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obsolescence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Suite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STOCK_ACCURACY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COMPLIANCE_ADV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Mots à éviter :</w:t>
      </w:r>
      <w:r>
        <w:rPr/>
        <w:t xml:space="preserve">PUTAWAY</w:t>
      </w:r>
      <w:r>
        <w:rPr/>
        <w:t xml:space="preserve"> (déjà complété), </w:t>
      </w:r>
      <w:r>
        <w:rPr/>
        <w:t xml:space="preserve">LOT-C en premier</w:t>
      </w:r>
      <w:r>
        <w:rPr/>
        <w:t xml:space="preserve">, </w:t>
      </w:r>
      <w:r>
        <w:rPr/>
        <w:t xml:space="preserve">mélanger lots</w:t>
      </w:r>
      <w:r>
        <w:rPr/>
        <w:t xml:space="preserve">, </w:t>
      </w:r>
      <w:r>
        <w:rPr/>
        <w:t xml:space="preserve">overflow</w:t>
      </w:r>
      <w:r>
        <w:rPr/>
        <w:t xml:space="preserve">, </w:t>
      </w:r>
      <w:r>
        <w:rPr/>
        <w:t xml:space="preserve">GR fantôme</w:t>
      </w:r>
      <w:r>
        <w:rPr/>
        <w:t xml:space="preserve">, </w:t>
      </w:r>
      <w:r>
        <w:rPr/>
        <w:t xml:space="preserve">Min/Max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Structure de réponse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Observer stock préchargé</w:t>
      </w:r>
      <w:r>
        <w:rPr/>
        <w:t xml:space="preserve"> — 3 lots SKU-003 en STOCKAGE ; putaway auto-complété.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Valider ordre FIFO</w:t>
      </w:r>
      <w:r>
        <w:rPr/>
        <w:t xml:space="preserve"> — LOT-A (jan) → LOT-B (fév) → LOT-C (mars).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FIFO_PICK</w:t>
      </w:r>
      <w:r>
        <w:rPr/>
        <w:t xml:space="preserve"> — Prélever lot le plus ancien (LOT-A).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STOCK_ACCURACY → COMPLIANCE_ADV</w:t>
      </w:r>
      <w:r>
        <w:rPr/>
        <w:t xml:space="preserve"> — Compléter M2.</w:t>
      </w:r>
    </w:p>
    <w:p>
      <w:pPr>
        <w:pStyle w:val="Heading3"/>
        <w:spacing w:lineRule="auto"/>
      </w:pPr>
      <w:r>
        <w:rPr/>
        <w:t xml:space="preserve">Erreurs fréquentes</w:t>
      </w:r>
    </w:p>
    <w:p>
      <w:pPr>
        <w:numPr>
          <w:ilvl w:val="0"/>
          <w:numId w:val="28"/>
        </w:numPr>
        <w:spacing w:lineRule="auto"/>
      </w:pPr>
      <w:r>
        <w:rPr/>
        <w:t xml:space="preserve">Tenter </w:t>
      </w:r>
      <w:r>
        <w:rPr>
          <w:b/>
        </w:rPr>
        <w:t xml:space="preserve">PUTAWAY</w:t>
      </w:r>
      <w:r>
        <w:rPr/>
        <w:t xml:space="preserve"> alors que stock déjà rangé.</w:t>
      </w:r>
    </w:p>
    <w:p>
      <w:pPr>
        <w:numPr>
          <w:ilvl w:val="0"/>
          <w:numId w:val="28"/>
        </w:numPr>
        <w:spacing w:lineRule="auto"/>
      </w:pPr>
      <w:r>
        <w:rPr/>
        <w:t xml:space="preserve">Prélever </w:t>
      </w:r>
      <w:r>
        <w:rPr>
          <w:b/>
        </w:rPr>
        <w:t xml:space="preserve">LOT-C ou LOT-B</w:t>
      </w:r>
      <w:r>
        <w:rPr/>
        <w:t xml:space="preserve"> avant LOT-A.</w:t>
      </w:r>
    </w:p>
    <w:p>
      <w:pPr>
        <w:numPr>
          <w:ilvl w:val="0"/>
          <w:numId w:val="28"/>
        </w:numPr>
        <w:spacing w:lineRule="auto"/>
      </w:pPr>
      <w:r>
        <w:rPr/>
        <w:t xml:space="preserve">Mélanger deux lots dans un même mouvement.</w:t>
      </w:r>
    </w:p>
    <w:p>
      <w:pPr>
        <w:numPr>
          <w:ilvl w:val="0"/>
          <w:numId w:val="28"/>
        </w:numPr>
        <w:spacing w:lineRule="auto"/>
      </w:pPr>
      <w:r>
        <w:rPr/>
        <w:t xml:space="preserve">Confondre avec SCN-006 (putaway requis).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Empty stock note inversée :</w:t>
      </w:r>
      <w:r>
        <w:rPr/>
        <w:t xml:space="preserve"> stock visible dès l'ouverture — normal SCN-008.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FIFO = conformité réglementaire :</w:t>
      </w:r>
      <w:r>
        <w:rPr/>
        <w:t xml:space="preserve"> alimentaire/pharma — pas seulement convention.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Violation FIFO = échec conformité</w:t>
      </w:r>
      <w:r>
        <w:rPr/>
        <w:t xml:space="preserve"> — pénalité directe en évaluation.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MODULE 3 — Contrôle des stocks et réapprovisionnement</w:t>
      </w:r>
    </w:p>
    <w:p>
      <w:pPr>
        <w:ind w:left="284"/>
        <w:jc w:val="both"/>
        <w:spacing w:lineRule="auto"/>
      </w:pPr>
      <w:r>
        <w:rPr/>
        <w:t xml:space="preserve">Vous </w:t>
      </w:r>
      <w:r>
        <w:rPr>
          <w:b/>
        </w:rPr>
        <w:t xml:space="preserve">réconciliez</w:t>
      </w:r>
      <w:r>
        <w:rPr/>
        <w:t xml:space="preserve"> l’inventaire (SCN-009/010) et/ou </w:t>
      </w:r>
      <w:r>
        <w:rPr>
          <w:b/>
        </w:rPr>
        <w:t xml:space="preserve">planifiez</w:t>
      </w:r>
      <w:r>
        <w:rPr/>
        <w:t xml:space="preserve"> le réapprovisionnement Min/Max (SCN-011).</w:t>
      </w:r>
      <w:r>
        <w:rPr>
          <w:b/>
        </w:rPr>
        <w:t xml:space="preserve">SCN-009/010 :</w:t>
      </w:r>
      <w:r>
        <w:rPr/>
        <w:t xml:space="preserve">CC_LIST → CC_COUNT → CC_RECON → REPLENISH → COMPLIANCE_M3</w:t>
      </w:r>
      <w:r>
        <w:rPr/>
        <w:t xml:space="preserve">.</w:t>
      </w:r>
      <w:r>
        <w:rPr>
          <w:b/>
        </w:rPr>
        <w:t xml:space="preserve">SCN-011 :</w:t>
      </w:r>
      <w:r>
        <w:rPr/>
        <w:t xml:space="preserve">REPLENISH → COMPLIANCE_M3</w:t>
      </w:r>
      <w:r>
        <w:rPr/>
        <w:t xml:space="preserve"> uniquement.</w:t>
      </w:r>
      <w:r>
        <w:rPr>
          <w:b/>
        </w:rPr>
        <w:t xml:space="preserve">Seuil 70/100</w:t>
      </w:r>
      <w:r>
        <w:rPr/>
        <w:t xml:space="preserve"> · validation enseignant requise avant M4.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SCN-009 — Inventaire cyclique simple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Auditeur inventaire (Inventory Auditor) — détection d'écart système/physique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SKU-001 (100 u. système → 97 physique) et SKU-003 (80 / 80) — </w:t>
      </w:r>
      <w:r>
        <w:rPr>
          <w:b/>
        </w:rPr>
        <w:t xml:space="preserve">écart −3 sur SKU-001</w:t>
      </w:r>
      <w:r>
        <w:rPr/>
        <w:t xml:space="preserve">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ignorer l'écart −3 ou clôturer </w:t>
      </w:r>
      <w:r>
        <w:rPr>
          <w:b/>
        </w:rPr>
        <w:t xml:space="preserve">sans ajustement</w:t>
      </w:r>
      <w:r>
        <w:rPr/>
        <w:t xml:space="preserve"> dans CC_RECON.</w:t>
      </w:r>
    </w:p>
    <w:p>
      <w:pPr>
        <w:pStyle w:val="Heading3"/>
        <w:spacing w:lineRule="auto"/>
      </w:pPr>
      <w:r>
        <w:rPr/>
        <w:t xml:space="preserve">Ce que vous observez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B-01-R1-L1 (SKU-001) · B-01-R1-L2 (SKU-003)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Tour de contrôle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Détecter −3, poster l’ajustement, clôturer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CC_LIST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 à compter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Saisir quantités physiques réelles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CC_RECON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Ajustement pour l’écart −3 ; confirmation écart nul SKU-003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comprendre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système SKU-001 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Référence comptage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système SKU-003 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 d'écart attendu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Quantité physique SKU-001 (97)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−3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Ligne d’ajustement au 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Preuve de correction postée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faire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CC_LIST</w:t>
      </w:r>
      <w:r>
        <w:rPr/>
        <w:t xml:space="preserve"> — Identifier SKU-001 et SKU-003.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CC_COUNT</w:t>
      </w:r>
      <w:r>
        <w:rPr/>
        <w:t xml:space="preserve"> — Saisir les quantités physiques (97 et 80).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CC_RECON</w:t>
      </w:r>
      <w:r>
        <w:rPr/>
        <w:t xml:space="preserve"> — Soumettre </w:t>
      </w:r>
      <w:r>
        <w:rPr>
          <w:b/>
        </w:rPr>
        <w:t xml:space="preserve">une</w:t>
      </w:r>
      <w:r>
        <w:rPr/>
        <w:t xml:space="preserve"> réconciliation cohérente : ajuster SKU-001 (−3) ; confirmer SKU-003 (écart 0).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REPLENISH</w:t>
      </w:r>
      <w:r>
        <w:rPr/>
        <w:t xml:space="preserve"> — Non requis ici ; poursuivre vers COMPLIANCE_M3.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COMPLIANCE_M3</w:t>
      </w:r>
      <w:r>
        <w:rPr/>
        <w:t xml:space="preserve"> — Conformité verte.</w:t>
      </w:r>
    </w:p>
    <w:p>
      <w:pPr>
        <w:pStyle w:val="Heading3"/>
        <w:spacing w:lineRule="auto"/>
      </w:pPr>
      <w:r>
        <w:rPr/>
        <w:t xml:space="preserve">Ce que vous devez vérifier</w:t>
      </w:r>
    </w:p>
    <w:p>
      <w:pPr>
        <w:numPr>
          <w:ilvl w:val="0"/>
          <w:numId w:val="31"/>
        </w:numPr>
        <w:spacing w:lineRule="auto"/>
      </w:pPr>
      <w:r>
        <w:rPr/>
        <w:t xml:space="preserve">Soumettre </w:t>
      </w:r>
      <w:r>
        <w:rPr>
          <w:b/>
        </w:rPr>
        <w:t xml:space="preserve">une</w:t>
      </w:r>
      <w:r>
        <w:rPr/>
        <w:t xml:space="preserve"> réconciliation cohérente par cible ; </w:t>
      </w:r>
      <w:r>
        <w:rPr>
          <w:b/>
        </w:rPr>
        <w:t xml:space="preserve">ne pas répéter</w:t>
      </w:r>
      <w:r>
        <w:rPr/>
        <w:t xml:space="preserve"> l’ajustement pour le même écart.</w:t>
      </w:r>
    </w:p>
    <w:p>
      <w:pPr>
        <w:numPr>
          <w:ilvl w:val="0"/>
          <w:numId w:val="31"/>
        </w:numPr>
        <w:spacing w:lineRule="auto"/>
      </w:pPr>
      <w:r>
        <w:rPr/>
        <w:t xml:space="preserve">Ne pas créer </w:t>
      </w:r>
      <w:r>
        <w:rPr>
          <w:b/>
        </w:rPr>
        <w:t xml:space="preserve">plusieurs corrections</w:t>
      </w:r>
      <w:r>
        <w:rPr/>
        <w:t xml:space="preserve"> pour la même variance.</w:t>
      </w:r>
    </w:p>
    <w:p>
      <w:pPr>
        <w:numPr>
          <w:ilvl w:val="0"/>
          <w:numId w:val="31"/>
        </w:numPr>
        <w:spacing w:lineRule="auto"/>
      </w:pPr>
      <w:r>
        <w:rPr/>
        <w:t xml:space="preserve">Vérifier le résultat posté au moniteur </w:t>
      </w:r>
      <w:r>
        <w:rPr>
          <w:b/>
        </w:rPr>
        <w:t xml:space="preserve">avant</w:t>
      </w:r>
      <w:r>
        <w:rPr/>
        <w:t xml:space="preserve"> de continuer.</w:t>
      </w:r>
    </w:p>
    <w:p>
      <w:pPr>
        <w:numPr>
          <w:ilvl w:val="0"/>
          <w:numId w:val="31"/>
        </w:numPr>
        <w:spacing w:lineRule="auto"/>
      </w:pPr>
      <w:r>
        <w:rPr/>
        <w:t xml:space="preserve">Ne pas saisir −3 comme quantité physique (saisir </w:t>
      </w:r>
      <w:r>
        <w:rPr>
          <w:b/>
        </w:rPr>
        <w:t xml:space="preserve">97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Écart intentionnel −3 :</w:t>
      </w:r>
      <w:r>
        <w:rPr/>
        <w:t xml:space="preserve"> ne pas « corriger » le comptage à 100.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Une correction suffit :</w:t>
      </w:r>
      <w:r>
        <w:rPr/>
        <w:t xml:space="preserve"> une fois l’écart traité et visible, ne pas resoumettre la même correction.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Focus inventaire :</w:t>
      </w:r>
      <w:r>
        <w:rPr/>
        <w:t xml:space="preserve"> le réappro n’est pas l’enjeu de SCN-009.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SCN-010 — Écart significatif et justification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Gestionnaire inventaire — variance management avec piste d'audit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SKU-006 : système </w:t>
      </w:r>
      <w:r>
        <w:rPr>
          <w:b/>
        </w:rPr>
        <w:t xml:space="preserve">380 u.</w:t>
      </w:r>
      <w:r>
        <w:rPr/>
        <w:t xml:space="preserve">, physique </w:t>
      </w:r>
      <w:r>
        <w:rPr>
          <w:b/>
        </w:rPr>
        <w:t xml:space="preserve">352 u.</w:t>
      </w:r>
      <w:r>
        <w:rPr/>
        <w:t xml:space="preserve"> — écart </w:t>
      </w:r>
      <w:r>
        <w:rPr>
          <w:b/>
        </w:rPr>
        <w:t xml:space="preserve">−28 &gt; seuil 20 u.</w:t>
      </w:r>
      <w:r>
        <w:rPr/>
        <w:t xml:space="preserve"> — justification obligatoire.</w:t>
      </w:r>
      <w:r>
        <w:rPr/>
        <w:br w:type="textWrapping"/>
      </w:r>
      <w:r>
        <w:rPr>
          <w:b/>
        </w:rPr>
        <w:t xml:space="preserve">Piège pédagogique :</w:t>
      </w:r>
      <w:r>
        <w:rPr/>
        <w:t xml:space="preserve"> ajuster </w:t>
      </w:r>
      <w:r>
        <w:rPr>
          <w:b/>
        </w:rPr>
        <w:t xml:space="preserve">sans justification écrite</w:t>
      </w:r>
      <w:r>
        <w:rPr/>
        <w:t xml:space="preserve"> ou passer conformité </w:t>
      </w:r>
      <w:r>
        <w:rPr>
          <w:b/>
        </w:rPr>
        <w:t xml:space="preserve">sans ADJ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Où porter son attention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B-02-R1-L1 · SKU-006 · seuil ajustement 20 u.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Tour de contrôle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−28 &gt; seuil — justification avant ADJ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système 380 u. avant comptage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Saisir </w:t>
            </w:r>
          </w:p>
          <w:p>
            <w:pPr>
              <w:spacing w:lineRule="auto"/>
            </w:pPr>
            <w:r>
              <w:rPr>
                <w:b/>
              </w:rPr>
              <w:t xml:space="preserve">352 u.</w:t>
            </w:r>
          </w:p>
          <w:p>
            <w:pPr>
              <w:spacing w:lineRule="auto"/>
            </w:pPr>
            <w:r>
              <w:rPr/>
              <w:t xml:space="preserve"> (physique)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 CC_RECON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Justifier cause + poster ADJ (MI07)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KPI / données à lire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système (380 u.)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Référence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Quantité physique (352 u.)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Saisie CC_COUNT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Variance (−28)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seuil 20 → justification requise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Historique PO/SO/GI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Contexte audit trail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Mots-clés — où et comment les utiliser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Mots à privilégier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Où les placer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380 u.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352 u.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écart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−28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seuil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20 u.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significatif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CC_RECON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cause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justification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audit trail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piste d'audit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analyse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Commentaire ADJ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Ajustement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MI07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ADJ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ajustement inventaire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réconciliation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ADJ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COMPLIANCE_M3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conformité verte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écart résolu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Clôture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Mots à éviter :</w:t>
      </w:r>
      <w:r>
        <w:rPr/>
        <w:t xml:space="preserve">ajustement sans justification</w:t>
      </w:r>
      <w:r>
        <w:rPr/>
        <w:t xml:space="preserve">, </w:t>
      </w:r>
      <w:r>
        <w:rPr/>
        <w:t xml:space="preserve">ignorer seuil</w:t>
      </w:r>
      <w:r>
        <w:rPr/>
        <w:t xml:space="preserve">, </w:t>
      </w:r>
      <w:r>
        <w:rPr/>
        <w:t xml:space="preserve">−28</w:t>
      </w:r>
      <w:r>
        <w:rPr/>
        <w:t xml:space="preserve"> comme qty physique, </w:t>
      </w:r>
      <w:r>
        <w:rPr/>
        <w:t xml:space="preserve">Min/Max</w:t>
      </w:r>
      <w:r>
        <w:rPr/>
        <w:t xml:space="preserve">, </w:t>
      </w:r>
      <w:r>
        <w:rPr/>
        <w:t xml:space="preserve">FIFO</w:t>
      </w:r>
      <w:r>
        <w:rPr/>
        <w:t xml:space="preserve">, </w:t>
      </w:r>
      <w:r>
        <w:rPr/>
        <w:t xml:space="preserve">GR fantôme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Structure de réponse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CC_LIST</w:t>
      </w:r>
      <w:r>
        <w:rPr/>
        <w:t xml:space="preserve"> — Cibler SKU-006 / B-02-R1-L1.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CC_COUNT</w:t>
      </w:r>
      <w:r>
        <w:rPr/>
        <w:t xml:space="preserve"> — Saisir 352 u. (physique) vs 380 u. (système).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CC_RECON</w:t>
      </w:r>
      <w:r>
        <w:rPr/>
        <w:t xml:space="preserve"> — Documenter cause de l'écart −28 ; poster ADJ (MI07).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REPLENISH</w:t>
      </w:r>
      <w:r>
        <w:rPr/>
        <w:t xml:space="preserve"> — Si requis ; sinon COMPLIANCE_M3.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COMPLIANCE_M3</w:t>
      </w:r>
      <w:r>
        <w:rPr/>
        <w:t xml:space="preserve"> — Conformité verte.</w:t>
      </w:r>
    </w:p>
    <w:p>
      <w:pPr>
        <w:pStyle w:val="Heading3"/>
        <w:spacing w:lineRule="auto"/>
      </w:pPr>
      <w:r>
        <w:rPr/>
        <w:t xml:space="preserve">Erreurs fréquentes</w:t>
      </w:r>
    </w:p>
    <w:p>
      <w:pPr>
        <w:numPr>
          <w:ilvl w:val="0"/>
          <w:numId w:val="34"/>
        </w:numPr>
        <w:spacing w:lineRule="auto"/>
      </w:pPr>
      <w:r>
        <w:rPr/>
        <w:t xml:space="preserve">ADJ </w:t>
      </w:r>
      <w:r>
        <w:rPr>
          <w:b/>
        </w:rPr>
        <w:t xml:space="preserve">sans justification</w:t>
      </w:r>
      <w:r>
        <w:rPr/>
        <w:t xml:space="preserve"> — audit trail incomplet.</w:t>
      </w:r>
    </w:p>
    <w:p>
      <w:pPr>
        <w:numPr>
          <w:ilvl w:val="0"/>
          <w:numId w:val="34"/>
        </w:numPr>
        <w:spacing w:lineRule="auto"/>
      </w:pPr>
      <w:r>
        <w:rPr/>
        <w:t xml:space="preserve">Ignorer écart </w:t>
      </w:r>
      <w:r>
        <w:rPr>
          <w:b/>
        </w:rPr>
        <w:t xml:space="preserve">&gt; seuil 20 u.</w:t>
      </w:r>
    </w:p>
    <w:p>
      <w:pPr>
        <w:numPr>
          <w:ilvl w:val="0"/>
          <w:numId w:val="34"/>
        </w:numPr>
        <w:spacing w:lineRule="auto"/>
      </w:pPr>
      <w:r>
        <w:rPr/>
        <w:t xml:space="preserve">Passer COMPLIANCE_M3 sans résoudre l'écart.</w:t>
      </w:r>
    </w:p>
    <w:p>
      <w:pPr>
        <w:numPr>
          <w:ilvl w:val="0"/>
          <w:numId w:val="34"/>
        </w:numPr>
        <w:spacing w:lineRule="auto"/>
      </w:pPr>
      <w:r>
        <w:rPr/>
        <w:t xml:space="preserve">Copier logique SCN-009 sans justification (écart plus large ici).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Seuil interne 20 u. :</w:t>
      </w:r>
      <w:r>
        <w:rPr/>
        <w:t xml:space="preserve"> écart −28 exige analyse documentée — pas optionnel.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Continuité M1 SCN-004 :</w:t>
      </w:r>
      <w:r>
        <w:rPr/>
        <w:t xml:space="preserve"> même discipline MI01/MI07, exigence justification renforcée.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Précurseur SCN-016 M5 :</w:t>
      </w:r>
      <w:r>
        <w:rPr/>
        <w:t xml:space="preserve"> corriger avant de piloter — principe transversal TEC.WMS.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SCN-011 — Réapprovisionnement Min/Max (capstone M3)</w:t>
      </w:r>
    </w:p>
    <w:p>
      <w:pPr>
        <w:spacing w:lineRule="auto"/>
      </w:pPr>
      <w:r>
        <w:rPr>
          <w:b/>
        </w:rPr>
        <w:t xml:space="preserve">Rôle simulé :</w:t>
      </w:r>
      <w:r>
        <w:rPr/>
        <w:t xml:space="preserve"> Planificateur approvisionnement (Supply Planner) — recommandations REPLENISH</w:t>
      </w:r>
      <w:r>
        <w:rPr/>
        <w:br w:type="textWrapping"/>
      </w:r>
      <w:r>
        <w:rPr>
          <w:b/>
        </w:rPr>
        <w:t xml:space="preserve">Enjeu :</w:t>
      </w:r>
      <w:r>
        <w:rPr/>
        <w:t xml:space="preserve"> SKU-004 (</w:t>
      </w:r>
      <w:r>
        <w:rPr>
          <w:b/>
        </w:rPr>
        <w:t xml:space="preserve">30 u.</w:t>
      </w:r>
      <w:r>
        <w:rPr/>
        <w:t xml:space="preserve"> &lt; Min 50) et SKU-005 (</w:t>
      </w:r>
      <w:r>
        <w:rPr>
          <w:b/>
        </w:rPr>
        <w:t xml:space="preserve">40 u.</w:t>
      </w:r>
      <w:r>
        <w:rPr/>
        <w:t xml:space="preserve"> &lt; Min 80) — calculer </w:t>
      </w:r>
      <w:r>
        <w:rPr>
          <w:b/>
        </w:rPr>
        <w:t xml:space="preserve">Q = Max − stock actuel</w:t>
      </w:r>
      <w:r>
        <w:rPr/>
        <w:t xml:space="preserve">.</w:t>
      </w:r>
      <w:r>
        <w:rPr/>
        <w:br w:type="textWrapping"/>
      </w:r>
      <w:r>
        <w:rPr>
          <w:b/>
        </w:rPr>
        <w:t xml:space="preserve">Piège pédagogique :</w:t>
      </w:r>
      <w:r>
        <w:rPr>
          <w:b/>
        </w:rPr>
        <w:t xml:space="preserve">sous-réapprovisionner</w:t>
      </w:r>
      <w:r>
        <w:rPr/>
        <w:t xml:space="preserve"> ou utiliser la mauvaise formule.</w:t>
      </w:r>
    </w:p>
    <w:p>
      <w:pPr>
        <w:ind w:left="284"/>
        <w:jc w:val="both"/>
        <w:spacing w:lineRule="auto"/>
      </w:pPr>
      <w:r>
        <w:rPr>
          <w:b/>
        </w:rPr>
        <w:t xml:space="preserve">Contrat de production :</w:t>
      </w:r>
      <w:r>
        <w:rPr/>
        <w:t xml:space="preserve"> parcours </w:t>
      </w:r>
      <w:r>
        <w:rPr>
          <w:b/>
        </w:rPr>
        <w:t xml:space="preserve">REPLENISH → COMPLIANCE_M3</w:t>
      </w:r>
      <w:r>
        <w:rPr/>
        <w:t xml:space="preserve"> uniquement.</w:t>
      </w:r>
      <w:r>
        <w:rPr>
          <w:b/>
        </w:rPr>
        <w:t xml:space="preserve">Pas</w:t>
      </w:r>
      <w:r>
        <w:rPr/>
        <w:t xml:space="preserve"> de CC_LIST / CC_COUNT / CC_RECON / ADJ sur les nouveaux runs SCN-011.</w:t>
      </w:r>
    </w:p>
    <w:p>
      <w:pPr>
        <w:pStyle w:val="Heading3"/>
        <w:spacing w:lineRule="auto"/>
      </w:pPr>
      <w:r>
        <w:rPr/>
        <w:t xml:space="preserve">Ce que vous observez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simulateur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Élément à repérer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Min/Max/SS par SKU dès l'ouverture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Tour de contrôle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SKUs sous Min — focus REPLENISH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Cockpit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SKU-004 : 30 (Min 50, Max 200, SS 25) · SKU-005 : 40 (Min 80, Max 300, SS 30)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Étapes actives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REPLENISH</w:t>
            </w:r>
          </w:p>
          <w:p>
            <w:pPr>
              <w:spacing w:lineRule="auto"/>
            </w:pPr>
            <w:r>
              <w:rPr/>
              <w:t xml:space="preserve"> puis </w:t>
            </w:r>
          </w:p>
          <w:p>
            <w:pPr>
              <w:spacing w:lineRule="auto"/>
            </w:pPr>
            <w:r>
              <w:rPr>
                <w:b/>
              </w:rPr>
              <w:t xml:space="preserve">COMPLIANCE_M3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comprendre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Lecture attendue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actuel SKU-004 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Sous Min 50 (proche SS 25)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actuel SKU-005 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Sous Min 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 / Max / 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Paramètres de calcul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 = Max − 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SKU-004 : </w:t>
            </w:r>
          </w:p>
          <w:p>
            <w:pPr>
              <w:spacing w:lineRule="auto"/>
            </w:pPr>
            <w:r>
              <w:rPr>
                <w:b/>
              </w:rPr>
              <w:t xml:space="preserve">170</w:t>
            </w:r>
          </w:p>
          <w:p>
            <w:pPr>
              <w:spacing w:lineRule="auto"/>
            </w:pPr>
            <w:r>
              <w:rPr/>
              <w:t xml:space="preserve"> · SKU-005 : </w:t>
            </w:r>
          </w:p>
          <w:p>
            <w:pPr>
              <w:spacing w:lineRule="auto"/>
            </w:pPr>
            <w:r>
              <w:rPr>
                <w:b/>
              </w:rPr>
              <w:t xml:space="preserve">260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Ce que vous devez faire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Comparer les seuils</w:t>
      </w:r>
      <w:r>
        <w:rPr/>
        <w:t xml:space="preserve"> — Min (50/80) · Max (200/300) · SS (25/30).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REPLENISH</w:t>
      </w:r>
      <w:r>
        <w:rPr/>
        <w:t xml:space="preserve"> — Proposer Q = Max − stock : </w:t>
      </w:r>
      <w:r>
        <w:rPr>
          <w:b/>
        </w:rPr>
        <w:t xml:space="preserve">170</w:t>
      </w:r>
      <w:r>
        <w:rPr/>
        <w:t xml:space="preserve"> (SKU-004) et </w:t>
      </w:r>
      <w:r>
        <w:rPr>
          <w:b/>
        </w:rPr>
        <w:t xml:space="preserve">260</w:t>
      </w:r>
      <w:r>
        <w:rPr/>
        <w:t xml:space="preserve"> (SKU-005).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COMPLIANCE_M3</w:t>
      </w:r>
      <w:r>
        <w:rPr/>
        <w:t xml:space="preserve"> — Valider les recommandations.</w:t>
      </w:r>
    </w:p>
    <w:p>
      <w:pPr>
        <w:pStyle w:val="Heading3"/>
        <w:spacing w:lineRule="auto"/>
      </w:pPr>
      <w:r>
        <w:rPr/>
        <w:t xml:space="preserve">Ce que vous devez vérifier</w:t>
      </w:r>
    </w:p>
    <w:p>
      <w:pPr>
        <w:numPr>
          <w:ilvl w:val="0"/>
          <w:numId w:val="37"/>
        </w:numPr>
        <w:spacing w:lineRule="auto"/>
      </w:pPr>
      <w:r>
        <w:rPr/>
        <w:t xml:space="preserve">Formule </w:t>
      </w:r>
      <w:r>
        <w:rPr>
          <w:b/>
        </w:rPr>
        <w:t xml:space="preserve">Q = Max − stock</w:t>
      </w:r>
      <w:r>
        <w:rPr/>
        <w:t xml:space="preserve"> (pas Min − stock).</w:t>
      </w:r>
    </w:p>
    <w:p>
      <w:pPr>
        <w:numPr>
          <w:ilvl w:val="0"/>
          <w:numId w:val="37"/>
        </w:numPr>
        <w:spacing w:lineRule="auto"/>
      </w:pPr>
      <w:r>
        <w:rPr/>
        <w:t xml:space="preserve">Traiter </w:t>
      </w:r>
      <w:r>
        <w:rPr>
          <w:b/>
        </w:rPr>
        <w:t xml:space="preserve">les deux SKU</w:t>
      </w:r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/>
        <w:t xml:space="preserve">Ne pas chercher un pipeline de cycle count : hors contrat SCN-011.</w:t>
      </w:r>
    </w:p>
    <w:p>
      <w:pPr>
        <w:numPr>
          <w:ilvl w:val="0"/>
          <w:numId w:val="37"/>
        </w:numPr>
        <w:spacing w:lineRule="auto"/>
      </w:pPr>
      <w:r>
        <w:rPr/>
        <w:t xml:space="preserve">Nommer Min et SS dans l’analyse d’urgence (SKU-004 à 30 avec SS 25).</w:t>
      </w:r>
    </w:p>
    <w:p>
      <w:pPr>
        <w:pStyle w:val="Heading3"/>
        <w:spacing w:lineRule="auto"/>
      </w:pPr>
      <w:r>
        <w:rPr/>
        <w:t xml:space="preserve">Pièges pédagogiques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Capstone M3 planification :</w:t>
      </w:r>
      <w:r>
        <w:rPr/>
        <w:t xml:space="preserve"> distinct des scénarios de comptage 009/010.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SS vs Min :</w:t>
      </w:r>
      <w:r>
        <w:rPr/>
        <w:t xml:space="preserve"> urgence élevée sur SKU-004 — nommer les deux seuils.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Validation enseignant</w:t>
      </w:r>
      <w:r>
        <w:rPr/>
        <w:t xml:space="preserve"> avant M4 reste le gate pédagogique de cohorte.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Tableau récapitulatif — Données opérationnelles clés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Donnée critique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clé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Seuil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Entrepôt vide → 100 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Flux PO→GR→Putaway→GI→CC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GR-2025-001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Poster MIGO (pas nouvelle GR)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u. quai · SO ~80 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 + réappro avant 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−15 (audit après putaway)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 qty physique + ADJ · </w:t>
            </w:r>
          </w:p>
          <w:p>
            <w:pPr>
              <w:spacing w:lineRule="auto"/>
            </w:pPr>
            <w:r>
              <w:rPr>
                <w:b/>
              </w:rPr>
              <w:t xml:space="preserve">pas SO/GI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SKU-004/005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GR-2025-004 + écart −8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Docs → putaway → inventaire · </w:t>
            </w:r>
          </w:p>
          <w:p>
            <w:pPr>
              <w:spacing w:lineRule="auto"/>
            </w:pPr>
            <w:r>
              <w:rPr>
                <w:b/>
              </w:rPr>
              <w:t xml:space="preserve">pas expédition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 u. 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PUTAWAY → STOCKAGE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 u. · max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500 @ L1 + 100 @ L2</w:t>
            </w:r>
          </w:p>
          <w:p>
            <w:pPr>
              <w:spacing w:lineRule="auto"/>
            </w:pPr>
            <w:r>
              <w:rPr/>
              <w:t xml:space="preserve"> exact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lots FIFO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FIFO_PICK lot oldest (LOT-A)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SKU-001/003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−3 SKU-001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CC_RECON + 1 ajustement cohérent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Écart −28 &gt; seuil 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 + ADJ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SKU-004/005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Sous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REPLENISH only</w:t>
            </w:r>
          </w:p>
          <w:p>
            <w:pPr>
              <w:spacing w:lineRule="auto"/>
            </w:pPr>
            <w:r>
              <w:rPr/>
              <w:t xml:space="preserve"> · Q=170/260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70/100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Progression pédagogique</w:t>
      </w:r>
    </w:p>
    <w:p>
      <w:pPr>
        <w:spacing w:lineRule="auto"/>
      </w:pPr>
      <w:r>
        <w:rPr>
          <w:rFonts w:ascii="Courier" w:hAnsi="Courier"/>
        </w:rPr>
        <w:t xml:space="preserve">MODULE 1 — Exécuter (cycle ERP/WMS complet)   SCN-001  Cycle nominal           → séquence PO→GR→Putaway→GI→CC   SCN-002  GR fantôme              → poster document existant   SCN-003  Stock insuffisant       → putaway + réappro avant GI   SCN-004  Écart inventaire        → audit après putaway + ADJ   SCN-005  Capstone M1             → docs → putaway → inventaire  MODULE 2 — Entrepôt (GR pré-postée, règles emplacement/lots)   SCN-006  Putaway structuré       → REC-01 → STOCKAGE   SCN-007  Capacité overflow       → 500@L1 + 100@L2 exact   SCN-008  FIFO multi-lots         → lot oldest first, pas de putaway  MODULE 3 — Inventaire et réappro (seuil 70/100)   SCN-009  Comptage cyclique       → écart −3 + 1 ajustement   SCN-010  Variance significative  → justification + ADJ   SCN-011  Capstone M3             → REPLENISH only · Q=170/260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 qui change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 →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Cycle complet → GR pré-chargée ; focus putaway/capacité/FIFO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 → 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Exécution mouvements → réconciliation inventaire + planification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 → 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Transactions → interprétation KPI ; moniteur vide = normal en M4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SCN-004 → SCN-009/010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Même MI01/MI07 ; M3 ajoute pipeline CC et seuils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SCN-005 → SCN-011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Résolution crise → planification proactive Min/Max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En résumé :</w:t>
      </w:r>
      <w:r>
        <w:rPr/>
        <w:t xml:space="preserve"> en Modules 1–3 vous </w:t>
      </w:r>
      <w:r>
        <w:rPr>
          <w:b/>
        </w:rPr>
        <w:t xml:space="preserve">exécutez</w:t>
      </w:r>
      <w:r>
        <w:rPr/>
        <w:t xml:space="preserve"> et </w:t>
      </w:r>
      <w:r>
        <w:rPr>
          <w:b/>
        </w:rPr>
        <w:t xml:space="preserve">prouvez</w:t>
      </w:r>
      <w:r>
        <w:rPr/>
        <w:t xml:space="preserve"> par le moniteur et le cockpit ; chaque scénario ajoute une contrainte métier (document, stock, capacité, lot, écart, réappro) jusqu'au capstone M3.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Checklist finale avant soumission</w:t>
      </w:r>
    </w:p>
    <w:p>
      <w:pPr>
        <w:spacing w:lineRule="auto"/>
      </w:pPr>
      <w:r>
        <w:rPr/>
        <w:t xml:space="preserve">Avant de soumettre votre réponse dans le simulateur, parcourez cette liste. Cochez mentalement chaque point — ou imprimez cette page pour vos révisions.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Étape de préparation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 que vous devez avoir fait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Lire les slides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Parcourir le contenu pédagogique du module et du scénario en cours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Lire la Fiche 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Identifier le rôle simulé, l'enjeu métier et les contraintes du scénario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Observer le moniteur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statuts POSTED/PENDING et transactions créées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Lire le cockpit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Confirmer stocks, emplacements, capacités, lots ou seuils Min/Max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Identifier les bloqueurs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 fantôme, stock insuffisant, overflow, FIFO, écart ou sous-Min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Respecter la séquence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Compléter chaque étape dans l'ordre requis avant conformité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Vérifier la cohérence avant soumission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Conformité verte ; pas de PENDING, stock négatif ou écart ouvert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Rappel par module</w:t>
      </w:r>
    </w:p>
    <w:p>
      <w:pPr>
        <w:spacing w:lineRule="auto"/>
      </w:pPr>
      <w:r>
        <w:rPr>
          <w:b/>
        </w:rPr>
        <w:t xml:space="preserve">Module 1 —</w:t>
      </w:r>
      <w:r>
        <w:rPr/>
        <w:t xml:space="preserve"> Flux opérationnel PO→GR→Putaway ; SCN-004/005 = </w:t>
      </w:r>
      <w:r>
        <w:rPr>
          <w:b/>
        </w:rPr>
        <w:t xml:space="preserve">audit inventaire</w:t>
      </w:r>
      <w:r>
        <w:rPr/>
        <w:t xml:space="preserve"> (CC→[ADJ]→Conformité) </w:t>
      </w:r>
      <w:r>
        <w:rPr>
          <w:b/>
        </w:rPr>
        <w:t xml:space="preserve">sans</w:t>
      </w:r>
      <w:r>
        <w:rPr/>
        <w:t xml:space="preserve"> SO/picking/GI. Seuil 60/100. SCN-001 à SCN-005 requis pour </w:t>
      </w:r>
      <w:r>
        <w:rPr>
          <w:b/>
        </w:rPr>
        <w:t xml:space="preserve">Silver</w:t>
      </w:r>
      <w:r>
        <w:rPr/>
        <w:t xml:space="preserve">. Ordre Documents → Physique → Inventaire en crise (SCN-005).</w:t>
      </w:r>
    </w:p>
    <w:p>
      <w:pPr>
        <w:spacing w:lineRule="auto"/>
      </w:pPr>
      <w:r>
        <w:rPr>
          <w:b/>
        </w:rPr>
        <w:t xml:space="preserve">Module 2 —</w:t>
      </w:r>
      <w:r>
        <w:rPr/>
        <w:t xml:space="preserve"> GR pré-postée (sauf SCN-008). PUTAWAY obligatoire si stock au quai. SCN-007 = split </w:t>
      </w:r>
      <w:r>
        <w:rPr>
          <w:b/>
        </w:rPr>
        <w:t xml:space="preserve">exact</w:t>
      </w:r>
      <w:r>
        <w:rPr/>
        <w:t xml:space="preserve"> 500@L1 + 100@L2. FIFO = lot oldest first (SCN-008 uniquement).</w:t>
      </w:r>
    </w:p>
    <w:p>
      <w:pPr>
        <w:spacing w:lineRule="auto"/>
      </w:pPr>
      <w:r>
        <w:rPr>
          <w:b/>
        </w:rPr>
        <w:t xml:space="preserve">Module 3 —</w:t>
      </w:r>
      <w:r>
        <w:rPr/>
        <w:t xml:space="preserve"> Seuil </w:t>
      </w:r>
      <w:r>
        <w:rPr>
          <w:b/>
        </w:rPr>
        <w:t xml:space="preserve">70/100</w:t>
      </w:r>
      <w:r>
        <w:rPr/>
        <w:t xml:space="preserve">. SCN-009/010 : ADJ si écart. SCN-010 : justification si écart &gt; 20 u. </w:t>
      </w:r>
      <w:r>
        <w:rPr>
          <w:b/>
        </w:rPr>
        <w:t xml:space="preserve">SCN-011 : REPLENISH → COMPLIANCE uniquement</w:t>
      </w:r>
      <w:r>
        <w:rPr/>
        <w:t xml:space="preserve"> (Q = Max − stock). Validation enseignant avant M4.</w:t>
      </w:r>
    </w:p>
    <w:p>
      <w:pPr>
        <w:pStyle w:val="Heading3"/>
        <w:spacing w:lineRule="auto"/>
      </w:pPr>
      <w:r>
        <w:rPr/>
        <w:t xml:space="preserve">Question finale</w:t>
      </w:r>
    </w:p>
    <w:p>
      <w:pPr>
        <w:spacing w:lineRule="auto"/>
      </w:pPr>
      <w:r>
        <w:rPr/>
        <w:t xml:space="preserve">« Ma séquence est-elle complète, mes documents postés, mes écarts résolus et ma conformité cohérente avec le scénario et le module ? »</w:t>
      </w:r>
    </w:p>
    <w:p>
      <w:pPr>
        <w:spacing w:lineRule="auto"/>
      </w:pPr>
      <w:r>
        <w:rPr/>
        <w:t xml:space="preserve">Collège de la Concorde · TEC.WMS · Simulateur pédagogique ERP/WMS · juillet 2026 · Guidance pédagogique uniquement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pr%C3%A9sentation-du-guide" TargetMode="External"/>
  <Relationship Id="rId7" Type="http://schemas.openxmlformats.org/officeDocument/2006/relationships/hyperlink" Target="#r%C3%A9f%C3%A9rence-commune--flux-erpwms-et-zones" TargetMode="External"/>
  <Relationship Id="rId8" Type="http://schemas.openxmlformats.org/officeDocument/2006/relationships/hyperlink" Target="#trois-paradigmes-%C3%A0-distinguer" TargetMode="External"/>
  <Relationship Id="rId9" Type="http://schemas.openxmlformats.org/officeDocument/2006/relationships/hyperlink" Target="#module-1--fondements-erpwms" TargetMode="External"/>
  <Relationship Id="rId10" Type="http://schemas.openxmlformats.org/officeDocument/2006/relationships/hyperlink" Target="#scn-001--cycle-propre-flux-nominal" TargetMode="External"/>
  <Relationship Id="rId11" Type="http://schemas.openxmlformats.org/officeDocument/2006/relationships/hyperlink" Target="#scn-002--r%C3%A9ception-fant%C3%B4me-gr-non-post%C3%A9e" TargetMode="External"/>
  <Relationship Id="rId12" Type="http://schemas.openxmlformats.org/officeDocument/2006/relationships/hyperlink" Target="#scn-003--stock-insuffisant-et-r%C3%A9approvisionnement" TargetMode="External"/>
  <Relationship Id="rId13" Type="http://schemas.openxmlformats.org/officeDocument/2006/relationships/hyperlink" Target="#scn-004--%C3%A9cart-dinventaire" TargetMode="External"/>
  <Relationship Id="rId14" Type="http://schemas.openxmlformats.org/officeDocument/2006/relationships/hyperlink" Target="#scn-005--non-conformit%C3%A9s-multiples-capstone-m1" TargetMode="External"/>
  <Relationship Id="rId15" Type="http://schemas.openxmlformats.org/officeDocument/2006/relationships/hyperlink" Target="#module-2--ex%C3%A9cution-dentrep%C3%B4t" TargetMode="External"/>
  <Relationship Id="rId16" Type="http://schemas.openxmlformats.org/officeDocument/2006/relationships/hyperlink" Target="#scn-006--rangement-structur%C3%A9-putaway" TargetMode="External"/>
  <Relationship Id="rId17" Type="http://schemas.openxmlformats.org/officeDocument/2006/relationships/hyperlink" Target="#scn-007--d%C3%A9passement-de-capacit%C3%A9-demplacement" TargetMode="External"/>
  <Relationship Id="rId18" Type="http://schemas.openxmlformats.org/officeDocument/2006/relationships/hyperlink" Target="#scn-008--application-fifo-multi-lots" TargetMode="External"/>
  <Relationship Id="rId19" Type="http://schemas.openxmlformats.org/officeDocument/2006/relationships/hyperlink" Target="#module-3--contr%C3%B4le-des-stocks-et-r%C3%A9approvisionnement" TargetMode="External"/>
  <Relationship Id="rId20" Type="http://schemas.openxmlformats.org/officeDocument/2006/relationships/hyperlink" Target="#scn-009--inventaire-cyclique-simple" TargetMode="External"/>
  <Relationship Id="rId21" Type="http://schemas.openxmlformats.org/officeDocument/2006/relationships/hyperlink" Target="#scn-010--%C3%A9cart-significatif-et-justification" TargetMode="External"/>
  <Relationship Id="rId22" Type="http://schemas.openxmlformats.org/officeDocument/2006/relationships/hyperlink" Target="#scn-011--r%C3%A9approvisionnement-minmax-capstone-m3" TargetMode="External"/>
  <Relationship Id="rId23" Type="http://schemas.openxmlformats.org/officeDocument/2006/relationships/hyperlink" Target="#tableau-r%C3%A9capitulatif--donn%C3%A9es-op%C3%A9rationnelles-cl%C3%A9s" TargetMode="External"/>
  <Relationship Id="rId24" Type="http://schemas.openxmlformats.org/officeDocument/2006/relationships/hyperlink" Target="#progression-p%C3%A9dagogique" TargetMode="External"/>
  <Relationship Id="rId25" Type="http://schemas.openxmlformats.org/officeDocument/2006/relationships/hyperlink" Target="#checklist-finale-avant-soumission" TargetMode="External"/>
  <Relationship Id="rId26" Type="http://schemas.openxmlformats.org/officeDocument/2006/relationships/footer" Target="footer1.xml" TargetMode="Internal"/>
  <Relationship Id="rId2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2026-07-17T21:27:46.883Z</dcterms:created>
  <dcterms:modified xsi:type="dcterms:W3CDTF">2026-07-17T21:27:46.883Z</dcterms:modified>
</cp:coreProperties>
</file>