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right"/>
        <w:rPr>
          <w:rFonts w:ascii="Calibri" w:cs="Calibri" w:eastAsia="Calibri" w:hAnsi="Calibri"/>
        </w:rPr>
      </w:pPr>
      <w:r w:rsidDel="00000000" w:rsidR="00000000" w:rsidRPr="00000000">
        <w:rPr>
          <w:rtl w:val="0"/>
        </w:rPr>
      </w:r>
    </w:p>
    <w:p w:rsidR="00000000" w:rsidDel="00000000" w:rsidP="00000000" w:rsidRDefault="00000000" w:rsidRPr="00000000" w14:paraId="00000002">
      <w:pPr>
        <w:spacing w:line="240" w:lineRule="auto"/>
        <w:jc w:val="center"/>
        <w:rPr>
          <w:sz w:val="80"/>
          <w:szCs w:val="80"/>
        </w:rPr>
      </w:pPr>
      <w:r w:rsidDel="00000000" w:rsidR="00000000" w:rsidRPr="00000000">
        <w:rPr>
          <w:rtl w:val="0"/>
        </w:rPr>
      </w:r>
    </w:p>
    <w:p w:rsidR="00000000" w:rsidDel="00000000" w:rsidP="00000000" w:rsidRDefault="00000000" w:rsidRPr="00000000" w14:paraId="00000003">
      <w:pPr>
        <w:spacing w:line="240" w:lineRule="auto"/>
        <w:jc w:val="center"/>
        <w:rPr>
          <w:sz w:val="80"/>
          <w:szCs w:val="80"/>
        </w:rPr>
      </w:pPr>
      <w:r w:rsidDel="00000000" w:rsidR="00000000" w:rsidRPr="00000000">
        <w:rPr>
          <w:rtl w:val="0"/>
        </w:rPr>
      </w:r>
    </w:p>
    <w:p w:rsidR="00000000" w:rsidDel="00000000" w:rsidP="00000000" w:rsidRDefault="00000000" w:rsidRPr="00000000" w14:paraId="00000004">
      <w:pPr>
        <w:spacing w:line="240" w:lineRule="auto"/>
        <w:jc w:val="center"/>
        <w:rPr>
          <w:sz w:val="80"/>
          <w:szCs w:val="80"/>
        </w:rPr>
      </w:pPr>
      <w:r w:rsidDel="00000000" w:rsidR="00000000" w:rsidRPr="00000000">
        <w:rPr>
          <w:rtl w:val="0"/>
        </w:rPr>
      </w:r>
    </w:p>
    <w:p w:rsidR="00000000" w:rsidDel="00000000" w:rsidP="00000000" w:rsidRDefault="00000000" w:rsidRPr="00000000" w14:paraId="00000005">
      <w:pPr>
        <w:spacing w:line="240" w:lineRule="auto"/>
        <w:jc w:val="center"/>
        <w:rPr>
          <w:sz w:val="80"/>
          <w:szCs w:val="80"/>
        </w:rPr>
      </w:pPr>
      <w:r w:rsidDel="00000000" w:rsidR="00000000" w:rsidRPr="00000000">
        <w:rPr>
          <w:rtl w:val="0"/>
        </w:rPr>
      </w:r>
    </w:p>
    <w:p w:rsidR="00000000" w:rsidDel="00000000" w:rsidP="00000000" w:rsidRDefault="00000000" w:rsidRPr="00000000" w14:paraId="00000006">
      <w:pPr>
        <w:spacing w:line="240" w:lineRule="auto"/>
        <w:jc w:val="center"/>
        <w:rPr>
          <w:sz w:val="80"/>
          <w:szCs w:val="80"/>
        </w:rPr>
      </w:pPr>
      <w:r w:rsidDel="00000000" w:rsidR="00000000" w:rsidRPr="00000000">
        <w:rPr>
          <w:rtl w:val="0"/>
        </w:rPr>
      </w:r>
    </w:p>
    <w:p w:rsidR="00000000" w:rsidDel="00000000" w:rsidP="00000000" w:rsidRDefault="00000000" w:rsidRPr="00000000" w14:paraId="00000007">
      <w:pPr>
        <w:spacing w:line="240" w:lineRule="auto"/>
        <w:jc w:val="center"/>
        <w:rPr>
          <w:sz w:val="80"/>
          <w:szCs w:val="80"/>
        </w:rPr>
      </w:pPr>
      <w:r w:rsidDel="00000000" w:rsidR="00000000" w:rsidRPr="00000000">
        <w:rPr>
          <w:sz w:val="80"/>
          <w:szCs w:val="80"/>
          <w:rtl w:val="0"/>
        </w:rPr>
        <w:t xml:space="preserve">Definición de Proyecto APT: Plataforma Web Krane Chile </w:t>
      </w:r>
    </w:p>
    <w:p w:rsidR="00000000" w:rsidDel="00000000" w:rsidP="00000000" w:rsidRDefault="00000000" w:rsidRPr="00000000" w14:paraId="00000008">
      <w:pPr>
        <w:spacing w:line="240" w:lineRule="auto"/>
        <w:jc w:val="right"/>
        <w:rPr>
          <w:rFonts w:ascii="Calibri" w:cs="Calibri" w:eastAsia="Calibri" w:hAnsi="Calibri"/>
        </w:rPr>
      </w:pPr>
      <w:r w:rsidDel="00000000" w:rsidR="00000000" w:rsidRPr="00000000">
        <w:rPr>
          <w:rtl w:val="0"/>
        </w:rPr>
      </w:r>
    </w:p>
    <w:p w:rsidR="00000000" w:rsidDel="00000000" w:rsidP="00000000" w:rsidRDefault="00000000" w:rsidRPr="00000000" w14:paraId="00000009">
      <w:pPr>
        <w:spacing w:line="240" w:lineRule="auto"/>
        <w:jc w:val="right"/>
        <w:rPr>
          <w:rFonts w:ascii="Calibri" w:cs="Calibri" w:eastAsia="Calibri" w:hAnsi="Calibri"/>
        </w:rPr>
      </w:pPr>
      <w:r w:rsidDel="00000000" w:rsidR="00000000" w:rsidRPr="00000000">
        <w:rPr>
          <w:rtl w:val="0"/>
        </w:rPr>
      </w:r>
    </w:p>
    <w:p w:rsidR="00000000" w:rsidDel="00000000" w:rsidP="00000000" w:rsidRDefault="00000000" w:rsidRPr="00000000" w14:paraId="0000000A">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B">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C">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D">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E">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F">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0">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1">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2">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3">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4">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5">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6">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Asignatura:</w:t>
      </w:r>
      <w:r w:rsidDel="00000000" w:rsidR="00000000" w:rsidRPr="00000000">
        <w:rPr>
          <w:rFonts w:ascii="Calibri" w:cs="Calibri" w:eastAsia="Calibri" w:hAnsi="Calibri"/>
          <w:rtl w:val="0"/>
        </w:rPr>
        <w:t xml:space="preserve"> Capstone </w:t>
      </w:r>
    </w:p>
    <w:p w:rsidR="00000000" w:rsidDel="00000000" w:rsidP="00000000" w:rsidRDefault="00000000" w:rsidRPr="00000000" w14:paraId="00000017">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Fase de Evaluación:</w:t>
      </w:r>
      <w:r w:rsidDel="00000000" w:rsidR="00000000" w:rsidRPr="00000000">
        <w:rPr>
          <w:rFonts w:ascii="Calibri" w:cs="Calibri" w:eastAsia="Calibri" w:hAnsi="Calibri"/>
          <w:rtl w:val="0"/>
        </w:rPr>
        <w:t xml:space="preserve"> Fase 1 </w:t>
      </w:r>
    </w:p>
    <w:p w:rsidR="00000000" w:rsidDel="00000000" w:rsidP="00000000" w:rsidRDefault="00000000" w:rsidRPr="00000000" w14:paraId="00000018">
      <w:pPr>
        <w:spacing w:line="240" w:lineRule="auto"/>
        <w:rPr>
          <w:rFonts w:ascii="Calibri" w:cs="Calibri" w:eastAsia="Calibri" w:hAnsi="Calibri"/>
        </w:rPr>
      </w:pPr>
      <w:r w:rsidDel="00000000" w:rsidR="00000000" w:rsidRPr="00000000">
        <w:rPr>
          <w:rFonts w:ascii="Calibri" w:cs="Calibri" w:eastAsia="Calibri" w:hAnsi="Calibri"/>
          <w:rtl w:val="0"/>
        </w:rPr>
        <w:t xml:space="preserve">Nombre : Gibran Beiza</w:t>
      </w:r>
    </w:p>
    <w:p w:rsidR="00000000" w:rsidDel="00000000" w:rsidP="00000000" w:rsidRDefault="00000000" w:rsidRPr="00000000" w14:paraId="00000019">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A">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B">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C">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D">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E">
      <w:pPr>
        <w:spacing w:line="240" w:lineRule="auto"/>
        <w:jc w:val="right"/>
        <w:rPr>
          <w:rFonts w:ascii="Calibri" w:cs="Calibri" w:eastAsia="Calibri" w:hAnsi="Calibri"/>
        </w:rPr>
      </w:pPr>
      <w:r w:rsidDel="00000000" w:rsidR="00000000" w:rsidRPr="00000000">
        <w:rPr>
          <w:rtl w:val="0"/>
        </w:rPr>
      </w:r>
    </w:p>
    <w:p w:rsidR="00000000" w:rsidDel="00000000" w:rsidP="00000000" w:rsidRDefault="00000000" w:rsidRPr="00000000" w14:paraId="0000001F">
      <w:pPr>
        <w:pStyle w:val="Heading1"/>
        <w:spacing w:line="240" w:lineRule="auto"/>
        <w:rPr>
          <w:b w:val="1"/>
          <w:bCs w:val="1"/>
        </w:rPr>
      </w:pPr>
      <w:bookmarkStart w:colFirst="0" w:colLast="0" w:name="_heading=h.cerahihbjwsw" w:id="0"/>
      <w:bookmarkEnd w:id="0"/>
      <w:r w:rsidDel="00000000" w:rsidR="00000000" w:rsidRPr="00000000">
        <w:rPr>
          <w:b w:val="1"/>
          <w:bCs w:val="1"/>
          <w:rtl w:val="0"/>
        </w:rPr>
        <w:t xml:space="preserve">Resumen Ejecutivo (Abstract) </w:t>
      </w:r>
    </w:p>
    <w:p w:rsidR="00000000" w:rsidDel="00000000" w:rsidP="00000000" w:rsidRDefault="00000000" w:rsidRPr="00000000" w14:paraId="00000020">
      <w:pPr>
        <w:pStyle w:val="Heading3"/>
        <w:keepNext w:val="0"/>
        <w:keepLines w:val="0"/>
        <w:spacing w:before="0" w:line="276" w:lineRule="auto"/>
        <w:rPr>
          <w:b w:val="1"/>
          <w:bCs w:val="1"/>
          <w:color w:val="000000"/>
          <w:sz w:val="26"/>
          <w:szCs w:val="26"/>
        </w:rPr>
      </w:pPr>
      <w:bookmarkStart w:colFirst="0" w:colLast="0" w:name="_heading=h.56bx5zq0kmq2" w:id="1"/>
      <w:bookmarkEnd w:id="1"/>
      <w:r w:rsidDel="00000000" w:rsidR="00000000" w:rsidRPr="00000000">
        <w:rPr>
          <w:b w:val="1"/>
          <w:bCs w:val="1"/>
          <w:color w:val="000000"/>
          <w:sz w:val="26"/>
          <w:szCs w:val="26"/>
          <w:rtl w:val="0"/>
        </w:rPr>
        <w:t xml:space="preserve">1. Abstract</w:t>
      </w:r>
    </w:p>
    <w:p w:rsidR="00000000" w:rsidDel="00000000" w:rsidP="00000000" w:rsidRDefault="00000000" w:rsidRPr="00000000" w14:paraId="00000021">
      <w:pPr>
        <w:spacing w:after="240" w:line="276" w:lineRule="auto"/>
        <w:rPr>
          <w:b w:val="1"/>
          <w:bCs w:val="1"/>
        </w:rPr>
      </w:pPr>
      <w:r w:rsidDel="00000000" w:rsidR="00000000" w:rsidRPr="00000000">
        <w:rPr>
          <w:b w:val="1"/>
          <w:bCs w:val="1"/>
          <w:rtl w:val="0"/>
        </w:rPr>
        <w:t xml:space="preserve">Resumen (Español)</w:t>
      </w:r>
    </w:p>
    <w:p w:rsidR="00000000" w:rsidDel="00000000" w:rsidP="00000000" w:rsidRDefault="00000000" w:rsidRPr="00000000" w14:paraId="00000022">
      <w:pPr>
        <w:spacing w:after="240" w:line="276" w:lineRule="auto"/>
        <w:rPr/>
      </w:pPr>
      <w:r w:rsidDel="00000000" w:rsidR="00000000" w:rsidRPr="00000000">
        <w:rPr>
          <w:rtl w:val="0"/>
        </w:rPr>
        <w:t xml:space="preserve">El presente proyecto aborda el diseño e implementación de una plataforma web integral para la empresa Krane Chile, especializada en el arriendo de maquinaria pesada, grúas y servicios de izaje industrial. La iniciativa surge ante la necesidad de erradicar la ineficiencia operativa provocada por cotizaciones telefónicas y registros manuales, sustituyéndolos por un sistema centralizado desarrollado con Django (Python), HTML5, Bootstrap y PostgreSQL/SQLite. La plataforma incorpora autenticación y control de acceso basado en roles (cliente, operador y administrador), navegación por catálogo técnico, un motor automatizado de tarificación horaria según reglas de negocio (recargos por turnos diurnos/nocturnos y fines de semana) y un módulo de trazabilidad de solicitudes de arriendo. Siguiendo una metodología ágil, el proyecto integra buenas prácticas de ingeniería de software, modelos de datos relacionales normalizados, pruebas de validación y estándares de calidad alineados con el perfil de egreso profesional.</w:t>
      </w:r>
    </w:p>
    <w:p w:rsidR="00000000" w:rsidDel="00000000" w:rsidP="00000000" w:rsidRDefault="00000000" w:rsidRPr="00000000" w14:paraId="00000023">
      <w:pPr>
        <w:spacing w:after="240" w:line="276" w:lineRule="auto"/>
        <w:rPr>
          <w:b w:val="1"/>
          <w:bCs w:val="1"/>
        </w:rPr>
      </w:pPr>
      <w:r w:rsidDel="00000000" w:rsidR="00000000" w:rsidRPr="00000000">
        <w:rPr>
          <w:b w:val="1"/>
          <w:bCs w:val="1"/>
          <w:rtl w:val="0"/>
        </w:rPr>
        <w:t xml:space="preserve">Abstract (English)</w:t>
      </w:r>
    </w:p>
    <w:p w:rsidR="00000000" w:rsidDel="00000000" w:rsidP="00000000" w:rsidRDefault="00000000" w:rsidRPr="00000000" w14:paraId="00000024">
      <w:pPr>
        <w:spacing w:after="240" w:line="276" w:lineRule="auto"/>
        <w:rPr/>
      </w:pPr>
      <w:r w:rsidDel="00000000" w:rsidR="00000000" w:rsidRPr="00000000">
        <w:rPr>
          <w:rtl w:val="0"/>
        </w:rPr>
        <w:t xml:space="preserve">This project encompasses the design and development of an end-to-end web platform for Krane Chile, a company specialized in heavy machinery rental, cranes, and industrial lifting services. The primary goal is to overcome operational bottlenecks caused by manual workflows and phone-based quoting by implementing a centralized web system built with Django (Python), HTML5, Bootstrap, and PostgreSQL/SQLite. The solution features secure role-based access control (client, operator, and administrator views), an interactive specialized catalog, an automated hourly pricing engine driven by customizable business rules (shift-based and weekend surcharges), and operational rental request tracking. Developed under agile software engineering practices, the initiative integrates normalized relational database modeling, structured validation testing, and high industry quality standards strictly aligned with the professional graduate profile</w:t>
      </w:r>
    </w:p>
    <w:p w:rsidR="00000000" w:rsidDel="00000000" w:rsidP="00000000" w:rsidRDefault="00000000" w:rsidRPr="00000000" w14:paraId="00000025">
      <w:pPr>
        <w:spacing w:line="240" w:lineRule="auto"/>
        <w:jc w:val="left"/>
        <w:rPr/>
      </w:pPr>
      <w:r w:rsidDel="00000000" w:rsidR="00000000" w:rsidRPr="00000000">
        <w:rPr>
          <w:rtl w:val="0"/>
        </w:rPr>
      </w:r>
    </w:p>
    <w:p w:rsidR="00000000" w:rsidDel="00000000" w:rsidP="00000000" w:rsidRDefault="00000000" w:rsidRPr="00000000" w14:paraId="00000026">
      <w:pPr>
        <w:spacing w:line="240" w:lineRule="auto"/>
        <w:jc w:val="left"/>
        <w:rPr>
          <w:rFonts w:ascii="Calibri" w:cs="Calibri" w:eastAsia="Calibri" w:hAnsi="Calibri"/>
          <w:sz w:val="38"/>
          <w:szCs w:val="38"/>
        </w:rPr>
      </w:pPr>
      <w:r w:rsidDel="00000000" w:rsidR="00000000" w:rsidRPr="00000000">
        <w:rPr>
          <w:rtl w:val="0"/>
        </w:rPr>
      </w:r>
    </w:p>
    <w:p w:rsidR="00000000" w:rsidDel="00000000" w:rsidP="00000000" w:rsidRDefault="00000000" w:rsidRPr="00000000" w14:paraId="00000027">
      <w:pPr>
        <w:spacing w:line="240" w:lineRule="auto"/>
        <w:jc w:val="left"/>
        <w:rPr>
          <w:rFonts w:ascii="Calibri" w:cs="Calibri" w:eastAsia="Calibri" w:hAnsi="Calibri"/>
          <w:sz w:val="38"/>
          <w:szCs w:val="38"/>
        </w:rPr>
      </w:pPr>
      <w:r w:rsidDel="00000000" w:rsidR="00000000" w:rsidRPr="00000000">
        <w:rPr>
          <w:rtl w:val="0"/>
        </w:rPr>
      </w:r>
    </w:p>
    <w:p w:rsidR="00000000" w:rsidDel="00000000" w:rsidP="00000000" w:rsidRDefault="00000000" w:rsidRPr="00000000" w14:paraId="00000028">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9">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A">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B">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C">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D">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E">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F">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0">
      <w:pPr>
        <w:spacing w:line="240" w:lineRule="auto"/>
        <w:jc w:val="right"/>
        <w:rPr>
          <w:rFonts w:ascii="Calibri" w:cs="Calibri" w:eastAsia="Calibri" w:hAnsi="Calibri"/>
        </w:rPr>
      </w:pPr>
      <w:r w:rsidDel="00000000" w:rsidR="00000000" w:rsidRPr="00000000">
        <w:rPr>
          <w:rtl w:val="0"/>
        </w:rPr>
      </w:r>
    </w:p>
    <w:p w:rsidR="00000000" w:rsidDel="00000000" w:rsidP="00000000" w:rsidRDefault="00000000" w:rsidRPr="00000000" w14:paraId="00000031">
      <w:pPr>
        <w:spacing w:line="240"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32">
      <w:pPr>
        <w:pStyle w:val="Heading1"/>
        <w:spacing w:line="240" w:lineRule="auto"/>
        <w:rPr>
          <w:b w:val="1"/>
          <w:bCs w:val="1"/>
        </w:rPr>
      </w:pPr>
      <w:bookmarkStart w:colFirst="0" w:colLast="0" w:name="_heading=h.bts43curqvjx" w:id="2"/>
      <w:bookmarkEnd w:id="2"/>
      <w:r w:rsidDel="00000000" w:rsidR="00000000" w:rsidRPr="00000000">
        <w:rPr>
          <w:b w:val="1"/>
          <w:bCs w:val="1"/>
          <w:rtl w:val="0"/>
        </w:rPr>
        <w:t xml:space="preserve">1. Descripción del Proyecto APT y Relevancia para el Campo Laboral </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spacing w:after="240" w:line="276" w:lineRule="auto"/>
        <w:rPr/>
      </w:pPr>
      <w:r w:rsidDel="00000000" w:rsidR="00000000" w:rsidRPr="00000000">
        <w:rPr>
          <w:rtl w:val="0"/>
        </w:rPr>
        <w:t xml:space="preserve">El proyecto consiste en una plataforma web corporativa y operativa para Krane Chile, orientada a digitalizar integralmente el ciclo de vida del arriendo de maquinaria pesada y servicios de izaje. El sistema estructura tres entornos especializados:</w:t>
      </w:r>
    </w:p>
    <w:p w:rsidR="00000000" w:rsidDel="00000000" w:rsidP="00000000" w:rsidRDefault="00000000" w:rsidRPr="00000000" w14:paraId="00000035">
      <w:pPr>
        <w:spacing w:after="240" w:line="276" w:lineRule="auto"/>
        <w:ind w:left="0" w:firstLine="0"/>
        <w:rPr/>
      </w:pPr>
      <w:r w:rsidDel="00000000" w:rsidR="00000000" w:rsidRPr="00000000">
        <w:rPr>
          <w:rtl w:val="0"/>
        </w:rPr>
        <w:t xml:space="preserve">Módulo Cliente: Permite la autenticación segura, exploración de ficha técnica de grúas y maquinaria, cotización dinámica y envío de solicitudes de arriendo con estimación de costos en tiempo real.</w:t>
      </w:r>
    </w:p>
    <w:p w:rsidR="00000000" w:rsidDel="00000000" w:rsidP="00000000" w:rsidRDefault="00000000" w:rsidRPr="00000000" w14:paraId="00000036">
      <w:pPr>
        <w:spacing w:after="240" w:line="276" w:lineRule="auto"/>
        <w:ind w:left="0" w:firstLine="0"/>
        <w:rPr/>
      </w:pPr>
      <w:r w:rsidDel="00000000" w:rsidR="00000000" w:rsidRPr="00000000">
        <w:rPr>
          <w:rtl w:val="0"/>
        </w:rPr>
        <w:t xml:space="preserve">Motor de Tarificación Automatizado: Algoritmo central en el backend que calcula el valor por hora/servicio aplicando dinámicamente reglas de negocio: tipo de tonelaje de la grúa, recargos por turnos especiales (nocturnos/festivos), viáticos y horas mínimas de servicio.</w:t>
      </w:r>
    </w:p>
    <w:p w:rsidR="00000000" w:rsidDel="00000000" w:rsidP="00000000" w:rsidRDefault="00000000" w:rsidRPr="00000000" w14:paraId="00000037">
      <w:pPr>
        <w:spacing w:after="240" w:line="276" w:lineRule="auto"/>
        <w:ind w:left="0" w:firstLine="0"/>
        <w:rPr/>
      </w:pPr>
      <w:r w:rsidDel="00000000" w:rsidR="00000000" w:rsidRPr="00000000">
        <w:rPr>
          <w:rtl w:val="0"/>
        </w:rPr>
        <w:t xml:space="preserve">Módulo Administrador / Operaciones: Panel de control para gestión del inventario de grúas, aprobación/rechazo de solicitudes, asignación de operadores a faenas y generación de métricas de uso y recaudación.</w:t>
      </w:r>
    </w:p>
    <w:p w:rsidR="00000000" w:rsidDel="00000000" w:rsidP="00000000" w:rsidRDefault="00000000" w:rsidRPr="00000000" w14:paraId="00000038">
      <w:pPr>
        <w:spacing w:after="240" w:line="276" w:lineRule="auto"/>
        <w:ind w:left="0" w:firstLine="0"/>
        <w:rPr>
          <w:rFonts w:ascii="Calibri" w:cs="Calibri" w:eastAsia="Calibri" w:hAnsi="Calibri"/>
        </w:rPr>
      </w:pPr>
      <w:r w:rsidDel="00000000" w:rsidR="00000000" w:rsidRPr="00000000">
        <w:rPr>
          <w:rtl w:val="0"/>
        </w:rPr>
        <w:t xml:space="preserve">Módulo Operador: Interfaz simplificada para visualizar órdenes de trabajo asignadas, registrar estados de faena y reportar incidencias en terreno</w:t>
      </w:r>
      <w:r w:rsidDel="00000000" w:rsidR="00000000" w:rsidRPr="00000000">
        <w:rPr>
          <w:rtl w:val="0"/>
        </w:rPr>
      </w:r>
    </w:p>
    <w:p w:rsidR="00000000" w:rsidDel="00000000" w:rsidP="00000000" w:rsidRDefault="00000000" w:rsidRPr="00000000" w14:paraId="00000039">
      <w:pPr>
        <w:pStyle w:val="Heading1"/>
        <w:spacing w:line="240" w:lineRule="auto"/>
        <w:rPr>
          <w:b w:val="1"/>
          <w:bCs w:val="1"/>
        </w:rPr>
      </w:pPr>
      <w:bookmarkStart w:colFirst="0" w:colLast="0" w:name="_heading=h.jhe6c12wq44h" w:id="3"/>
      <w:bookmarkEnd w:id="3"/>
      <w:r w:rsidDel="00000000" w:rsidR="00000000" w:rsidRPr="00000000">
        <w:rPr>
          <w:b w:val="1"/>
          <w:bCs w:val="1"/>
          <w:rtl w:val="0"/>
        </w:rPr>
        <w:t xml:space="preserve">2. Relación con las Competencias del Perfil de Egreso </w:t>
      </w:r>
    </w:p>
    <w:p w:rsidR="00000000" w:rsidDel="00000000" w:rsidP="00000000" w:rsidRDefault="00000000" w:rsidRPr="00000000" w14:paraId="0000003A">
      <w:pPr>
        <w:spacing w:line="24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3B">
      <w:pPr>
        <w:spacing w:line="240" w:lineRule="auto"/>
        <w:rPr>
          <w:rFonts w:ascii="Calibri" w:cs="Calibri" w:eastAsia="Calibri" w:hAnsi="Calibri"/>
        </w:rPr>
      </w:pPr>
      <w:r w:rsidDel="00000000" w:rsidR="00000000" w:rsidRPr="00000000">
        <w:rPr>
          <w:rFonts w:ascii="Calibri" w:cs="Calibri" w:eastAsia="Calibri" w:hAnsi="Calibri"/>
          <w:rtl w:val="0"/>
        </w:rPr>
        <w:t xml:space="preserve">El proyecto aplica directamente las competencias de la carrera: </w:t>
      </w:r>
    </w:p>
    <w:p w:rsidR="00000000" w:rsidDel="00000000" w:rsidP="00000000" w:rsidRDefault="00000000" w:rsidRPr="00000000" w14:paraId="0000003C">
      <w:pPr>
        <w:spacing w:line="240" w:lineRule="auto"/>
        <w:rPr>
          <w:rFonts w:ascii="Calibri" w:cs="Calibri" w:eastAsia="Calibri" w:hAnsi="Calibri"/>
        </w:rPr>
      </w:pPr>
      <w:r w:rsidDel="00000000" w:rsidR="00000000" w:rsidRPr="00000000">
        <w:rPr>
          <w:rtl w:val="0"/>
        </w:rPr>
      </w:r>
    </w:p>
    <w:sdt>
      <w:sdtPr>
        <w:lock w:val="contentLocked"/>
        <w:id w:val="1887425070"/>
        <w:tag w:val="goog_rdk_0"/>
      </w:sdtPr>
      <w:sdtContent>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35"/>
            <w:gridCol w:w="5865"/>
            <w:tblGridChange w:id="0">
              <w:tblGrid>
                <w:gridCol w:w="3135"/>
                <w:gridCol w:w="58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pPr>
                <w:r w:rsidDel="00000000" w:rsidR="00000000" w:rsidRPr="00000000">
                  <w:rPr>
                    <w:rtl w:val="0"/>
                  </w:rPr>
                  <w:t xml:space="preserve">Competencia del Perfil de Egreso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pPr>
                <w:r w:rsidDel="00000000" w:rsidR="00000000" w:rsidRPr="00000000">
                  <w:rPr>
                    <w:rtl w:val="0"/>
                  </w:rPr>
                  <w:t xml:space="preserve">Aplicación en el Proyecto KraneChile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pPr>
                <w:r w:rsidDel="00000000" w:rsidR="00000000" w:rsidRPr="00000000">
                  <w:rPr>
                    <w:rtl w:val="0"/>
                  </w:rPr>
                  <w:t xml:space="preserve">Realizar pruebas de certificación de productos y procesos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pPr>
                <w:r w:rsidDel="00000000" w:rsidR="00000000" w:rsidRPr="00000000">
                  <w:rPr>
                    <w:rtl w:val="0"/>
                  </w:rPr>
                  <w:t xml:space="preserve">Implementación de pruebas unitarias (tests.py) en las aplicaciones gruas, reservas y usuarios para validar la lógica del cotizador, la integridad de las reservas y el control de accesos protegidos.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pPr>
                <w:r w:rsidDel="00000000" w:rsidR="00000000" w:rsidRPr="00000000">
                  <w:rPr>
                    <w:rtl w:val="0"/>
                  </w:rPr>
                  <w:t xml:space="preserve">Gestionar proyectos informáticos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Planificación por fases, versionamiento con Git, estructuración desacoplada en aplicaciones Django y control de entregables.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pPr>
                <w:r w:rsidDel="00000000" w:rsidR="00000000" w:rsidRPr="00000000">
                  <w:rPr>
                    <w:rtl w:val="0"/>
                  </w:rPr>
                  <w:t xml:space="preserve">Construir modelos de datos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pPr>
                <w:r w:rsidDel="00000000" w:rsidR="00000000" w:rsidRPr="00000000">
                  <w:rPr>
                    <w:rtl w:val="0"/>
                  </w:rPr>
                  <w:t xml:space="preserve">Diseño e implementación de modelos relacionales normalizados (Grua, Categoria, Reserva, DetalleReserva, Usuario) gestionados a través del ORM y migraciones de Django.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pPr>
                <w:r w:rsidDel="00000000" w:rsidR="00000000" w:rsidRPr="00000000">
                  <w:rPr>
                    <w:rtl w:val="0"/>
                  </w:rPr>
                  <w:t xml:space="preserve">Desarrollar una solución de software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pPr>
                <w:r w:rsidDel="00000000" w:rsidR="00000000" w:rsidRPr="00000000">
                  <w:rPr>
                    <w:rtl w:val="0"/>
                  </w:rPr>
                  <w:t xml:space="preserve">Integración del backend Django con plantillas HTML5/Bootstrap 5, formularios dinámicos (forms.py), context processors (context_processors.py) y arquitectura modular MVT </w:t>
                </w:r>
              </w:p>
            </w:tc>
          </w:tr>
        </w:tbl>
      </w:sdtContent>
    </w:sdt>
    <w:p w:rsidR="00000000" w:rsidDel="00000000" w:rsidP="00000000" w:rsidRDefault="00000000" w:rsidRPr="00000000" w14:paraId="00000047">
      <w:pPr>
        <w:spacing w:line="240" w:lineRule="auto"/>
        <w:rPr/>
      </w:pPr>
      <w:r w:rsidDel="00000000" w:rsidR="00000000" w:rsidRPr="00000000">
        <w:rPr>
          <w:rtl w:val="0"/>
        </w:rPr>
      </w:r>
    </w:p>
    <w:p w:rsidR="00000000" w:rsidDel="00000000" w:rsidP="00000000" w:rsidRDefault="00000000" w:rsidRPr="00000000" w14:paraId="00000048">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49">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4A">
      <w:pPr>
        <w:pStyle w:val="Heading1"/>
        <w:spacing w:line="240" w:lineRule="auto"/>
        <w:rPr>
          <w:b w:val="1"/>
          <w:bCs w:val="1"/>
        </w:rPr>
      </w:pPr>
      <w:bookmarkStart w:colFirst="0" w:colLast="0" w:name="_heading=h.gyiczefdwf8q" w:id="4"/>
      <w:bookmarkEnd w:id="4"/>
      <w:r w:rsidDel="00000000" w:rsidR="00000000" w:rsidRPr="00000000">
        <w:rPr>
          <w:b w:val="1"/>
          <w:bCs w:val="1"/>
          <w:rtl w:val="0"/>
        </w:rPr>
        <w:t xml:space="preserve">3. Relación con Intereses Profesionales </w:t>
      </w:r>
    </w:p>
    <w:p w:rsidR="00000000" w:rsidDel="00000000" w:rsidP="00000000" w:rsidRDefault="00000000" w:rsidRPr="00000000" w14:paraId="0000004B">
      <w:pPr>
        <w:spacing w:after="240" w:before="240" w:lineRule="auto"/>
        <w:rPr/>
      </w:pPr>
      <w:r w:rsidDel="00000000" w:rsidR="00000000" w:rsidRPr="00000000">
        <w:rPr>
          <w:rtl w:val="0"/>
        </w:rPr>
        <w:t xml:space="preserve">El proyecto se vincula directamente con mis principales áreas de interés en la carrera:</w:t>
      </w:r>
    </w:p>
    <w:p w:rsidR="00000000" w:rsidDel="00000000" w:rsidP="00000000" w:rsidRDefault="00000000" w:rsidRPr="00000000" w14:paraId="0000004C">
      <w:pPr>
        <w:spacing w:after="240" w:before="240" w:lineRule="auto"/>
        <w:ind w:left="0" w:firstLine="0"/>
        <w:rPr/>
      </w:pPr>
      <w:r w:rsidDel="00000000" w:rsidR="00000000" w:rsidRPr="00000000">
        <w:rPr>
          <w:rtl w:val="0"/>
        </w:rPr>
        <w:t xml:space="preserve">Arquitectura de Software y Backend: Diseño de sistemas modulares y fáciles de mantener, separando responsabilidades en componentes independientes (</w:t>
      </w:r>
      <w:r w:rsidDel="00000000" w:rsidR="00000000" w:rsidRPr="00000000">
        <w:rPr>
          <w:rtl w:val="0"/>
        </w:rPr>
        <w:t xml:space="preserve">config</w:t>
      </w:r>
      <w:r w:rsidDel="00000000" w:rsidR="00000000" w:rsidRPr="00000000">
        <w:rPr>
          <w:rtl w:val="0"/>
        </w:rPr>
        <w:t xml:space="preserve">, </w:t>
      </w:r>
      <w:r w:rsidDel="00000000" w:rsidR="00000000" w:rsidRPr="00000000">
        <w:rPr>
          <w:rtl w:val="0"/>
        </w:rPr>
        <w:t xml:space="preserve">gruas</w:t>
      </w:r>
      <w:r w:rsidDel="00000000" w:rsidR="00000000" w:rsidRPr="00000000">
        <w:rPr>
          <w:rtl w:val="0"/>
        </w:rPr>
        <w:t xml:space="preserve">, </w:t>
      </w:r>
      <w:r w:rsidDel="00000000" w:rsidR="00000000" w:rsidRPr="00000000">
        <w:rPr>
          <w:rtl w:val="0"/>
        </w:rPr>
        <w:t xml:space="preserve">reservas</w:t>
      </w:r>
      <w:r w:rsidDel="00000000" w:rsidR="00000000" w:rsidRPr="00000000">
        <w:rPr>
          <w:rtl w:val="0"/>
        </w:rPr>
        <w:t xml:space="preserve">, </w:t>
      </w:r>
      <w:r w:rsidDel="00000000" w:rsidR="00000000" w:rsidRPr="00000000">
        <w:rPr>
          <w:rtl w:val="0"/>
        </w:rPr>
        <w:t xml:space="preserve">dashboard</w:t>
      </w:r>
      <w:r w:rsidDel="00000000" w:rsidR="00000000" w:rsidRPr="00000000">
        <w:rPr>
          <w:rtl w:val="0"/>
        </w:rPr>
        <w:t xml:space="preserve">, </w:t>
      </w:r>
      <w:r w:rsidDel="00000000" w:rsidR="00000000" w:rsidRPr="00000000">
        <w:rPr>
          <w:rtl w:val="0"/>
        </w:rPr>
        <w:t xml:space="preserve">usuarios</w:t>
      </w:r>
      <w:r w:rsidDel="00000000" w:rsidR="00000000" w:rsidRPr="00000000">
        <w:rPr>
          <w:rtl w:val="0"/>
        </w:rPr>
        <w:t xml:space="preserve">, </w:t>
      </w:r>
      <w:r w:rsidDel="00000000" w:rsidR="00000000" w:rsidRPr="00000000">
        <w:rPr>
          <w:rtl w:val="0"/>
        </w:rPr>
        <w:t xml:space="preserve">pagos</w:t>
      </w:r>
      <w:r w:rsidDel="00000000" w:rsidR="00000000" w:rsidRPr="00000000">
        <w:rPr>
          <w:rtl w:val="0"/>
        </w:rPr>
        <w:t xml:space="preserve">).</w:t>
      </w:r>
    </w:p>
    <w:p w:rsidR="00000000" w:rsidDel="00000000" w:rsidP="00000000" w:rsidRDefault="00000000" w:rsidRPr="00000000" w14:paraId="0000004D">
      <w:pPr>
        <w:spacing w:after="240" w:before="240" w:lineRule="auto"/>
        <w:ind w:left="0" w:firstLine="0"/>
        <w:rPr/>
      </w:pPr>
      <w:r w:rsidDel="00000000" w:rsidR="00000000" w:rsidRPr="00000000">
        <w:rPr>
          <w:b w:val="1"/>
          <w:bCs w:val="1"/>
          <w:rtl w:val="0"/>
        </w:rPr>
        <w:t xml:space="preserve">Seguridad de la Información:</w:t>
      </w:r>
      <w:r w:rsidDel="00000000" w:rsidR="00000000" w:rsidRPr="00000000">
        <w:rPr>
          <w:rtl w:val="0"/>
        </w:rPr>
        <w:t xml:space="preserve"> Manejo de autenticación, control de acceso por roles, protección contra vulnerabilidades web mediante tokens CSRF y restricción de vistas mediante decoradores.</w:t>
      </w:r>
    </w:p>
    <w:p w:rsidR="00000000" w:rsidDel="00000000" w:rsidP="00000000" w:rsidRDefault="00000000" w:rsidRPr="00000000" w14:paraId="0000004E">
      <w:pPr>
        <w:spacing w:after="240" w:before="240" w:lineRule="auto"/>
        <w:ind w:left="0" w:firstLine="0"/>
        <w:rPr/>
      </w:pPr>
      <w:r w:rsidDel="00000000" w:rsidR="00000000" w:rsidRPr="00000000">
        <w:rPr>
          <w:b w:val="1"/>
          <w:bCs w:val="1"/>
          <w:rtl w:val="0"/>
        </w:rPr>
        <w:t xml:space="preserve">Automatización de Procesos:</w:t>
      </w:r>
      <w:r w:rsidDel="00000000" w:rsidR="00000000" w:rsidRPr="00000000">
        <w:rPr>
          <w:rtl w:val="0"/>
        </w:rPr>
        <w:t xml:space="preserve"> Desarrollo de la lógica y algoritmos para el cálculo de tarifas y control de estados en el ciclo de arriendo, resolviendo problemas operativos reales de la empresa.</w:t>
      </w:r>
    </w:p>
    <w:p w:rsidR="00000000" w:rsidDel="00000000" w:rsidP="00000000" w:rsidRDefault="00000000" w:rsidRPr="00000000" w14:paraId="0000004F">
      <w:pPr>
        <w:spacing w:after="240" w:lineRule="auto"/>
        <w:ind w:left="0" w:firstLine="0"/>
        <w:rPr>
          <w:sz w:val="40"/>
          <w:szCs w:val="40"/>
        </w:rPr>
      </w:pPr>
      <w:r w:rsidDel="00000000" w:rsidR="00000000" w:rsidRPr="00000000">
        <w:rPr>
          <w:rtl w:val="0"/>
        </w:rPr>
      </w:r>
    </w:p>
    <w:p w:rsidR="00000000" w:rsidDel="00000000" w:rsidP="00000000" w:rsidRDefault="00000000" w:rsidRPr="00000000" w14:paraId="00000050">
      <w:pPr>
        <w:spacing w:after="240" w:before="240" w:lineRule="auto"/>
        <w:rPr>
          <w:b w:val="1"/>
          <w:bCs w:val="1"/>
          <w:sz w:val="40"/>
          <w:szCs w:val="40"/>
        </w:rPr>
      </w:pPr>
      <w:r w:rsidDel="00000000" w:rsidR="00000000" w:rsidRPr="00000000">
        <w:rPr>
          <w:b w:val="1"/>
          <w:bCs w:val="1"/>
          <w:sz w:val="40"/>
          <w:szCs w:val="40"/>
          <w:rtl w:val="0"/>
        </w:rPr>
        <w:t xml:space="preserve">4. Factibilidad del Proyecto</w:t>
      </w:r>
    </w:p>
    <w:p w:rsidR="00000000" w:rsidDel="00000000" w:rsidP="00000000" w:rsidRDefault="00000000" w:rsidRPr="00000000" w14:paraId="00000051">
      <w:pPr>
        <w:spacing w:after="240" w:before="240" w:lineRule="auto"/>
        <w:rPr/>
      </w:pPr>
      <w:r w:rsidDel="00000000" w:rsidR="00000000" w:rsidRPr="00000000">
        <w:rPr>
          <w:rtl w:val="0"/>
        </w:rPr>
        <w:t xml:space="preserve">El desarrollo del proyecto es viable dentro de los plazos de la asignatura por las siguientes razones:</w:t>
      </w:r>
    </w:p>
    <w:p w:rsidR="00000000" w:rsidDel="00000000" w:rsidP="00000000" w:rsidRDefault="00000000" w:rsidRPr="00000000" w14:paraId="00000052">
      <w:pPr>
        <w:spacing w:after="240" w:before="240" w:lineRule="auto"/>
        <w:ind w:left="0" w:firstLine="0"/>
        <w:rPr/>
      </w:pPr>
      <w:r w:rsidDel="00000000" w:rsidR="00000000" w:rsidRPr="00000000">
        <w:rPr>
          <w:b w:val="1"/>
          <w:bCs w:val="1"/>
          <w:rtl w:val="0"/>
        </w:rPr>
        <w:t xml:space="preserve">Stack y Recursos:</w:t>
      </w:r>
      <w:r w:rsidDel="00000000" w:rsidR="00000000" w:rsidRPr="00000000">
        <w:rPr>
          <w:rtl w:val="0"/>
        </w:rPr>
        <w:t xml:space="preserve"> Se utilizan tecnologías de código abierto (Django con Python, Bootstrap 5 y MySQL administrado con phpMyAdmin), lo que evita costos de licencias y agiliza el desarrollo gracias a la documentación y estabilidad de estas herramientas.</w:t>
      </w:r>
    </w:p>
    <w:p w:rsidR="00000000" w:rsidDel="00000000" w:rsidP="00000000" w:rsidRDefault="00000000" w:rsidRPr="00000000" w14:paraId="00000053">
      <w:pPr>
        <w:spacing w:after="240" w:before="240" w:lineRule="auto"/>
        <w:ind w:left="0" w:firstLine="0"/>
        <w:rPr/>
      </w:pPr>
      <w:r w:rsidDel="00000000" w:rsidR="00000000" w:rsidRPr="00000000">
        <w:rPr>
          <w:b w:val="1"/>
          <w:bCs w:val="1"/>
          <w:rtl w:val="0"/>
        </w:rPr>
        <w:t xml:space="preserve">Avance de la Estructura Base:</w:t>
      </w:r>
      <w:r w:rsidDel="00000000" w:rsidR="00000000" w:rsidRPr="00000000">
        <w:rPr>
          <w:rtl w:val="0"/>
        </w:rPr>
        <w:t xml:space="preserve"> Ya se cuenta con la arquitectura modular inicial (</w:t>
      </w:r>
      <w:r w:rsidDel="00000000" w:rsidR="00000000" w:rsidRPr="00000000">
        <w:rPr>
          <w:rtl w:val="0"/>
        </w:rPr>
        <w:t xml:space="preserve">config</w:t>
      </w:r>
      <w:r w:rsidDel="00000000" w:rsidR="00000000" w:rsidRPr="00000000">
        <w:rPr>
          <w:rtl w:val="0"/>
        </w:rPr>
        <w:t xml:space="preserve">, </w:t>
      </w:r>
      <w:r w:rsidDel="00000000" w:rsidR="00000000" w:rsidRPr="00000000">
        <w:rPr>
          <w:rtl w:val="0"/>
        </w:rPr>
        <w:t xml:space="preserve">gruas</w:t>
      </w:r>
      <w:r w:rsidDel="00000000" w:rsidR="00000000" w:rsidRPr="00000000">
        <w:rPr>
          <w:rtl w:val="0"/>
        </w:rPr>
        <w:t xml:space="preserve">, </w:t>
      </w:r>
      <w:r w:rsidDel="00000000" w:rsidR="00000000" w:rsidRPr="00000000">
        <w:rPr>
          <w:rtl w:val="0"/>
        </w:rPr>
        <w:t xml:space="preserve">reservas</w:t>
      </w:r>
      <w:r w:rsidDel="00000000" w:rsidR="00000000" w:rsidRPr="00000000">
        <w:rPr>
          <w:rtl w:val="0"/>
        </w:rPr>
        <w:t xml:space="preserve">, </w:t>
      </w:r>
      <w:r w:rsidDel="00000000" w:rsidR="00000000" w:rsidRPr="00000000">
        <w:rPr>
          <w:rtl w:val="0"/>
        </w:rPr>
        <w:t xml:space="preserve">dashboard</w:t>
      </w:r>
      <w:r w:rsidDel="00000000" w:rsidR="00000000" w:rsidRPr="00000000">
        <w:rPr>
          <w:rtl w:val="0"/>
        </w:rPr>
        <w:t xml:space="preserve">, </w:t>
      </w:r>
      <w:r w:rsidDel="00000000" w:rsidR="00000000" w:rsidRPr="00000000">
        <w:rPr>
          <w:rtl w:val="0"/>
        </w:rPr>
        <w:t xml:space="preserve">usuarios</w:t>
      </w:r>
      <w:r w:rsidDel="00000000" w:rsidR="00000000" w:rsidRPr="00000000">
        <w:rPr>
          <w:rtl w:val="0"/>
        </w:rPr>
        <w:t xml:space="preserve">, </w:t>
      </w:r>
      <w:r w:rsidDel="00000000" w:rsidR="00000000" w:rsidRPr="00000000">
        <w:rPr>
          <w:rtl w:val="0"/>
        </w:rPr>
        <w:t xml:space="preserve">pagos</w:t>
      </w:r>
      <w:r w:rsidDel="00000000" w:rsidR="00000000" w:rsidRPr="00000000">
        <w:rPr>
          <w:rtl w:val="0"/>
        </w:rPr>
        <w:t xml:space="preserve">), las migraciones del ORM configuradas en MySQL y las vistas funcionales de catálogo y cotización.</w:t>
      </w:r>
    </w:p>
    <w:p w:rsidR="00000000" w:rsidDel="00000000" w:rsidP="00000000" w:rsidRDefault="00000000" w:rsidRPr="00000000" w14:paraId="00000054">
      <w:pPr>
        <w:spacing w:after="240" w:before="240" w:lineRule="auto"/>
        <w:ind w:left="0" w:firstLine="0"/>
        <w:rPr/>
      </w:pPr>
      <w:r w:rsidDel="00000000" w:rsidR="00000000" w:rsidRPr="00000000">
        <w:rPr>
          <w:b w:val="1"/>
          <w:bCs w:val="1"/>
          <w:rtl w:val="0"/>
        </w:rPr>
        <w:t xml:space="preserve">Mitigación de Riesgos:</w:t>
      </w:r>
      <w:r w:rsidDel="00000000" w:rsidR="00000000" w:rsidRPr="00000000">
        <w:rPr>
          <w:rtl w:val="0"/>
        </w:rPr>
        <w:t xml:space="preserve"> Para evitar retrasos con pasarelas de pago externas o despliegues, el módulo </w:t>
      </w:r>
      <w:r w:rsidDel="00000000" w:rsidR="00000000" w:rsidRPr="00000000">
        <w:rPr>
          <w:rtl w:val="0"/>
        </w:rPr>
        <w:t xml:space="preserve">pagos</w:t>
      </w:r>
      <w:r w:rsidDel="00000000" w:rsidR="00000000" w:rsidRPr="00000000">
        <w:rPr>
          <w:rtl w:val="0"/>
        </w:rPr>
        <w:t xml:space="preserve"> está desacoplado del resto de la aplicación, permitiendo simular transacciones y auditar tablas localmente en XAMPP/phpMyAdmin sin frenar el flujo principal del sistema.</w:t>
      </w:r>
    </w:p>
    <w:p w:rsidR="00000000" w:rsidDel="00000000" w:rsidP="00000000" w:rsidRDefault="00000000" w:rsidRPr="00000000" w14:paraId="00000055">
      <w:pPr>
        <w:spacing w:after="240" w:lineRule="auto"/>
        <w:ind w:left="0" w:firstLine="0"/>
        <w:rPr/>
      </w:pPr>
      <w:r w:rsidDel="00000000" w:rsidR="00000000" w:rsidRPr="00000000">
        <w:rPr>
          <w:rtl w:val="0"/>
        </w:rPr>
      </w:r>
    </w:p>
    <w:p w:rsidR="00000000" w:rsidDel="00000000" w:rsidP="00000000" w:rsidRDefault="00000000" w:rsidRPr="00000000" w14:paraId="00000056">
      <w:pPr>
        <w:spacing w:after="240" w:lineRule="auto"/>
        <w:ind w:left="720" w:firstLine="0"/>
        <w:rPr/>
      </w:pPr>
      <w:r w:rsidDel="00000000" w:rsidR="00000000" w:rsidRPr="00000000">
        <w:rPr>
          <w:rtl w:val="0"/>
        </w:rPr>
      </w:r>
    </w:p>
    <w:p w:rsidR="00000000" w:rsidDel="00000000" w:rsidP="00000000" w:rsidRDefault="00000000" w:rsidRPr="00000000" w14:paraId="00000057">
      <w:pPr>
        <w:spacing w:after="240" w:before="240" w:lineRule="auto"/>
        <w:rPr>
          <w:b w:val="1"/>
          <w:bCs w:val="1"/>
          <w:sz w:val="40"/>
          <w:szCs w:val="40"/>
        </w:rPr>
      </w:pPr>
      <w:r w:rsidDel="00000000" w:rsidR="00000000" w:rsidRPr="00000000">
        <w:rPr>
          <w:b w:val="1"/>
          <w:bCs w:val="1"/>
          <w:sz w:val="40"/>
          <w:szCs w:val="40"/>
          <w:rtl w:val="0"/>
        </w:rPr>
        <w:t xml:space="preserve">5. Objetivos del Proyecto</w:t>
      </w:r>
    </w:p>
    <w:p w:rsidR="00000000" w:rsidDel="00000000" w:rsidP="00000000" w:rsidRDefault="00000000" w:rsidRPr="00000000" w14:paraId="00000058">
      <w:pPr>
        <w:spacing w:after="240" w:before="240" w:lineRule="auto"/>
        <w:rPr/>
      </w:pPr>
      <w:r w:rsidDel="00000000" w:rsidR="00000000" w:rsidRPr="00000000">
        <w:rPr>
          <w:b w:val="1"/>
          <w:bCs w:val="1"/>
          <w:rtl w:val="0"/>
        </w:rPr>
        <w:t xml:space="preserve">Objetivo General</w:t>
      </w:r>
      <w:r w:rsidDel="00000000" w:rsidR="00000000" w:rsidRPr="00000000">
        <w:rPr>
          <w:rtl w:val="0"/>
        </w:rPr>
        <w:t xml:space="preserve"> Desarrollar una plataforma web con Django y MySQL (administrado en phpMyAdmin) para KraneChile, automatizando el catálogo, la cotización y la reserva de grúas y servicios de izaje bajo estándares de seguridad y usabilidad.</w:t>
      </w:r>
    </w:p>
    <w:p w:rsidR="00000000" w:rsidDel="00000000" w:rsidP="00000000" w:rsidRDefault="00000000" w:rsidRPr="00000000" w14:paraId="00000059">
      <w:pPr>
        <w:spacing w:after="240" w:before="240" w:lineRule="auto"/>
        <w:rPr>
          <w:b w:val="1"/>
          <w:bCs w:val="1"/>
        </w:rPr>
      </w:pPr>
      <w:r w:rsidDel="00000000" w:rsidR="00000000" w:rsidRPr="00000000">
        <w:rPr>
          <w:b w:val="1"/>
          <w:bCs w:val="1"/>
          <w:rtl w:val="0"/>
        </w:rPr>
        <w:t xml:space="preserve">Objetivos Específicos</w:t>
      </w:r>
    </w:p>
    <w:p w:rsidR="00000000" w:rsidDel="00000000" w:rsidP="00000000" w:rsidRDefault="00000000" w:rsidRPr="00000000" w14:paraId="0000005A">
      <w:pPr>
        <w:numPr>
          <w:ilvl w:val="0"/>
          <w:numId w:val="2"/>
        </w:numPr>
        <w:spacing w:after="0" w:afterAutospacing="0" w:before="240" w:lineRule="auto"/>
        <w:ind w:left="720" w:hanging="360"/>
        <w:rPr/>
      </w:pPr>
      <w:r w:rsidDel="00000000" w:rsidR="00000000" w:rsidRPr="00000000">
        <w:rPr>
          <w:rtl w:val="0"/>
        </w:rPr>
        <w:t xml:space="preserve">Diseñar el modelo de datos relacional en el ORM de Django y estructurar las tablas en MySQL para gestionar flota, usuarios y reservas.</w:t>
      </w:r>
    </w:p>
    <w:p w:rsidR="00000000" w:rsidDel="00000000" w:rsidP="00000000" w:rsidRDefault="00000000" w:rsidRPr="00000000" w14:paraId="0000005B">
      <w:pPr>
        <w:numPr>
          <w:ilvl w:val="0"/>
          <w:numId w:val="2"/>
        </w:numPr>
        <w:spacing w:after="0" w:afterAutospacing="0" w:before="0" w:beforeAutospacing="0" w:lineRule="auto"/>
        <w:ind w:left="720" w:hanging="360"/>
        <w:rPr/>
      </w:pPr>
      <w:r w:rsidDel="00000000" w:rsidR="00000000" w:rsidRPr="00000000">
        <w:rPr>
          <w:rtl w:val="0"/>
        </w:rPr>
        <w:t xml:space="preserve">Programar la lógica en backend (</w:t>
      </w:r>
      <w:r w:rsidDel="00000000" w:rsidR="00000000" w:rsidRPr="00000000">
        <w:rPr>
          <w:rtl w:val="0"/>
        </w:rPr>
        <w:t xml:space="preserve">gruas</w:t>
      </w:r>
      <w:r w:rsidDel="00000000" w:rsidR="00000000" w:rsidRPr="00000000">
        <w:rPr>
          <w:rtl w:val="0"/>
        </w:rPr>
        <w:t xml:space="preserve"> y </w:t>
      </w:r>
      <w:r w:rsidDel="00000000" w:rsidR="00000000" w:rsidRPr="00000000">
        <w:rPr>
          <w:rtl w:val="0"/>
        </w:rPr>
        <w:t xml:space="preserve">reservas</w:t>
      </w:r>
      <w:r w:rsidDel="00000000" w:rsidR="00000000" w:rsidRPr="00000000">
        <w:rPr>
          <w:rtl w:val="0"/>
        </w:rPr>
        <w:t xml:space="preserve">) para el cálculo automático de tarifas por hora, mínimos de servicio y recargos por turno o festivos.</w:t>
      </w:r>
    </w:p>
    <w:p w:rsidR="00000000" w:rsidDel="00000000" w:rsidP="00000000" w:rsidRDefault="00000000" w:rsidRPr="00000000" w14:paraId="0000005C">
      <w:pPr>
        <w:numPr>
          <w:ilvl w:val="0"/>
          <w:numId w:val="2"/>
        </w:numPr>
        <w:spacing w:after="0" w:afterAutospacing="0" w:before="0" w:beforeAutospacing="0" w:lineRule="auto"/>
        <w:ind w:left="720" w:hanging="360"/>
        <w:rPr/>
      </w:pPr>
      <w:r w:rsidDel="00000000" w:rsidR="00000000" w:rsidRPr="00000000">
        <w:rPr>
          <w:rtl w:val="0"/>
        </w:rPr>
        <w:t xml:space="preserve">Construir la interfaz de usuario con Bootstrap 5 y plantillas Django MVT, asegurando un diseño responsivo y fácil de usar en móviles y PC.</w:t>
      </w:r>
    </w:p>
    <w:p w:rsidR="00000000" w:rsidDel="00000000" w:rsidP="00000000" w:rsidRDefault="00000000" w:rsidRPr="00000000" w14:paraId="0000005D">
      <w:pPr>
        <w:numPr>
          <w:ilvl w:val="0"/>
          <w:numId w:val="2"/>
        </w:numPr>
        <w:spacing w:after="0" w:afterAutospacing="0" w:before="0" w:beforeAutospacing="0" w:lineRule="auto"/>
        <w:ind w:left="720" w:hanging="360"/>
        <w:rPr/>
      </w:pPr>
      <w:r w:rsidDel="00000000" w:rsidR="00000000" w:rsidRPr="00000000">
        <w:rPr>
          <w:rtl w:val="0"/>
        </w:rPr>
        <w:t xml:space="preserve">Configurar el control de acceso y autenticación (</w:t>
      </w:r>
      <w:r w:rsidDel="00000000" w:rsidR="00000000" w:rsidRPr="00000000">
        <w:rPr>
          <w:rtl w:val="0"/>
        </w:rPr>
        <w:t xml:space="preserve">@login_required</w:t>
      </w:r>
      <w:r w:rsidDel="00000000" w:rsidR="00000000" w:rsidRPr="00000000">
        <w:rPr>
          <w:rtl w:val="0"/>
        </w:rPr>
        <w:t xml:space="preserve">) para proteger las vistas de catálogo y las operaciones del sistema.</w:t>
      </w:r>
    </w:p>
    <w:p w:rsidR="00000000" w:rsidDel="00000000" w:rsidP="00000000" w:rsidRDefault="00000000" w:rsidRPr="00000000" w14:paraId="0000005E">
      <w:pPr>
        <w:numPr>
          <w:ilvl w:val="0"/>
          <w:numId w:val="2"/>
        </w:numPr>
        <w:spacing w:after="0" w:afterAutospacing="0" w:before="0" w:beforeAutospacing="0" w:lineRule="auto"/>
        <w:ind w:left="720" w:hanging="360"/>
        <w:rPr/>
      </w:pPr>
      <w:r w:rsidDel="00000000" w:rsidR="00000000" w:rsidRPr="00000000">
        <w:rPr>
          <w:rtl w:val="0"/>
        </w:rPr>
        <w:t xml:space="preserve">Implementar el panel de administración (</w:t>
      </w:r>
      <w:r w:rsidDel="00000000" w:rsidR="00000000" w:rsidRPr="00000000">
        <w:rPr>
          <w:rtl w:val="0"/>
        </w:rPr>
        <w:t xml:space="preserve">dashboard</w:t>
      </w:r>
      <w:r w:rsidDel="00000000" w:rsidR="00000000" w:rsidRPr="00000000">
        <w:rPr>
          <w:rtl w:val="0"/>
        </w:rPr>
        <w:t xml:space="preserve">) para la gestión CRUD de maquinaria, control de usuarios y seguimiento de reservas.</w:t>
      </w:r>
    </w:p>
    <w:p w:rsidR="00000000" w:rsidDel="00000000" w:rsidP="00000000" w:rsidRDefault="00000000" w:rsidRPr="00000000" w14:paraId="0000005F">
      <w:pPr>
        <w:numPr>
          <w:ilvl w:val="0"/>
          <w:numId w:val="2"/>
        </w:numPr>
        <w:spacing w:after="240" w:before="0" w:beforeAutospacing="0" w:lineRule="auto"/>
        <w:ind w:left="720" w:hanging="360"/>
        <w:rPr/>
      </w:pPr>
      <w:r w:rsidDel="00000000" w:rsidR="00000000" w:rsidRPr="00000000">
        <w:rPr>
          <w:rtl w:val="0"/>
        </w:rPr>
        <w:t xml:space="preserve">Realizar pruebas unitarias y de integración en Django para validar los cálculos del cotizador y el flujo de reservas.</w:t>
      </w:r>
    </w:p>
    <w:p w:rsidR="00000000" w:rsidDel="00000000" w:rsidP="00000000" w:rsidRDefault="00000000" w:rsidRPr="00000000" w14:paraId="00000060">
      <w:pPr>
        <w:spacing w:line="240" w:lineRule="auto"/>
        <w:jc w:val="right"/>
        <w:rPr>
          <w:rFonts w:ascii="Calibri" w:cs="Calibri" w:eastAsia="Calibri" w:hAnsi="Calibri"/>
          <w:sz w:val="40"/>
          <w:szCs w:val="40"/>
        </w:rPr>
      </w:pPr>
      <w:r w:rsidDel="00000000" w:rsidR="00000000" w:rsidRPr="00000000">
        <w:rPr>
          <w:rtl w:val="0"/>
        </w:rPr>
      </w:r>
    </w:p>
    <w:p w:rsidR="00000000" w:rsidDel="00000000" w:rsidP="00000000" w:rsidRDefault="00000000" w:rsidRPr="00000000" w14:paraId="00000061">
      <w:pPr>
        <w:spacing w:after="240" w:before="240" w:lineRule="auto"/>
        <w:rPr>
          <w:b w:val="1"/>
          <w:bCs w:val="1"/>
          <w:sz w:val="40"/>
          <w:szCs w:val="40"/>
        </w:rPr>
      </w:pPr>
      <w:r w:rsidDel="00000000" w:rsidR="00000000" w:rsidRPr="00000000">
        <w:rPr>
          <w:b w:val="1"/>
          <w:bCs w:val="1"/>
          <w:sz w:val="40"/>
          <w:szCs w:val="40"/>
          <w:rtl w:val="0"/>
        </w:rPr>
        <w:t xml:space="preserve">6. Propuesta Metodológica de Trabajo</w:t>
      </w:r>
    </w:p>
    <w:p w:rsidR="00000000" w:rsidDel="00000000" w:rsidP="00000000" w:rsidRDefault="00000000" w:rsidRPr="00000000" w14:paraId="00000062">
      <w:pPr>
        <w:spacing w:after="240" w:before="240" w:lineRule="auto"/>
        <w:rPr/>
      </w:pPr>
      <w:r w:rsidDel="00000000" w:rsidR="00000000" w:rsidRPr="00000000">
        <w:rPr>
          <w:rtl w:val="0"/>
        </w:rPr>
        <w:t xml:space="preserve">Se utiliza la metodología ágil Scrum, organizada en sprints de dos semanas para avanzar de forma iterativa:</w:t>
      </w:r>
    </w:p>
    <w:p w:rsidR="00000000" w:rsidDel="00000000" w:rsidP="00000000" w:rsidRDefault="00000000" w:rsidRPr="00000000" w14:paraId="00000063">
      <w:pPr>
        <w:numPr>
          <w:ilvl w:val="0"/>
          <w:numId w:val="1"/>
        </w:numPr>
        <w:spacing w:after="0" w:afterAutospacing="0" w:before="240" w:lineRule="auto"/>
        <w:ind w:left="720" w:hanging="360"/>
      </w:pPr>
      <w:r w:rsidDel="00000000" w:rsidR="00000000" w:rsidRPr="00000000">
        <w:rPr>
          <w:b w:val="1"/>
          <w:bCs w:val="1"/>
          <w:rtl w:val="0"/>
        </w:rPr>
        <w:t xml:space="preserve">Sprint 1 (Arquitectura y Base de Datos):</w:t>
      </w:r>
      <w:r w:rsidDel="00000000" w:rsidR="00000000" w:rsidRPr="00000000">
        <w:rPr>
          <w:rtl w:val="0"/>
        </w:rPr>
        <w:t xml:space="preserve"> Levantamiento de requerimientos, diseño del modelo entidad-relación y configuración inicial del entorno Django conectado a MySQL/phpMyAdmin.</w:t>
      </w:r>
    </w:p>
    <w:p w:rsidR="00000000" w:rsidDel="00000000" w:rsidP="00000000" w:rsidRDefault="00000000" w:rsidRPr="00000000" w14:paraId="00000064">
      <w:pPr>
        <w:numPr>
          <w:ilvl w:val="0"/>
          <w:numId w:val="1"/>
        </w:numPr>
        <w:spacing w:after="0" w:afterAutospacing="0" w:before="0" w:beforeAutospacing="0" w:lineRule="auto"/>
        <w:ind w:left="720" w:hanging="360"/>
      </w:pPr>
      <w:r w:rsidDel="00000000" w:rsidR="00000000" w:rsidRPr="00000000">
        <w:rPr>
          <w:b w:val="1"/>
          <w:bCs w:val="1"/>
          <w:rtl w:val="0"/>
        </w:rPr>
        <w:t xml:space="preserve">Sprint 2 (Lógica de Negocio y Cotizador):</w:t>
      </w:r>
      <w:r w:rsidDel="00000000" w:rsidR="00000000" w:rsidRPr="00000000">
        <w:rPr>
          <w:rtl w:val="0"/>
        </w:rPr>
        <w:t xml:space="preserve"> Creación de los modelos ORM, desarrollo del algoritmo de cálculo de tarifas y gestión de sesiones para el flujo de reservas.</w:t>
      </w:r>
    </w:p>
    <w:p w:rsidR="00000000" w:rsidDel="00000000" w:rsidP="00000000" w:rsidRDefault="00000000" w:rsidRPr="00000000" w14:paraId="00000065">
      <w:pPr>
        <w:numPr>
          <w:ilvl w:val="0"/>
          <w:numId w:val="1"/>
        </w:numPr>
        <w:spacing w:after="0" w:afterAutospacing="0" w:before="0" w:beforeAutospacing="0" w:lineRule="auto"/>
        <w:ind w:left="720" w:hanging="360"/>
      </w:pPr>
      <w:r w:rsidDel="00000000" w:rsidR="00000000" w:rsidRPr="00000000">
        <w:rPr>
          <w:b w:val="1"/>
          <w:bCs w:val="1"/>
          <w:rtl w:val="0"/>
        </w:rPr>
        <w:t xml:space="preserve">Sprint 3 (Interfaces y Seguridad):</w:t>
      </w:r>
      <w:r w:rsidDel="00000000" w:rsidR="00000000" w:rsidRPr="00000000">
        <w:rPr>
          <w:rtl w:val="0"/>
        </w:rPr>
        <w:t xml:space="preserve"> Maquetación de vistas responsivas con Bootstrap 5, diseño del catálogo técnico y protección de rutas mediante autenticación.</w:t>
      </w:r>
    </w:p>
    <w:p w:rsidR="00000000" w:rsidDel="00000000" w:rsidP="00000000" w:rsidRDefault="00000000" w:rsidRPr="00000000" w14:paraId="00000066">
      <w:pPr>
        <w:numPr>
          <w:ilvl w:val="0"/>
          <w:numId w:val="1"/>
        </w:numPr>
        <w:spacing w:after="0" w:afterAutospacing="0" w:before="0" w:beforeAutospacing="0" w:lineRule="auto"/>
        <w:ind w:left="720" w:hanging="360"/>
      </w:pPr>
      <w:r w:rsidDel="00000000" w:rsidR="00000000" w:rsidRPr="00000000">
        <w:rPr>
          <w:b w:val="1"/>
          <w:bCs w:val="1"/>
          <w:rtl w:val="0"/>
        </w:rPr>
        <w:t xml:space="preserve">Sprint 4 (Dashboard, Pruebas y Cierre):</w:t>
      </w:r>
      <w:r w:rsidDel="00000000" w:rsidR="00000000" w:rsidRPr="00000000">
        <w:rPr>
          <w:rtl w:val="0"/>
        </w:rPr>
        <w:t xml:space="preserve"> Implementación del panel de administración CRUD, ejecución de pruebas unitarias/integración y documentación final del proyecto.</w:t>
      </w:r>
    </w:p>
    <w:p w:rsidR="00000000" w:rsidDel="00000000" w:rsidP="00000000" w:rsidRDefault="00000000" w:rsidRPr="00000000" w14:paraId="00000067">
      <w:pPr>
        <w:numPr>
          <w:ilvl w:val="0"/>
          <w:numId w:val="3"/>
        </w:numPr>
        <w:spacing w:after="240" w:lineRule="auto"/>
        <w:ind w:left="720" w:hanging="360"/>
        <w:rPr>
          <w:u w:val="none"/>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pStyle w:val="Heading1"/>
        <w:rPr>
          <w:b w:val="1"/>
          <w:bCs w:val="1"/>
        </w:rPr>
      </w:pPr>
      <w:bookmarkStart w:colFirst="0" w:colLast="0" w:name="_heading=h.1gkgi3vglkak" w:id="5"/>
      <w:bookmarkEnd w:id="5"/>
      <w:r w:rsidDel="00000000" w:rsidR="00000000" w:rsidRPr="00000000">
        <w:rPr>
          <w:b w:val="1"/>
          <w:bCs w:val="1"/>
          <w:rtl w:val="0"/>
        </w:rPr>
        <w:t xml:space="preserve">7. Plan de Trabajo, Recursos y Gestión de Riesgos </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Cronograma de Actividades </w:t>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Fase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Semanas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Recursos Necesarios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Entregables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Fase 1: Definición y Arquitectura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Semanas 1 a 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Python, Django, IDE, Git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Documento de definición APT, repositorio base.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Fase 2: Motor de Negocio y Solicitud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Semanas 5 a 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Django ORM, Frontend web, MySQL/phpMyAdmin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Módulo de servicios, reservas y cotizador funcional.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Fase 3: Catálogos Modulares y UI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Semanas 9 a 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Plantillas web, Estilos, Seguridad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Vistas de servicios y seguridad integrada.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Fase 4: Administración, Pruebas y Cierre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Semanas 13 a 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Framework de pruebas, Servidor web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Panel administrativo, suite de pruebas y memoria de título. </w:t>
            </w:r>
          </w:p>
        </w:tc>
      </w:tr>
    </w:tbl>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spacing w:after="240" w:lineRule="auto"/>
        <w:ind w:left="720" w:firstLine="0"/>
        <w:rPr/>
      </w:pPr>
      <w:r w:rsidDel="00000000" w:rsidR="00000000" w:rsidRPr="00000000">
        <w:rPr>
          <w:rtl w:val="0"/>
        </w:rPr>
      </w:r>
    </w:p>
    <w:p w:rsidR="00000000" w:rsidDel="00000000" w:rsidP="00000000" w:rsidRDefault="00000000" w:rsidRPr="00000000" w14:paraId="00000082">
      <w:pPr>
        <w:keepNext w:val="0"/>
        <w:keepLines w:val="0"/>
        <w:spacing w:before="0" w:lineRule="auto"/>
        <w:rPr>
          <w:b w:val="1"/>
          <w:bCs w:val="1"/>
        </w:rPr>
      </w:pPr>
      <w:r w:rsidDel="00000000" w:rsidR="00000000" w:rsidRPr="00000000">
        <w:rPr>
          <w:b w:val="1"/>
          <w:bCs w:val="1"/>
          <w:rtl w:val="0"/>
        </w:rPr>
        <w:t xml:space="preserve">Facilitadores y Obstaculizadores</w:t>
      </w:r>
    </w:p>
    <w:p w:rsidR="00000000" w:rsidDel="00000000" w:rsidP="00000000" w:rsidRDefault="00000000" w:rsidRPr="00000000" w14:paraId="00000083">
      <w:pPr>
        <w:numPr>
          <w:ilvl w:val="0"/>
          <w:numId w:val="4"/>
        </w:numPr>
        <w:spacing w:after="0" w:lineRule="auto"/>
        <w:ind w:left="720" w:hanging="360"/>
        <w:rPr/>
      </w:pPr>
      <w:r w:rsidDel="00000000" w:rsidR="00000000" w:rsidRPr="00000000">
        <w:rPr>
          <w:b w:val="1"/>
          <w:bCs w:val="1"/>
          <w:rtl w:val="0"/>
        </w:rPr>
        <w:t xml:space="preserve">Facilitadores:</w:t>
      </w:r>
      <w:r w:rsidDel="00000000" w:rsidR="00000000" w:rsidRPr="00000000">
        <w:rPr>
          <w:rtl w:val="0"/>
        </w:rPr>
        <w:t xml:space="preserve"> Modularidad nativa del framework, ORM integrado y gestión visual de tablas en phpMyAdmin.</w:t>
      </w:r>
    </w:p>
    <w:p w:rsidR="00000000" w:rsidDel="00000000" w:rsidP="00000000" w:rsidRDefault="00000000" w:rsidRPr="00000000" w14:paraId="00000084">
      <w:pPr>
        <w:numPr>
          <w:ilvl w:val="0"/>
          <w:numId w:val="4"/>
        </w:numPr>
        <w:spacing w:after="240" w:lineRule="auto"/>
        <w:ind w:left="720" w:hanging="360"/>
        <w:rPr/>
      </w:pPr>
      <w:r w:rsidDel="00000000" w:rsidR="00000000" w:rsidRPr="00000000">
        <w:rPr>
          <w:b w:val="1"/>
          <w:bCs w:val="1"/>
          <w:rtl w:val="0"/>
        </w:rPr>
        <w:t xml:space="preserve">Obstaculizadores y Mitigación:</w:t>
      </w:r>
      <w:r w:rsidDel="00000000" w:rsidR="00000000" w:rsidRPr="00000000">
        <w:rPr>
          <w:rtl w:val="0"/>
        </w:rPr>
        <w:t xml:space="preserve"> Complejidad en las reglas de cobro por turnos combinados (mitigado con lógica matemática en backend) y control de acceso indebido (mitigado con autenticación obligatoria y validación de roles).</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pStyle w:val="Heading1"/>
        <w:rPr>
          <w:b w:val="1"/>
          <w:bCs w:val="1"/>
        </w:rPr>
      </w:pPr>
      <w:bookmarkStart w:colFirst="0" w:colLast="0" w:name="_heading=h.ommper7be9jn" w:id="6"/>
      <w:bookmarkEnd w:id="6"/>
      <w:r w:rsidDel="00000000" w:rsidR="00000000" w:rsidRPr="00000000">
        <w:rPr>
          <w:b w:val="1"/>
          <w:bCs w:val="1"/>
          <w:rtl w:val="0"/>
        </w:rPr>
        <w:t xml:space="preserve">8. Determinación de Evidencias de Logro </w:t>
      </w:r>
    </w:p>
    <w:p w:rsidR="00000000" w:rsidDel="00000000" w:rsidP="00000000" w:rsidRDefault="00000000" w:rsidRPr="00000000" w14:paraId="00000087">
      <w:pPr>
        <w:rPr/>
      </w:pPr>
      <w:r w:rsidDel="00000000" w:rsidR="00000000" w:rsidRPr="00000000">
        <w:rPr>
          <w:rtl w:val="0"/>
        </w:rPr>
        <w:t xml:space="preserve">Las evidencias que demuestran el cumplimiento de las actividades corresponden a: </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b w:val="1"/>
          <w:bCs w:val="1"/>
          <w:rtl w:val="0"/>
        </w:rPr>
        <w:t xml:space="preserve">Código fuente modular y versionado:</w:t>
      </w:r>
      <w:r w:rsidDel="00000000" w:rsidR="00000000" w:rsidRPr="00000000">
        <w:rPr>
          <w:rtl w:val="0"/>
        </w:rPr>
        <w:t xml:space="preserve"> Estructura de aplicaciones de negocio respaldada en Git/GitHub.</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b w:val="1"/>
          <w:bCs w:val="1"/>
          <w:rtl w:val="0"/>
        </w:rPr>
        <w:t xml:space="preserve">Esquema relacional en MySQL: </w:t>
      </w:r>
      <w:r w:rsidDel="00000000" w:rsidR="00000000" w:rsidRPr="00000000">
        <w:rPr>
          <w:rtl w:val="0"/>
        </w:rPr>
        <w:t xml:space="preserve">Tablas sincronizadas e inspeccionables en phpMyAdmin mediante las migraciones del sistema.</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b w:val="1"/>
          <w:bCs w:val="1"/>
          <w:rtl w:val="0"/>
        </w:rPr>
        <w:t xml:space="preserve">Algoritmo de tarificación implementado: </w:t>
      </w:r>
      <w:r w:rsidDel="00000000" w:rsidR="00000000" w:rsidRPr="00000000">
        <w:rPr>
          <w:rtl w:val="0"/>
        </w:rPr>
        <w:t xml:space="preserve">Código en backend que ejecuta el cálculo de subtotales, mínimos de horas y recargos operacionales.</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b w:val="1"/>
          <w:bCs w:val="1"/>
          <w:rtl w:val="0"/>
        </w:rPr>
        <w:t xml:space="preserve">Plantillas web funcionales: </w:t>
      </w:r>
      <w:r w:rsidDel="00000000" w:rsidR="00000000" w:rsidRPr="00000000">
        <w:rPr>
          <w:rtl w:val="0"/>
        </w:rPr>
        <w:t xml:space="preserve">Renderizado condicional según estado de sesión en las vistas de catálogo y administración.</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pStyle w:val="Heading1"/>
        <w:rPr>
          <w:b w:val="1"/>
          <w:bCs w:val="1"/>
        </w:rPr>
      </w:pPr>
      <w:bookmarkStart w:colFirst="0" w:colLast="0" w:name="_heading=h.4w3i9q4bq1wv" w:id="7"/>
      <w:bookmarkEnd w:id="7"/>
      <w:r w:rsidDel="00000000" w:rsidR="00000000" w:rsidRPr="00000000">
        <w:rPr>
          <w:b w:val="1"/>
          <w:bCs w:val="1"/>
          <w:rtl w:val="0"/>
        </w:rPr>
        <w:t xml:space="preserve">9. Cumplimiento de Aspectos Formales e Indicadores de Calidad </w:t>
      </w:r>
    </w:p>
    <w:p w:rsidR="00000000" w:rsidDel="00000000" w:rsidP="00000000" w:rsidRDefault="00000000" w:rsidRPr="00000000" w14:paraId="00000092">
      <w:pPr>
        <w:rPr/>
      </w:pPr>
      <w:r w:rsidDel="00000000" w:rsidR="00000000" w:rsidRPr="00000000">
        <w:rPr>
          <w:b w:val="1"/>
          <w:bCs w:val="1"/>
          <w:rtl w:val="0"/>
        </w:rPr>
        <w:t xml:space="preserve">Aspectos Formales:</w:t>
      </w:r>
      <w:r w:rsidDel="00000000" w:rsidR="00000000" w:rsidRPr="00000000">
        <w:rPr>
          <w:rtl w:val="0"/>
        </w:rPr>
        <w:t xml:space="preserve"> Redacción técnica rigurosa, ortografía puntual y literal, y cumplimiento de la estructura formal del informe exigido por la escuela. </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b w:val="1"/>
          <w:bCs w:val="1"/>
          <w:rtl w:val="0"/>
        </w:rPr>
        <w:t xml:space="preserve">Indicadores de Calidad Disciplinarios:</w:t>
      </w:r>
      <w:r w:rsidDel="00000000" w:rsidR="00000000" w:rsidRPr="00000000">
        <w:rPr>
          <w:rtl w:val="0"/>
        </w:rPr>
        <w:t xml:space="preserve"> Integración de los estándares 1.1 y 1.2 (pruebas de validación), 2.1 y 2.2 (planificación y control de proyectos), 3.1 y 3.2 (diseño e implementación de modelos de datos en MySQL) y 4.1, 4.2 y 4.3 (construcción e implantación de software) </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pStyle w:val="Heading1"/>
        <w:keepNext w:val="0"/>
        <w:keepLines w:val="0"/>
        <w:spacing w:after="80" w:line="240" w:lineRule="auto"/>
        <w:rPr>
          <w:b w:val="1"/>
          <w:bCs w:val="1"/>
        </w:rPr>
      </w:pPr>
      <w:bookmarkStart w:colFirst="0" w:colLast="0" w:name="_heading=h.xbtymsz5epsv" w:id="8"/>
      <w:bookmarkEnd w:id="8"/>
      <w:r w:rsidDel="00000000" w:rsidR="00000000" w:rsidRPr="00000000">
        <w:rPr>
          <w:b w:val="1"/>
          <w:bCs w:val="1"/>
          <w:rtl w:val="0"/>
        </w:rPr>
        <w:t xml:space="preserve">10. Conclusiones y Reflexión Individual (English Sections)</w:t>
      </w:r>
    </w:p>
    <w:p w:rsidR="00000000" w:rsidDel="00000000" w:rsidP="00000000" w:rsidRDefault="00000000" w:rsidRPr="00000000" w14:paraId="00000097">
      <w:pPr>
        <w:spacing w:line="240"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098">
      <w:pPr>
        <w:keepNext w:val="0"/>
        <w:keepLines w:val="0"/>
        <w:spacing w:before="0" w:lineRule="auto"/>
        <w:rPr>
          <w:b w:val="1"/>
          <w:bCs w:val="1"/>
        </w:rPr>
      </w:pPr>
      <w:r w:rsidDel="00000000" w:rsidR="00000000" w:rsidRPr="00000000">
        <w:rPr>
          <w:b w:val="1"/>
          <w:bCs w:val="1"/>
          <w:rtl w:val="0"/>
        </w:rPr>
        <w:t xml:space="preserve">Individual Conclusions</w:t>
      </w:r>
    </w:p>
    <w:p w:rsidR="00000000" w:rsidDel="00000000" w:rsidP="00000000" w:rsidRDefault="00000000" w:rsidRPr="00000000" w14:paraId="00000099">
      <w:pPr>
        <w:spacing w:after="240" w:lineRule="auto"/>
        <w:rPr/>
      </w:pPr>
      <w:r w:rsidDel="00000000" w:rsidR="00000000" w:rsidRPr="00000000">
        <w:rPr>
          <w:rtl w:val="0"/>
        </w:rPr>
        <w:t xml:space="preserve">In this first phase of the Krane Chile project, I focused on building a clear and solid base for the entire web platform. The main goal is to replace slow phone calls and paper quotes with a simple and automatic web application. By using Python with Django and connecting it to a MySQL database with phpMyAdmin, the system is organized into separate modules, which makes the code easy to read, test, and update in the future. The system solves everyday problems for the business because it calculates rental prices by the hour automatically, includes extra charges for night shifts or weekends, and gives the team an easy dashboard to manage their fleet and clients. In conclusion, this first phase proves that the project is realistic to complete within the semester, and it provides everything needed to move forward to the testing and final deployment stages </w:t>
      </w:r>
    </w:p>
    <w:p w:rsidR="00000000" w:rsidDel="00000000" w:rsidP="00000000" w:rsidRDefault="00000000" w:rsidRPr="00000000" w14:paraId="0000009A">
      <w:pPr>
        <w:spacing w:line="240" w:lineRule="auto"/>
        <w:jc w:val="left"/>
        <w:rPr>
          <w:rFonts w:ascii="Calibri" w:cs="Calibri" w:eastAsia="Calibri" w:hAnsi="Calibri"/>
        </w:rPr>
      </w:pPr>
      <w:r w:rsidDel="00000000" w:rsidR="00000000" w:rsidRPr="00000000">
        <w:rPr>
          <w:rtl w:val="0"/>
        </w:rPr>
      </w:r>
    </w:p>
    <w:sectPr>
      <w:headerReference r:id="rId7" w:type="default"/>
      <w:headerReference r:id="rId8" w:type="first"/>
      <w:footerReference r:id="rId9"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C">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B">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D">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9E">
    <w:pPr>
      <w:spacing w:line="240" w:lineRule="auto"/>
      <w:jc w:val="right"/>
      <w:rPr/>
    </w:pPr>
    <w:r w:rsidDel="00000000" w:rsidR="00000000" w:rsidRPr="00000000">
      <w:rPr>
        <w:rFonts w:ascii="Calibri" w:cs="Calibri" w:eastAsia="Calibri" w:hAnsi="Calibri"/>
      </w:rPr>
      <w:drawing>
        <wp:inline distB="0" distT="0" distL="0" distR="0">
          <wp:extent cx="1996440" cy="428625"/>
          <wp:effectExtent b="0" l="0" r="0" t="0"/>
          <wp:docPr descr="http://www.duoc.cl/normasgraficas/normasgraficas/marca-duoc/6logo-fondo-transparente/fondo-transparente.png" id="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6gTqDmOfUQQyyeRZvXK7ale/qA==">CgMxLjAaHwoBMBIaChgICVIUChJ0YWJsZS5kbG14dDlsNmd5MzkyDmguY2VyYWhpaGJqd3N3Mg5oLjU2Yng1enEwa21xMjIOaC5idHM0M2N1cnF2angyDmguamhlNmMxMndxNDRoMg5oLmd5aWN6ZWZkd2Y4cTIOaC4xZ2tnaTN2Z2xrYWsyDmgub21tcGVyN2JlOWpuMg5oLjR3M2k5cTRicTF3djIOaC54YnR5bXN6NWVwc3Y4AHIhMU5rQ0dkTWdRdktOblBHVGFjMkhDOFFCMkpfV2pXMTB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