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8780" w:type="dxa"/>
        <w:tblLook w:val="04A0" w:firstRow="1" w:lastRow="0" w:firstColumn="1" w:lastColumn="0" w:noHBand="0" w:noVBand="1"/>
      </w:tblPr>
      <w:tblGrid>
        <w:gridCol w:w="4600"/>
        <w:gridCol w:w="14180"/>
      </w:tblGrid>
      <w:tr w:rsidR="00D618DF" w:rsidRPr="00D618DF" w14:paraId="61D30B2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3462C" w14:textId="77777777" w:rsidR="00D618DF" w:rsidRDefault="00D618DF" w:rsidP="00762146">
            <w:pPr>
              <w:spacing w:after="0" w:line="240" w:lineRule="auto"/>
            </w:pPr>
            <w:r>
              <w:rPr>
                <w:b/>
                <w:sz w:val="28"/>
              </w:rPr>
              <w:t xml:space="preserve">Terminology and Acronyms </w:t>
            </w:r>
            <w:r>
              <w:t>2025-11-12</w:t>
            </w:r>
          </w:p>
          <w:p w14:paraId="14C8007F" w14:textId="77777777" w:rsidR="00D618DF" w:rsidRDefault="00D618DF" w:rsidP="00762146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  <w:p w14:paraId="57C7BAF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Acronym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B68D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Definition</w:t>
            </w:r>
          </w:p>
        </w:tc>
      </w:tr>
      <w:tr w:rsidR="00D618DF" w:rsidRPr="00D618DF" w14:paraId="2529975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BBD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7R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9128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Rehost, </w:t>
            </w: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Replatform</w:t>
            </w:r>
            <w:proofErr w:type="spellEnd"/>
            <w:r w:rsidRPr="00D618DF">
              <w:rPr>
                <w:rFonts w:ascii="Aptos Narrow" w:eastAsia="Times New Roman" w:hAnsi="Aptos Narrow" w:cs="Times New Roman"/>
                <w:color w:val="000000"/>
              </w:rPr>
              <w:t>, Refactor, Repurchase, Retire, Retain, Relocate</w:t>
            </w:r>
          </w:p>
        </w:tc>
      </w:tr>
      <w:tr w:rsidR="00D618DF" w:rsidRPr="00D618DF" w14:paraId="10DDC66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FE8E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ADR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7C3C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Architecture Decision Record</w:t>
            </w:r>
          </w:p>
        </w:tc>
      </w:tr>
      <w:tr w:rsidR="00D618DF" w:rsidRPr="00D618DF" w14:paraId="3A152C7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0A6C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Anomaly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BA9F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Statistically atypical spend or usage</w:t>
            </w:r>
          </w:p>
        </w:tc>
      </w:tr>
      <w:tr w:rsidR="00D618DF" w:rsidRPr="00D618DF" w14:paraId="3B94B17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8D8F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ARB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7FA2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Architecture Review Board</w:t>
            </w:r>
          </w:p>
        </w:tc>
      </w:tr>
      <w:tr w:rsidR="00D618DF" w:rsidRPr="00D618DF" w14:paraId="2BD32A46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8B4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Artifact Registry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0471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Container/artifact storage</w:t>
            </w:r>
          </w:p>
        </w:tc>
      </w:tr>
      <w:tr w:rsidR="00D618DF" w:rsidRPr="00D618DF" w14:paraId="0B56885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983D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ATO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3A2B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Authorization to Operate</w:t>
            </w:r>
          </w:p>
        </w:tc>
      </w:tr>
      <w:tr w:rsidR="00D618DF" w:rsidRPr="00D618DF" w14:paraId="3574C6A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887F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ATO/RMF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4977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Authorization to Operate / Risk Management Framework</w:t>
            </w:r>
          </w:p>
        </w:tc>
      </w:tr>
      <w:tr w:rsidR="00D618DF" w:rsidRPr="00D618DF" w14:paraId="389AA6A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563C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AVM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2DB0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Account Vending Machine (account factory)</w:t>
            </w:r>
          </w:p>
        </w:tc>
      </w:tr>
      <w:tr w:rsidR="00D618DF" w:rsidRPr="00D618DF" w14:paraId="1761DA7A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7B37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Azure Policy / Initiatives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D174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Governance</w:t>
            </w:r>
          </w:p>
        </w:tc>
      </w:tr>
      <w:tr w:rsidR="00D618DF" w:rsidRPr="00D618DF" w14:paraId="64FFC0D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7474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BOD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610C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CISA Binding Operational Directive</w:t>
            </w:r>
          </w:p>
        </w:tc>
      </w:tr>
      <w:tr w:rsidR="00D618DF" w:rsidRPr="00D618DF" w14:paraId="5E1C070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7058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CAB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BCFB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Change Advisory Board</w:t>
            </w:r>
          </w:p>
        </w:tc>
      </w:tr>
      <w:tr w:rsidR="00D618DF" w:rsidRPr="00D618DF" w14:paraId="1C7FE4FC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775A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CAB/ECAB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A8CF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(Emergency) Change Advisory Board</w:t>
            </w:r>
          </w:p>
        </w:tc>
      </w:tr>
      <w:tr w:rsidR="00D618DF" w:rsidRPr="00D618DF" w14:paraId="1A713FC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62F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Catalogs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2CD7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Glue, Microsoft Purview, </w:t>
            </w: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Dataplex</w:t>
            </w:r>
            <w:proofErr w:type="spellEnd"/>
            <w:r w:rsidRPr="00D618DF">
              <w:rPr>
                <w:rFonts w:ascii="Aptos Narrow" w:eastAsia="Times New Roman" w:hAnsi="Aptos Narrow" w:cs="Times New Roman"/>
                <w:color w:val="000000"/>
              </w:rPr>
              <w:t>, OCI Data Catalog (per cloud)</w:t>
            </w:r>
          </w:p>
        </w:tc>
      </w:tr>
      <w:tr w:rsidR="00D618DF" w:rsidRPr="00D618DF" w14:paraId="32BA140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7635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CCB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B027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Change Control Board</w:t>
            </w:r>
          </w:p>
        </w:tc>
      </w:tr>
      <w:tr w:rsidR="00D618DF" w:rsidRPr="00D618DF" w14:paraId="4A1EFEF6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1C0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CCoE</w:t>
            </w:r>
            <w:proofErr w:type="spellEnd"/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E79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Cloud Center of Excellence</w:t>
            </w:r>
          </w:p>
        </w:tc>
      </w:tr>
      <w:tr w:rsidR="00D618DF" w:rsidRPr="00D618DF" w14:paraId="4C2FAEE6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7F6C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CDC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E6F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Change Data Capture</w:t>
            </w:r>
          </w:p>
        </w:tc>
      </w:tr>
      <w:tr w:rsidR="00D618DF" w:rsidRPr="00D618DF" w14:paraId="2628F0C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5976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CDM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F23B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Continuous Diagnostics &amp; Mitigation (DHS)</w:t>
            </w:r>
          </w:p>
        </w:tc>
      </w:tr>
      <w:tr w:rsidR="00D618DF" w:rsidRPr="00D618DF" w14:paraId="591A677C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9D3F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CDRL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5842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Contract Data Requirements List</w:t>
            </w:r>
          </w:p>
        </w:tc>
      </w:tr>
      <w:tr w:rsidR="00D618DF" w:rsidRPr="00D618DF" w14:paraId="54D73BA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0F22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Chargeback/</w:t>
            </w: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Showback</w:t>
            </w:r>
            <w:proofErr w:type="spellEnd"/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7013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Cost allocation models</w:t>
            </w:r>
          </w:p>
        </w:tc>
      </w:tr>
      <w:tr w:rsidR="00D618DF" w:rsidRPr="00D618DF" w14:paraId="4A2577BC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956C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CI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3F97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Configuration Item</w:t>
            </w:r>
          </w:p>
        </w:tc>
      </w:tr>
      <w:tr w:rsidR="00D618DF" w:rsidRPr="00D618DF" w14:paraId="064F6D9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F41A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CI/CD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6CC7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Continuous Integration / Continuous Delivery</w:t>
            </w:r>
          </w:p>
        </w:tc>
      </w:tr>
      <w:tr w:rsidR="00D618DF" w:rsidRPr="00D618DF" w14:paraId="2DC6CAC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C0AB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CIS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374D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Center for Internet Security (benchmarks)</w:t>
            </w:r>
          </w:p>
        </w:tc>
      </w:tr>
      <w:tr w:rsidR="00D618DF" w:rsidRPr="00D618DF" w14:paraId="79AD8C05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D15B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CJIS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80CB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Criminal Justice Information Services (contextual mapping)</w:t>
            </w:r>
          </w:p>
        </w:tc>
      </w:tr>
      <w:tr w:rsidR="00D618DF" w:rsidRPr="00D618DF" w14:paraId="65BA7F8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1821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Cloud Guard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8AA5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Posture management</w:t>
            </w:r>
          </w:p>
        </w:tc>
      </w:tr>
      <w:tr w:rsidR="00D618DF" w:rsidRPr="00D618DF" w14:paraId="169D7B6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A336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Cloud Interconnect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3EC5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Dedicated connectivity</w:t>
            </w:r>
          </w:p>
        </w:tc>
      </w:tr>
      <w:tr w:rsidR="00D618DF" w:rsidRPr="00D618DF" w14:paraId="3ED03272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2E23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Cloud KMS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C8D9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Keys</w:t>
            </w:r>
          </w:p>
        </w:tc>
      </w:tr>
      <w:tr w:rsidR="00D618DF" w:rsidRPr="00D618DF" w14:paraId="5721604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C046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Cloud Logging / Monitoring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2883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Observability</w:t>
            </w:r>
          </w:p>
        </w:tc>
      </w:tr>
      <w:tr w:rsidR="00D618DF" w:rsidRPr="00D618DF" w14:paraId="38DC6A3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8698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CM-2/CM-3/CM-5/CM-6/CM-8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4332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Key NIST 800-53 Configuration Management controls</w:t>
            </w:r>
          </w:p>
        </w:tc>
      </w:tr>
      <w:tr w:rsidR="00D618DF" w:rsidRPr="00D618DF" w14:paraId="44CCF2A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2A4A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CMDB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3861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Configuration Management Database (ITSM)</w:t>
            </w:r>
          </w:p>
        </w:tc>
      </w:tr>
      <w:tr w:rsidR="00D618DF" w:rsidRPr="00D618DF" w14:paraId="51550EF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5F4F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CMP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4859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Configuration Management Plan (FedRAMP)</w:t>
            </w:r>
          </w:p>
        </w:tc>
      </w:tr>
      <w:tr w:rsidR="00D618DF" w:rsidRPr="00D618DF" w14:paraId="3BCA174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B631C" w14:textId="645F3C0F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CNAPP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5F30D" w14:textId="76717354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Cloud-Native App Protection Platform /</w:t>
            </w:r>
          </w:p>
        </w:tc>
      </w:tr>
      <w:tr w:rsidR="00D618DF" w:rsidRPr="00D618DF" w14:paraId="64FFC78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D068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COA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FE77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Chart of Accounts</w:t>
            </w:r>
          </w:p>
        </w:tc>
      </w:tr>
      <w:tr w:rsidR="00D618DF" w:rsidRPr="00D618DF" w14:paraId="2651790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747B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ConMon</w:t>
            </w:r>
            <w:proofErr w:type="spellEnd"/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6E2A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Continuous Monitoring (FedRAMP)</w:t>
            </w:r>
          </w:p>
        </w:tc>
      </w:tr>
      <w:tr w:rsidR="00D618DF" w:rsidRPr="00D618DF" w14:paraId="6F8551C2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CFE6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Cosign/</w:t>
            </w: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Sigstore</w:t>
            </w:r>
            <w:proofErr w:type="spellEnd"/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773E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Artifact signing &amp; provenance (</w:t>
            </w: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Sigstore</w:t>
            </w:r>
            <w:proofErr w:type="spellEnd"/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 ecosystem)</w:t>
            </w:r>
          </w:p>
        </w:tc>
      </w:tr>
      <w:tr w:rsidR="00D618DF" w:rsidRPr="00D618DF" w14:paraId="76D9F3E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633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CSP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0B91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Cloud Service Provider (AWS, Azure, GCP, OCI)</w:t>
            </w:r>
          </w:p>
        </w:tc>
      </w:tr>
      <w:tr w:rsidR="00D618DF" w:rsidRPr="00D618DF" w14:paraId="22F857E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F06D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CSPM/CWPP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62DD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Cloud Security Posture Management / Cloud Workload Protection</w:t>
            </w:r>
          </w:p>
        </w:tc>
      </w:tr>
      <w:tr w:rsidR="00D618DF" w:rsidRPr="00D618DF" w14:paraId="12BD49F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0525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CT/CFG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3BA4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CloudTrail / AWS Config</w:t>
            </w:r>
          </w:p>
        </w:tc>
      </w:tr>
      <w:tr w:rsidR="00D618DF" w:rsidRPr="00D618DF" w14:paraId="2E3DA2D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BA0B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CTO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418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Cutover</w:t>
            </w:r>
          </w:p>
        </w:tc>
      </w:tr>
      <w:tr w:rsidR="00D618DF" w:rsidRPr="00D618DF" w14:paraId="12DD140B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E078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CUI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46B1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Controlled Unclassified Information</w:t>
            </w:r>
          </w:p>
        </w:tc>
      </w:tr>
      <w:tr w:rsidR="00D618DF" w:rsidRPr="00D618DF" w14:paraId="78C9CD3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6B6C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CUR / Billing Export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FA7E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Cost &amp; Usage data exports (per cloud)</w:t>
            </w:r>
          </w:p>
        </w:tc>
      </w:tr>
      <w:tr w:rsidR="00257B74" w:rsidRPr="00D618DF" w14:paraId="4CA6E86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4DD442" w14:textId="630C27C9" w:rsidR="00257B74" w:rsidRPr="00D618DF" w:rsidRDefault="00257B74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CWPP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4AABC" w14:textId="360B9C21" w:rsidR="00257B74" w:rsidRPr="00D618DF" w:rsidRDefault="00257B74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Cloud Workload Protection Platform</w:t>
            </w:r>
          </w:p>
        </w:tc>
      </w:tr>
      <w:tr w:rsidR="00D618DF" w:rsidRPr="00D618DF" w14:paraId="625816A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2B7E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CW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7168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Court Wave (group of courts migrating together)</w:t>
            </w:r>
          </w:p>
        </w:tc>
      </w:tr>
      <w:tr w:rsidR="00D618DF" w:rsidRPr="00D618DF" w14:paraId="5DD3D42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8F34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DC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AE8D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Data Center (on-prem)</w:t>
            </w:r>
          </w:p>
        </w:tc>
      </w:tr>
      <w:tr w:rsidR="00D618DF" w:rsidRPr="00D618DF" w14:paraId="473C080A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EB7A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DL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798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Distribution List</w:t>
            </w:r>
          </w:p>
        </w:tc>
      </w:tr>
      <w:tr w:rsidR="00D618DF" w:rsidRPr="00D618DF" w14:paraId="38C016B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D3E2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lastRenderedPageBreak/>
              <w:t>DLP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7165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Data Loss Prevention</w:t>
            </w:r>
          </w:p>
        </w:tc>
      </w:tr>
      <w:tr w:rsidR="00D618DF" w:rsidRPr="00D618DF" w14:paraId="6E60EE2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3420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DORA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96D4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DevOps metrics: Lead Time, Deployment Frequency, Change Failure Rate, MTTR (Mean Time to Restore/Recover)</w:t>
            </w:r>
          </w:p>
        </w:tc>
      </w:tr>
      <w:tr w:rsidR="00D618DF" w:rsidRPr="00D618DF" w14:paraId="64BB6A4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CB64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DPO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92AC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Data Protection Officer / Privacy Officer</w:t>
            </w:r>
          </w:p>
        </w:tc>
      </w:tr>
      <w:tr w:rsidR="00D618DF" w:rsidRPr="00D618DF" w14:paraId="0ED7924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69B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DQ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A046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Data Quality</w:t>
            </w:r>
          </w:p>
        </w:tc>
      </w:tr>
      <w:tr w:rsidR="00D618DF" w:rsidRPr="00D618DF" w14:paraId="5C89A99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68E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DR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E727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Disaster Recovery</w:t>
            </w:r>
          </w:p>
        </w:tc>
      </w:tr>
      <w:tr w:rsidR="00D618DF" w:rsidRPr="00D618DF" w14:paraId="60E1826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B59A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DR/BCP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171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Disaster Recovery / Business Continuity Plan</w:t>
            </w:r>
          </w:p>
        </w:tc>
      </w:tr>
      <w:tr w:rsidR="00D618DF" w:rsidRPr="00D618DF" w14:paraId="580CBC0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49A5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DRG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1A4D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Dynamic Routing Gateway</w:t>
            </w:r>
          </w:p>
        </w:tc>
      </w:tr>
      <w:tr w:rsidR="00D618DF" w:rsidRPr="00D618DF" w14:paraId="1DE2705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5DA5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DX/ER/CI/FC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6233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Direct Connect / ExpressRoute / (Partner) Cloud Interconnect / </w:t>
            </w: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FastConnect</w:t>
            </w:r>
            <w:proofErr w:type="spellEnd"/>
          </w:p>
        </w:tc>
      </w:tr>
      <w:tr w:rsidR="00D618DF" w:rsidRPr="00D618DF" w14:paraId="6AF3CAD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D892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E2E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2C60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End to End</w:t>
            </w:r>
          </w:p>
        </w:tc>
      </w:tr>
      <w:tr w:rsidR="00D618DF" w:rsidRPr="00D618DF" w14:paraId="6CCA07A2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A75B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ECAB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1FC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Emergency Change Advisory Board</w:t>
            </w:r>
          </w:p>
        </w:tc>
      </w:tr>
      <w:tr w:rsidR="00D618DF" w:rsidRPr="00D618DF" w14:paraId="7D019D3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3B2E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ECAB/CAB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26AA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(Emergency) Change Advisory Board</w:t>
            </w:r>
          </w:p>
        </w:tc>
      </w:tr>
      <w:tr w:rsidR="00D618DF" w:rsidRPr="00D618DF" w14:paraId="0172B22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95B6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EDR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4C4E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Endpoint Detection and Response</w:t>
            </w:r>
          </w:p>
        </w:tc>
      </w:tr>
      <w:tr w:rsidR="00D618DF" w:rsidRPr="00D618DF" w14:paraId="34D6D32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8582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EKS/AKS/GKE/OKE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ACAE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Managed Kubernetes: AWS EKS / Azure AKS / Google GKE / Oracle OKE</w:t>
            </w:r>
          </w:p>
        </w:tc>
      </w:tr>
      <w:tr w:rsidR="00D618DF" w:rsidRPr="00D618DF" w14:paraId="6783527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E549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Entra ID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024E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Identity platform (formerly Azure AD)</w:t>
            </w:r>
          </w:p>
        </w:tc>
      </w:tr>
      <w:tr w:rsidR="00D618DF" w:rsidRPr="00D618DF" w14:paraId="12DAEE76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AFE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ETL/ELT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FE46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Extract Transform Load / Extract Load Transform</w:t>
            </w:r>
          </w:p>
        </w:tc>
      </w:tr>
      <w:tr w:rsidR="00D618DF" w:rsidRPr="00D618DF" w14:paraId="48FC1416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D59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ExpressRoute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01E6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Dedicated connectivity</w:t>
            </w:r>
          </w:p>
        </w:tc>
      </w:tr>
      <w:tr w:rsidR="00D618DF" w:rsidRPr="00D618DF" w14:paraId="5211ED0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B7DC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FastConnect</w:t>
            </w:r>
            <w:proofErr w:type="spellEnd"/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47FA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Dedicated connectivity</w:t>
            </w:r>
          </w:p>
        </w:tc>
      </w:tr>
      <w:tr w:rsidR="00D618DF" w:rsidRPr="00D618DF" w14:paraId="21FCE05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F0AB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FedRAMP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A30C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Federal Risk and Authorization Management Program</w:t>
            </w:r>
          </w:p>
        </w:tc>
      </w:tr>
      <w:tr w:rsidR="00D618DF" w:rsidRPr="00D618DF" w14:paraId="02B2FA12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6172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FedRAMP/NIST 800-53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2521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Federal assessment controls baseline (NIST SP 800-53)</w:t>
            </w:r>
          </w:p>
        </w:tc>
      </w:tr>
      <w:tr w:rsidR="00D618DF" w:rsidRPr="00D618DF" w14:paraId="5DDAD0B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383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FinOps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A62B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Financial Operations for cloud cost accountability</w:t>
            </w:r>
          </w:p>
        </w:tc>
      </w:tr>
      <w:tr w:rsidR="00D618DF" w:rsidRPr="00D618DF" w14:paraId="60D8219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4DCA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FIPS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2086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Federal Information Processing Standards (e.g., 140-3)</w:t>
            </w:r>
          </w:p>
        </w:tc>
      </w:tr>
      <w:tr w:rsidR="00D618DF" w:rsidRPr="00D618DF" w14:paraId="6364C2A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C979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FIPS 140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01C2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Cryptographic Module Security (FIPS Publication 140-2/140-3)</w:t>
            </w:r>
          </w:p>
        </w:tc>
      </w:tr>
      <w:tr w:rsidR="00D618DF" w:rsidRPr="00D618DF" w14:paraId="746EC7A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C939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FIPS 199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75C5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Security Categorization of Federal Information &amp; Information Systems</w:t>
            </w:r>
          </w:p>
        </w:tc>
      </w:tr>
      <w:tr w:rsidR="00D618DF" w:rsidRPr="00D618DF" w14:paraId="47881DC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D4AA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GitOps</w:t>
            </w:r>
            <w:proofErr w:type="spellEnd"/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5902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GitOps</w:t>
            </w:r>
            <w:proofErr w:type="spellEnd"/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 practices/tools (Argo CD / Flux)</w:t>
            </w:r>
          </w:p>
        </w:tc>
      </w:tr>
      <w:tr w:rsidR="00D618DF" w:rsidRPr="00D618DF" w14:paraId="04A510D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C486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GPU/TPU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30FE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Accelerators; special budgeting considerations</w:t>
            </w:r>
          </w:p>
        </w:tc>
      </w:tr>
      <w:tr w:rsidR="00D618DF" w:rsidRPr="00D618DF" w14:paraId="2BD953B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4DE3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H2H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E3F2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Host to Host</w:t>
            </w:r>
          </w:p>
        </w:tc>
      </w:tr>
      <w:tr w:rsidR="00D618DF" w:rsidRPr="00D618DF" w14:paraId="5DD7D40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E900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HCD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8BEA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Human-Centered Design</w:t>
            </w:r>
          </w:p>
        </w:tc>
      </w:tr>
      <w:tr w:rsidR="00D618DF" w:rsidRPr="00D618DF" w14:paraId="69DAD8CC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E010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Hub-Spoke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99C3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Centralized shared-services hub with spoke workloads</w:t>
            </w:r>
          </w:p>
        </w:tc>
      </w:tr>
      <w:tr w:rsidR="00D618DF" w:rsidRPr="00D618DF" w14:paraId="29FCD77A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BFCC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IaaS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282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Infrastructure as a Service</w:t>
            </w:r>
          </w:p>
        </w:tc>
      </w:tr>
      <w:tr w:rsidR="00D618DF" w:rsidRPr="00D618DF" w14:paraId="7416F30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33A7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IaaS/PaaS/SaaS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6A43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Infrastructure / Platform / Software as a Service</w:t>
            </w:r>
          </w:p>
        </w:tc>
      </w:tr>
      <w:tr w:rsidR="00D618DF" w:rsidRPr="00D618DF" w14:paraId="04224755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52E1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IaC</w:t>
            </w:r>
            <w:proofErr w:type="spellEnd"/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672E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Infrastructure as Code (Terraform, Bicep, Google Deployment Manager)</w:t>
            </w:r>
          </w:p>
        </w:tc>
      </w:tr>
      <w:tr w:rsidR="00D618DF" w:rsidRPr="00D618DF" w14:paraId="48BF827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4BB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IAM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F878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Identity and Access Management</w:t>
            </w:r>
          </w:p>
        </w:tc>
      </w:tr>
      <w:tr w:rsidR="00D618DF" w:rsidRPr="00D618DF" w14:paraId="6663B5E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C89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IAM Policies / Dynamic Groups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4C76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Access control</w:t>
            </w:r>
          </w:p>
        </w:tc>
      </w:tr>
      <w:tr w:rsidR="00D618DF" w:rsidRPr="00D618DF" w14:paraId="72C6E0C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745A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IL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8CC0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Impact Level (federal security categorization)</w:t>
            </w:r>
          </w:p>
        </w:tc>
      </w:tr>
      <w:tr w:rsidR="00D618DF" w:rsidRPr="00D618DF" w14:paraId="1993D7B2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A4F1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IL levels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A127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Impact Levels; treat sensitive judicial data to IL5/IL6-like rigor where applicable</w:t>
            </w:r>
          </w:p>
        </w:tc>
      </w:tr>
      <w:tr w:rsidR="00D618DF" w:rsidRPr="00D618DF" w14:paraId="028CA636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6876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IL5/IL6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6508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DoD Information Impact Levels 5/6 â€” Treatment: IL5=CUI/mission-critical (unclassified); IL6=classified up to Secret; DoD CC SRG controls apply</w:t>
            </w:r>
          </w:p>
        </w:tc>
      </w:tr>
      <w:tr w:rsidR="00D618DF" w:rsidRPr="00D618DF" w14:paraId="08CBC2E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124A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IL5/IL6-like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72B7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High-sensitivity handling rigor for training data &amp; labs</w:t>
            </w:r>
          </w:p>
        </w:tc>
      </w:tr>
      <w:tr w:rsidR="00D618DF" w:rsidRPr="00D618DF" w14:paraId="1DB63E1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0309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ILT/VILT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4FE8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Instructor-Led Training / Virtual Instructor-Led Training</w:t>
            </w:r>
          </w:p>
        </w:tc>
      </w:tr>
      <w:tr w:rsidR="00D618DF" w:rsidRPr="00D618DF" w14:paraId="181AE2D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7D9B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IMS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8C6A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Integrated Master Schedule</w:t>
            </w:r>
          </w:p>
        </w:tc>
      </w:tr>
      <w:tr w:rsidR="00D618DF" w:rsidRPr="00D618DF" w14:paraId="488D3FF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D45F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IR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127B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Incident Response</w:t>
            </w:r>
          </w:p>
        </w:tc>
      </w:tr>
      <w:tr w:rsidR="00D618DF" w:rsidRPr="00D618DF" w14:paraId="029C0CBC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ADDA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ISA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77A5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Interconnection Security Agreement</w:t>
            </w:r>
          </w:p>
        </w:tc>
      </w:tr>
      <w:tr w:rsidR="00D618DF" w:rsidRPr="00D618DF" w14:paraId="1736D90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283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ITIL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0B9D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Information Technology Infrastructure Library (v3/4 practices)</w:t>
            </w:r>
          </w:p>
        </w:tc>
      </w:tr>
      <w:tr w:rsidR="00D618DF" w:rsidRPr="00D618DF" w14:paraId="226A99B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1C76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ITOM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B81A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IT Operations Management</w:t>
            </w:r>
          </w:p>
        </w:tc>
      </w:tr>
      <w:tr w:rsidR="00D618DF" w:rsidRPr="00D618DF" w14:paraId="458E4312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819C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ITSM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2FE9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IT Service Management</w:t>
            </w:r>
          </w:p>
        </w:tc>
      </w:tr>
      <w:tr w:rsidR="00D618DF" w:rsidRPr="00D618DF" w14:paraId="05E42FF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FDD4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IV&amp;V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FC6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Independent Verification &amp; Validation</w:t>
            </w:r>
          </w:p>
        </w:tc>
      </w:tr>
      <w:tr w:rsidR="00D618DF" w:rsidRPr="00D618DF" w14:paraId="2C0BD69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0F3F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JIT/JEA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B3CE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Just-in-Time / Just Enough Access</w:t>
            </w:r>
          </w:p>
        </w:tc>
      </w:tr>
      <w:tr w:rsidR="00D618DF" w:rsidRPr="00D618DF" w14:paraId="72EBA6F5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4179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KEDB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94F8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Known Error Database (for operations simulations)</w:t>
            </w:r>
          </w:p>
        </w:tc>
      </w:tr>
      <w:tr w:rsidR="00D618DF" w:rsidRPr="00D618DF" w14:paraId="3AC964E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0ED7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Key Vault / Managed HSM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25D1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Secrets and keys</w:t>
            </w:r>
          </w:p>
        </w:tc>
      </w:tr>
      <w:tr w:rsidR="00D618DF" w:rsidRPr="00D618DF" w14:paraId="5C77887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0412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lastRenderedPageBreak/>
              <w:t>KMS / Key Vault / Cloud KMS / Vault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FD26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Key management services (per cloud)</w:t>
            </w:r>
          </w:p>
        </w:tc>
      </w:tr>
      <w:tr w:rsidR="00D618DF" w:rsidRPr="00D618DF" w14:paraId="2C078EC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B2F4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KMS/HSM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1557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Key Management Service / Hardware Security Module</w:t>
            </w:r>
          </w:p>
        </w:tc>
      </w:tr>
      <w:tr w:rsidR="00D618DF" w:rsidRPr="00D618DF" w14:paraId="3C1043A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D05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KMS/Key Vault/Cloud KMS/Vault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0887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Key management (per cloud)</w:t>
            </w:r>
          </w:p>
        </w:tc>
      </w:tr>
      <w:tr w:rsidR="00D618DF" w:rsidRPr="00D618DF" w14:paraId="1AB8279A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0324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KMS/Vault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10F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Key management service / key vault (provider-managed)</w:t>
            </w:r>
          </w:p>
        </w:tc>
      </w:tr>
      <w:tr w:rsidR="00D618DF" w:rsidRPr="00D618DF" w14:paraId="01B884E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3F2F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KPI/OKR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C0A0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Key Performance Indicator / Objectives &amp; Key Results</w:t>
            </w:r>
          </w:p>
        </w:tc>
      </w:tr>
      <w:tr w:rsidR="00D618DF" w:rsidRPr="00D618DF" w14:paraId="34CE9E5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F892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KSA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C907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Knowledge, Skills, Abilities</w:t>
            </w:r>
          </w:p>
        </w:tc>
      </w:tr>
      <w:tr w:rsidR="00D618DF" w:rsidRPr="00D618DF" w14:paraId="077BD155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D2E2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LMS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11B2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Learning Management System</w:t>
            </w:r>
          </w:p>
        </w:tc>
      </w:tr>
      <w:tr w:rsidR="00D618DF" w:rsidRPr="00D618DF" w14:paraId="34962A0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A70C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Log Analytics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4BC3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Central logging</w:t>
            </w:r>
          </w:p>
        </w:tc>
      </w:tr>
      <w:tr w:rsidR="00D618DF" w:rsidRPr="00D618DF" w14:paraId="44A2E72B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64AE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Logging / Monitoring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4078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Observability</w:t>
            </w:r>
          </w:p>
        </w:tc>
      </w:tr>
      <w:tr w:rsidR="00D618DF" w:rsidRPr="00D618DF" w14:paraId="179C60B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B3DE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LZ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1B1B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Landing Zone</w:t>
            </w:r>
          </w:p>
        </w:tc>
      </w:tr>
      <w:tr w:rsidR="00D618DF" w:rsidRPr="00D618DF" w14:paraId="6BFBE7FB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67FF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Management Groups / Subscriptions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8889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Hierarchy</w:t>
            </w:r>
          </w:p>
        </w:tc>
      </w:tr>
      <w:tr w:rsidR="00D618DF" w:rsidRPr="00D618DF" w14:paraId="06C7BC6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F892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MDM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CCE6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Master Data Management</w:t>
            </w:r>
          </w:p>
        </w:tc>
      </w:tr>
      <w:tr w:rsidR="00D618DF" w:rsidRPr="00D618DF" w14:paraId="67FF611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2C97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Microsoft Defender for Cloud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7366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Posture/workload protection</w:t>
            </w:r>
          </w:p>
        </w:tc>
      </w:tr>
      <w:tr w:rsidR="00D618DF" w:rsidRPr="00D618DF" w14:paraId="28EEB99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C8E5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MIM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E6BE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Major Incident Management</w:t>
            </w:r>
          </w:p>
        </w:tc>
      </w:tr>
      <w:tr w:rsidR="00D618DF" w:rsidRPr="00D618DF" w14:paraId="4B408C9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97B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NACL/SG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33AB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Network ACL / Security Group</w:t>
            </w:r>
          </w:p>
        </w:tc>
      </w:tr>
      <w:tr w:rsidR="00D618DF" w:rsidRPr="00D618DF" w14:paraId="3517B2BC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F793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NIST SP 800-53 Rev.5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926F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Security and Privacy Controls for Information Systems and Organizations</w:t>
            </w:r>
          </w:p>
        </w:tc>
      </w:tr>
      <w:tr w:rsidR="00D618DF" w:rsidRPr="00D618DF" w14:paraId="1E0C341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09F3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NOC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85D9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Network/Operations Center</w:t>
            </w:r>
          </w:p>
        </w:tc>
      </w:tr>
      <w:tr w:rsidR="00D618DF" w:rsidRPr="00D618DF" w14:paraId="314BA88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6367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OIDC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0EE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OpenID Connect (workload identity for pipelines)</w:t>
            </w:r>
          </w:p>
        </w:tc>
      </w:tr>
      <w:tr w:rsidR="00D618DF" w:rsidRPr="00D618DF" w14:paraId="216F342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E08C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OPA/Rego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2C4A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Policy as Code: Open Policy Agent (OPA) / Rego; </w:t>
            </w: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Conftest</w:t>
            </w:r>
            <w:proofErr w:type="spellEnd"/>
          </w:p>
        </w:tc>
      </w:tr>
      <w:tr w:rsidR="00D618DF" w:rsidRPr="00D618DF" w14:paraId="345067B5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F9A5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Org/OUs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02EC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AWS Organizations / Organizational Units</w:t>
            </w:r>
          </w:p>
        </w:tc>
      </w:tr>
      <w:tr w:rsidR="00D618DF" w:rsidRPr="00D618DF" w14:paraId="54146A1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608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Organization / Folders / Projects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FB3E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Hierarchy</w:t>
            </w:r>
          </w:p>
        </w:tc>
      </w:tr>
      <w:tr w:rsidR="00D618DF" w:rsidRPr="00D618DF" w14:paraId="46F198C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8079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Organization Policy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928D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Governance constraints</w:t>
            </w:r>
          </w:p>
        </w:tc>
      </w:tr>
      <w:tr w:rsidR="00D618DF" w:rsidRPr="00D618DF" w14:paraId="3C70CEF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ED2C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PaaS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7DC0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Platform as a Service</w:t>
            </w:r>
          </w:p>
        </w:tc>
      </w:tr>
      <w:tr w:rsidR="00D618DF" w:rsidRPr="00D618DF" w14:paraId="0FCD7E3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F913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PAW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30ED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Privileged Access Workstation</w:t>
            </w:r>
          </w:p>
        </w:tc>
      </w:tr>
      <w:tr w:rsidR="00D618DF" w:rsidRPr="00D618DF" w14:paraId="04F6ACB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ECBB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PAW/PAM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AAC0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Privileged Access Workstation / Privileged Access Management</w:t>
            </w:r>
          </w:p>
        </w:tc>
      </w:tr>
      <w:tr w:rsidR="00D618DF" w:rsidRPr="00D618DF" w14:paraId="625680A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C9AF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PE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2795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Private Endpoint / Private Link</w:t>
            </w:r>
          </w:p>
        </w:tc>
      </w:tr>
      <w:tr w:rsidR="00D618DF" w:rsidRPr="00D618DF" w14:paraId="7D24DD0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29CC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PE/PL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444E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Private Endpoint / </w:t>
            </w: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PrivateLink</w:t>
            </w:r>
            <w:proofErr w:type="spellEnd"/>
          </w:p>
        </w:tc>
      </w:tr>
      <w:tr w:rsidR="00D618DF" w:rsidRPr="00D618DF" w14:paraId="2E44E62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0912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PE/PL/PSC/SG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DCB8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Private Endpoints / </w:t>
            </w: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PrivateLink</w:t>
            </w:r>
            <w:proofErr w:type="spellEnd"/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 / Private Service Connect / Service Gateway</w:t>
            </w:r>
          </w:p>
        </w:tc>
      </w:tr>
      <w:tr w:rsidR="00D618DF" w:rsidRPr="00D618DF" w14:paraId="257ADBA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912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PII/PHI/CJIS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54C3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Sensitive data classes</w:t>
            </w:r>
          </w:p>
        </w:tc>
      </w:tr>
      <w:tr w:rsidR="00D618DF" w:rsidRPr="00D618DF" w14:paraId="1104AF4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8D26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PIR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BCF1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Post-Implementation Review</w:t>
            </w:r>
          </w:p>
        </w:tc>
      </w:tr>
      <w:tr w:rsidR="00D618DF" w:rsidRPr="00D618DF" w14:paraId="2239E9D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5DFC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PMP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7E2E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Program Management Plan</w:t>
            </w:r>
          </w:p>
        </w:tc>
      </w:tr>
      <w:tr w:rsidR="00D618DF" w:rsidRPr="00D618DF" w14:paraId="0532B16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C3F5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POA&amp;M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81F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Plan of Action and Milestones</w:t>
            </w:r>
          </w:p>
        </w:tc>
      </w:tr>
      <w:tr w:rsidR="00D618DF" w:rsidRPr="00D618DF" w14:paraId="582DEC5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BDAB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PoC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2575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Proof of Concept</w:t>
            </w:r>
          </w:p>
        </w:tc>
      </w:tr>
      <w:tr w:rsidR="00D618DF" w:rsidRPr="00D618DF" w14:paraId="101F5D4A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18F5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PoR</w:t>
            </w:r>
            <w:proofErr w:type="spellEnd"/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5CBF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Plan of Record</w:t>
            </w:r>
          </w:p>
        </w:tc>
      </w:tr>
      <w:tr w:rsidR="00D618DF" w:rsidRPr="00D618DF" w14:paraId="182423F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A921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PPS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3244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Ports, Protocols, &amp; Services</w:t>
            </w:r>
          </w:p>
        </w:tc>
      </w:tr>
      <w:tr w:rsidR="00D618DF" w:rsidRPr="00D618DF" w14:paraId="625B7FC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A8F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Private Link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2538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Private access to PaaS</w:t>
            </w:r>
          </w:p>
        </w:tc>
      </w:tr>
      <w:tr w:rsidR="00D618DF" w:rsidRPr="00D618DF" w14:paraId="2817CECC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1699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Private Service Connect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D2C4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Private access</w:t>
            </w:r>
          </w:p>
        </w:tc>
      </w:tr>
      <w:tr w:rsidR="00D618DF" w:rsidRPr="00D618DF" w14:paraId="3689DD75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5346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PrivateLink</w:t>
            </w:r>
            <w:proofErr w:type="spellEnd"/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 / Private Link / PSC / Service Gateway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7905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Private service access</w:t>
            </w:r>
          </w:p>
        </w:tc>
      </w:tr>
      <w:tr w:rsidR="00D618DF" w:rsidRPr="00D618DF" w14:paraId="116528E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1A8A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PTA/PIA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FA54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Privacy Threshold Assessment / Privacy Impact Assessment</w:t>
            </w:r>
          </w:p>
        </w:tc>
      </w:tr>
      <w:tr w:rsidR="00D618DF" w:rsidRPr="00D618DF" w14:paraId="607136BB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F0D1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QASP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6302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Quality Assurance Surveillance Plan</w:t>
            </w:r>
          </w:p>
        </w:tc>
      </w:tr>
      <w:tr w:rsidR="00D618DF" w:rsidRPr="00D618DF" w14:paraId="0E97B90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D8E7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RACI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FE9C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Responsible, Accountable, Consulted, Informed</w:t>
            </w:r>
          </w:p>
        </w:tc>
      </w:tr>
      <w:tr w:rsidR="00D618DF" w:rsidRPr="00D618DF" w14:paraId="6E6B65B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21D8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RAID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4AC8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Risks, Assumptions, Issues, Decisions</w:t>
            </w:r>
          </w:p>
        </w:tc>
      </w:tr>
      <w:tr w:rsidR="00D618DF" w:rsidRPr="00D618DF" w14:paraId="0C5274FC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A4A5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RBAC/ABAC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2C73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Role-Based Access Control / Attribute-Based Access Control</w:t>
            </w:r>
          </w:p>
        </w:tc>
      </w:tr>
      <w:tr w:rsidR="00D618DF" w:rsidRPr="00D618DF" w14:paraId="17CC8FA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EAAC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RCA/CAPA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9ABB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Root Cause Analysis / Corrective and Preventive Actions</w:t>
            </w:r>
          </w:p>
        </w:tc>
      </w:tr>
      <w:tr w:rsidR="00D618DF" w:rsidRPr="00D618DF" w14:paraId="60C0C3E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EBD4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RFC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0F41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Request for Change</w:t>
            </w:r>
          </w:p>
        </w:tc>
      </w:tr>
      <w:tr w:rsidR="00D618DF" w:rsidRPr="00D618DF" w14:paraId="29A1D4B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AC4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RMF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98C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NIST Risk Management Framework (SP 800-37)</w:t>
            </w:r>
          </w:p>
        </w:tc>
      </w:tr>
      <w:tr w:rsidR="00D618DF" w:rsidRPr="00D618DF" w14:paraId="5EE581D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B527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RMF/ATO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6959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Risk Management Framework / Authorization to Operate</w:t>
            </w:r>
          </w:p>
        </w:tc>
      </w:tr>
      <w:tr w:rsidR="00D618DF" w:rsidRPr="00D618DF" w14:paraId="28B713E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31A1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ROE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D411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Rules of Engagement (for testing)</w:t>
            </w:r>
          </w:p>
        </w:tc>
      </w:tr>
      <w:tr w:rsidR="00D618DF" w:rsidRPr="00D618DF" w14:paraId="6C0F6D2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36B2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lastRenderedPageBreak/>
              <w:t>RPO/RTO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154C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Recovery Point/Time Objective</w:t>
            </w:r>
          </w:p>
        </w:tc>
      </w:tr>
      <w:tr w:rsidR="00D618DF" w:rsidRPr="00D618DF" w14:paraId="4E59260A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B56D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RTO/RPO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F890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Recovery Time Objective / Recovery Point Objective</w:t>
            </w:r>
          </w:p>
        </w:tc>
      </w:tr>
      <w:tr w:rsidR="00D618DF" w:rsidRPr="00D618DF" w14:paraId="14900072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52C9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SaaS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B95D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Software as a Service</w:t>
            </w:r>
          </w:p>
        </w:tc>
      </w:tr>
      <w:tr w:rsidR="00D618DF" w:rsidRPr="00D618DF" w14:paraId="0B5621B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DD6C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SACM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46C9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Service Asset and Configuration Management</w:t>
            </w:r>
          </w:p>
        </w:tc>
      </w:tr>
      <w:tr w:rsidR="00D618DF" w:rsidRPr="00D618DF" w14:paraId="1DB109FB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91D7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SAP/SAR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B19F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Security Assessment Plan / Security Assessment Report</w:t>
            </w:r>
          </w:p>
        </w:tc>
      </w:tr>
      <w:tr w:rsidR="00D618DF" w:rsidRPr="00D618DF" w14:paraId="6F82490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8B17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SARIF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CB61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Static Analysis Results Interchange Format</w:t>
            </w:r>
          </w:p>
        </w:tc>
      </w:tr>
      <w:tr w:rsidR="00D618DF" w:rsidRPr="00D618DF" w14:paraId="10DA74B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76B2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SAST/SCA/DAST/IAST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59AA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Security testing approaches</w:t>
            </w:r>
          </w:p>
        </w:tc>
      </w:tr>
      <w:tr w:rsidR="00D618DF" w:rsidRPr="00D618DF" w14:paraId="16D6AA4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B8D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SAST/SCA/DAST/IAST/RASP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DEFD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Security testing approaches: Static App Security Testing / Software Composition Analysis / Dynamic AST / Interactive AST / Runtime App Self-Protection</w:t>
            </w:r>
          </w:p>
        </w:tc>
      </w:tr>
      <w:tr w:rsidR="00D618DF" w:rsidRPr="00D618DF" w14:paraId="2049759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F2ED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SBOM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5187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Software Bill of Materials (MLSBOM for models)</w:t>
            </w:r>
          </w:p>
        </w:tc>
      </w:tr>
      <w:tr w:rsidR="00D618DF" w:rsidRPr="00D618DF" w14:paraId="56164AF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FDC5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SBOM/MLSBOM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FD4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Software/Model bill of materials (for data/ML supply chain)</w:t>
            </w:r>
          </w:p>
        </w:tc>
      </w:tr>
      <w:tr w:rsidR="00D618DF" w:rsidRPr="00D618DF" w14:paraId="0A283A6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5BC9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SCA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1D4A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Security Control Assessment</w:t>
            </w:r>
          </w:p>
        </w:tc>
      </w:tr>
      <w:tr w:rsidR="00D618DF" w:rsidRPr="00D618DF" w14:paraId="5485B466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44CC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SCAP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1D78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Security Content Automation Protocol</w:t>
            </w:r>
          </w:p>
        </w:tc>
      </w:tr>
      <w:tr w:rsidR="00D618DF" w:rsidRPr="00D618DF" w14:paraId="147CD6C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697F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SCIM/JIT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1336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System for Cross-domain Identity Management / Just-in-Time provisioning (identity protocols)</w:t>
            </w:r>
          </w:p>
        </w:tc>
      </w:tr>
      <w:tr w:rsidR="00D618DF" w:rsidRPr="00D618DF" w14:paraId="628311F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7344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SCORM/</w:t>
            </w: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xAPI</w:t>
            </w:r>
            <w:proofErr w:type="spellEnd"/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E79C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E-learning content standards (SCORM / Experience API)</w:t>
            </w:r>
          </w:p>
        </w:tc>
      </w:tr>
      <w:tr w:rsidR="00D618DF" w:rsidRPr="00D618DF" w14:paraId="1E92C2A2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5644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SCP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419E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Service Control Policy</w:t>
            </w:r>
          </w:p>
        </w:tc>
      </w:tr>
      <w:tr w:rsidR="00D618DF" w:rsidRPr="00D618DF" w14:paraId="4C3CCD2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1832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SCP / Policy / Org Policy / Security Zones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1B29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Guardrails (AWS/Azure/GCP/OCI)</w:t>
            </w:r>
          </w:p>
        </w:tc>
      </w:tr>
      <w:tr w:rsidR="00D618DF" w:rsidRPr="00D618DF" w14:paraId="2292163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8296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Security Command Center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A65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Posture management</w:t>
            </w:r>
          </w:p>
        </w:tc>
      </w:tr>
      <w:tr w:rsidR="00D618DF" w:rsidRPr="00D618DF" w14:paraId="2569893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C430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Security Zones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4631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Guardrails</w:t>
            </w:r>
          </w:p>
        </w:tc>
      </w:tr>
      <w:tr w:rsidR="00D618DF" w:rsidRPr="00D618DF" w14:paraId="5614044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227D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Sentinel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E948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SIEM</w:t>
            </w:r>
          </w:p>
        </w:tc>
      </w:tr>
      <w:tr w:rsidR="00D618DF" w:rsidRPr="00D618DF" w14:paraId="1B9738C5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636A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Service Gateway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348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Private access</w:t>
            </w:r>
          </w:p>
        </w:tc>
      </w:tr>
      <w:tr w:rsidR="00D618DF" w:rsidRPr="00D618DF" w14:paraId="3ACECA0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9937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SH/GD/Macie/Det/Ins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208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Security Hub / </w:t>
            </w: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GuardDuty</w:t>
            </w:r>
            <w:proofErr w:type="spellEnd"/>
            <w:r w:rsidRPr="00D618DF">
              <w:rPr>
                <w:rFonts w:ascii="Aptos Narrow" w:eastAsia="Times New Roman" w:hAnsi="Aptos Narrow" w:cs="Times New Roman"/>
                <w:color w:val="000000"/>
              </w:rPr>
              <w:t xml:space="preserve"> / Macie / Detective / Inspector</w:t>
            </w:r>
          </w:p>
        </w:tc>
      </w:tr>
      <w:tr w:rsidR="00D618DF" w:rsidRPr="00D618DF" w14:paraId="49DDAD32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8AF4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SIEM/SOAR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A117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Security Information &amp; Event Management / Security Orchestration, Automation &amp; Response</w:t>
            </w:r>
          </w:p>
        </w:tc>
      </w:tr>
      <w:tr w:rsidR="00D618DF" w:rsidRPr="00D618DF" w14:paraId="5FCCD1A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A276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SIT/UAT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6D59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System Integration Testing / User Acceptance Testing</w:t>
            </w:r>
          </w:p>
        </w:tc>
      </w:tr>
      <w:tr w:rsidR="00D618DF" w:rsidRPr="00D618DF" w14:paraId="72949AE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3DEA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SLA/OLA/UC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084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Service Level Agreement / Operational Level Agreement / Underpinning Contract</w:t>
            </w:r>
          </w:p>
        </w:tc>
      </w:tr>
      <w:tr w:rsidR="00D618DF" w:rsidRPr="00D618DF" w14:paraId="64823B95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78DB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SLA/SLO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4CB2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Service Level Agreement / Service Level Objective</w:t>
            </w:r>
          </w:p>
        </w:tc>
      </w:tr>
      <w:tr w:rsidR="00D618DF" w:rsidRPr="00D618DF" w14:paraId="421DA011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4A79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SLI/SLO/Error Budget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ED56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Service health metrics and reliability targets</w:t>
            </w:r>
          </w:p>
        </w:tc>
      </w:tr>
      <w:tr w:rsidR="00D618DF" w:rsidRPr="00D618DF" w14:paraId="79A0834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893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SLO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7B39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Service Level Objective</w:t>
            </w:r>
          </w:p>
        </w:tc>
      </w:tr>
      <w:tr w:rsidR="00D618DF" w:rsidRPr="00D618DF" w14:paraId="6455138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A726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SLSA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380E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Supply-chain Levels for Software Artifacts (software supply chain assurance framework)</w:t>
            </w:r>
          </w:p>
        </w:tc>
      </w:tr>
      <w:tr w:rsidR="00D618DF" w:rsidRPr="00D618DF" w14:paraId="41E3DD9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C0F2B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SLSA/SBOM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EC3A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Supply-chain Levels for Software Artifacts / Software Bill of Materials</w:t>
            </w:r>
          </w:p>
        </w:tc>
      </w:tr>
      <w:tr w:rsidR="00D618DF" w:rsidRPr="00D618DF" w14:paraId="3049537F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9BFF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SoD</w:t>
            </w:r>
            <w:proofErr w:type="spellEnd"/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6C1E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Segregation of Duties</w:t>
            </w:r>
          </w:p>
        </w:tc>
      </w:tr>
      <w:tr w:rsidR="00D618DF" w:rsidRPr="00D618DF" w14:paraId="3F15D2C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4F8C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SOP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94C6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Standard Operating Procedure</w:t>
            </w:r>
          </w:p>
        </w:tc>
      </w:tr>
      <w:tr w:rsidR="00D618DF" w:rsidRPr="00D618DF" w14:paraId="491068A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40CA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SOW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7811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Statement of Work</w:t>
            </w:r>
          </w:p>
        </w:tc>
      </w:tr>
      <w:tr w:rsidR="00D618DF" w:rsidRPr="00D618DF" w14:paraId="1960755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BE74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52886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NIST Special Publication</w:t>
            </w:r>
          </w:p>
        </w:tc>
      </w:tr>
      <w:tr w:rsidR="00D618DF" w:rsidRPr="00D618DF" w14:paraId="688170F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1A00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SP/RI/CUD/SUD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62E0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Savings Plans / Reserved Instances / Committed Use Discounts / Sustained Use Discounts</w:t>
            </w:r>
          </w:p>
        </w:tc>
      </w:tr>
      <w:tr w:rsidR="00D618DF" w:rsidRPr="00D618DF" w14:paraId="6457A8C3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71E6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SRE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52BA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Site Reliability Engineering</w:t>
            </w:r>
          </w:p>
        </w:tc>
      </w:tr>
      <w:tr w:rsidR="00D618DF" w:rsidRPr="00D618DF" w14:paraId="2197CDE7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222A0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SRE/NOC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7092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Site Reliability Engineering / Network/Operations Center</w:t>
            </w:r>
          </w:p>
        </w:tc>
      </w:tr>
      <w:tr w:rsidR="00D618DF" w:rsidRPr="00D618DF" w14:paraId="10B2242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2E67E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SSDF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145D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Secure Software Development Framework (NIST SP 800-218)</w:t>
            </w:r>
          </w:p>
        </w:tc>
      </w:tr>
      <w:tr w:rsidR="00D618DF" w:rsidRPr="00D618DF" w14:paraId="6CC5826C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2939D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SSP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5A98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System Security Plan</w:t>
            </w:r>
          </w:p>
        </w:tc>
      </w:tr>
      <w:tr w:rsidR="00D618DF" w:rsidRPr="00D618DF" w14:paraId="4282E43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9560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SSP / POA&amp;M / SAP / SAR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640DA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ATO artifacts</w:t>
            </w:r>
          </w:p>
        </w:tc>
      </w:tr>
      <w:tr w:rsidR="00D618DF" w:rsidRPr="00D618DF" w14:paraId="695DDB0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9863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SSP/SAP/SAR/POA&amp;M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ED85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Key RMF/FedRAMP artifacts: System Security Plan / Security Assessment Plan / Security Assessment Report / Plan of Actions &amp; Milestones</w:t>
            </w:r>
          </w:p>
        </w:tc>
      </w:tr>
      <w:tr w:rsidR="00D618DF" w:rsidRPr="00D618DF" w14:paraId="2CC1832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813D3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STIG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D6AA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Security Technical Implementation Guide (DoD)</w:t>
            </w:r>
          </w:p>
        </w:tc>
      </w:tr>
      <w:tr w:rsidR="00D618DF" w:rsidRPr="00D618DF" w14:paraId="3208508C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2E8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STIG/CIS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F374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DISA Security Technical Implementation Guides / CIS Benchmarks</w:t>
            </w:r>
          </w:p>
        </w:tc>
      </w:tr>
      <w:tr w:rsidR="00D618DF" w:rsidRPr="00D618DF" w14:paraId="0FA08A4A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6D5B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T3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1929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Train-the-Trainer</w:t>
            </w:r>
          </w:p>
        </w:tc>
      </w:tr>
      <w:tr w:rsidR="00D618DF" w:rsidRPr="00D618DF" w14:paraId="7C76DD6E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5E28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Table formats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0C80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Apache Iceberg / Delta Lake / Apache Hudi</w:t>
            </w:r>
          </w:p>
        </w:tc>
      </w:tr>
      <w:tr w:rsidR="00D618DF" w:rsidRPr="00D618DF" w14:paraId="6E01F96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9AED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D618DF">
              <w:rPr>
                <w:rFonts w:ascii="Aptos Narrow" w:eastAsia="Times New Roman" w:hAnsi="Aptos Narrow" w:cs="Times New Roman"/>
                <w:color w:val="000000"/>
              </w:rPr>
              <w:t>TACoS</w:t>
            </w:r>
            <w:proofErr w:type="spellEnd"/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5148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Total Allocated Cost of Service</w:t>
            </w:r>
          </w:p>
        </w:tc>
      </w:tr>
      <w:tr w:rsidR="00D618DF" w:rsidRPr="00D618DF" w14:paraId="7C719A56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8D2C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Tenancy / Compartments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A321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Hierarchy</w:t>
            </w:r>
          </w:p>
        </w:tc>
      </w:tr>
      <w:tr w:rsidR="00D618DF" w:rsidRPr="00D618DF" w14:paraId="1F39010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D599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TGW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107E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Transit Gateway</w:t>
            </w:r>
          </w:p>
        </w:tc>
      </w:tr>
      <w:tr w:rsidR="00D618DF" w:rsidRPr="00D618DF" w14:paraId="0E7CA4BB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9811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Vault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B6DB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Keys / Secrets</w:t>
            </w:r>
          </w:p>
        </w:tc>
      </w:tr>
      <w:tr w:rsidR="00D618DF" w:rsidRPr="00D618DF" w14:paraId="028EA9A4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8439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lastRenderedPageBreak/>
              <w:t>Virtual WAN / Hub-Spoke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5F7C2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Topologies</w:t>
            </w:r>
          </w:p>
        </w:tc>
      </w:tr>
      <w:tr w:rsidR="00D618DF" w:rsidRPr="00D618DF" w14:paraId="6FAE9578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EBC1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VPC Service Controls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28B15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Data exfiltration protection</w:t>
            </w:r>
          </w:p>
        </w:tc>
      </w:tr>
      <w:tr w:rsidR="00D618DF" w:rsidRPr="00D618DF" w14:paraId="055F55D9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90BB7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WAF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32D58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Web Application Firewall</w:t>
            </w:r>
          </w:p>
        </w:tc>
      </w:tr>
      <w:tr w:rsidR="00D618DF" w:rsidRPr="00D618DF" w14:paraId="6046AE90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D273F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ZT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76551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Zero Trust (NIST SP 800-207; CISA ZTMM)</w:t>
            </w:r>
          </w:p>
        </w:tc>
      </w:tr>
      <w:tr w:rsidR="00D618DF" w:rsidRPr="00D618DF" w14:paraId="4EF103BD" w14:textId="77777777" w:rsidTr="00762146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3B7DC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ZTA</w:t>
            </w:r>
          </w:p>
        </w:tc>
        <w:tc>
          <w:tcPr>
            <w:tcW w:w="1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13BD4" w14:textId="77777777" w:rsidR="00D618DF" w:rsidRPr="00D618DF" w:rsidRDefault="00D618DF" w:rsidP="007621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618DF">
              <w:rPr>
                <w:rFonts w:ascii="Aptos Narrow" w:eastAsia="Times New Roman" w:hAnsi="Aptos Narrow" w:cs="Times New Roman"/>
                <w:color w:val="000000"/>
              </w:rPr>
              <w:t>Zero Trust Architecture</w:t>
            </w:r>
          </w:p>
        </w:tc>
      </w:tr>
    </w:tbl>
    <w:p w14:paraId="0F294DB1" w14:textId="77777777" w:rsidR="00D618DF" w:rsidRPr="00D618DF" w:rsidRDefault="00D618DF" w:rsidP="00D618DF"/>
    <w:p w14:paraId="48A891CF" w14:textId="77777777" w:rsidR="0019204C" w:rsidRPr="00D618DF" w:rsidRDefault="0019204C" w:rsidP="00D618DF"/>
    <w:sectPr w:rsidR="0019204C" w:rsidRPr="00D618DF" w:rsidSect="00D618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771117">
    <w:abstractNumId w:val="8"/>
  </w:num>
  <w:num w:numId="2" w16cid:durableId="541748234">
    <w:abstractNumId w:val="6"/>
  </w:num>
  <w:num w:numId="3" w16cid:durableId="1468625291">
    <w:abstractNumId w:val="5"/>
  </w:num>
  <w:num w:numId="4" w16cid:durableId="1586301894">
    <w:abstractNumId w:val="4"/>
  </w:num>
  <w:num w:numId="5" w16cid:durableId="721178855">
    <w:abstractNumId w:val="7"/>
  </w:num>
  <w:num w:numId="6" w16cid:durableId="2132476889">
    <w:abstractNumId w:val="3"/>
  </w:num>
  <w:num w:numId="7" w16cid:durableId="553006656">
    <w:abstractNumId w:val="2"/>
  </w:num>
  <w:num w:numId="8" w16cid:durableId="1608780469">
    <w:abstractNumId w:val="1"/>
  </w:num>
  <w:num w:numId="9" w16cid:durableId="27833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21E"/>
    <w:rsid w:val="000247C9"/>
    <w:rsid w:val="00034616"/>
    <w:rsid w:val="0006063C"/>
    <w:rsid w:val="0015074B"/>
    <w:rsid w:val="0019204C"/>
    <w:rsid w:val="00257B74"/>
    <w:rsid w:val="0029639D"/>
    <w:rsid w:val="00326F90"/>
    <w:rsid w:val="00A5220F"/>
    <w:rsid w:val="00AA1D8D"/>
    <w:rsid w:val="00B47730"/>
    <w:rsid w:val="00CB0664"/>
    <w:rsid w:val="00D618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5DEFD"/>
  <w14:defaultImageDpi w14:val="300"/>
  <w15:docId w15:val="{E82992D8-C578-4F9E-91F5-E1F8143F7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1264</Words>
  <Characters>8284</Characters>
  <Application>Microsoft Office Word</Application>
  <DocSecurity>0</DocSecurity>
  <Lines>414</Lines>
  <Paragraphs>454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2025-11-12T18:25:00Z</dcterms:created>
  <dcterms:modified xsi:type="dcterms:W3CDTF">2025-11-12T18:25:00Z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e2eba514-6775-4ee8-8c79-4e07a1528f73</vt:lpwstr>
  </property>
</Properties>
</file>