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E8628" w14:textId="77777777" w:rsidR="00541B70" w:rsidRDefault="00000000">
      <w:r>
        <w:rPr>
          <w:b/>
          <w:sz w:val="28"/>
        </w:rPr>
        <w:t>Terminology and Acronyms — Governance</w:t>
      </w:r>
    </w:p>
    <w:p w14:paraId="4D9D57FD" w14:textId="77777777" w:rsidR="00541B70" w:rsidRDefault="00000000">
      <w:r>
        <w:t>Date: 2025-11-12</w:t>
      </w:r>
    </w:p>
    <w:tbl>
      <w:tblPr>
        <w:tblW w:w="99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5"/>
        <w:gridCol w:w="6480"/>
      </w:tblGrid>
      <w:tr w:rsidR="00B5414A" w:rsidRPr="00B5414A" w14:paraId="3BE7B4CD" w14:textId="77777777" w:rsidTr="00F33CC7">
        <w:trPr>
          <w:tblHeader/>
          <w:tblCellSpacing w:w="15" w:type="dxa"/>
        </w:trPr>
        <w:tc>
          <w:tcPr>
            <w:tcW w:w="3420" w:type="dxa"/>
            <w:vAlign w:val="center"/>
            <w:hideMark/>
          </w:tcPr>
          <w:p w14:paraId="1D996A0E" w14:textId="77777777" w:rsidR="00B5414A" w:rsidRPr="00B5414A" w:rsidRDefault="00B5414A" w:rsidP="00B5414A">
            <w:pPr>
              <w:rPr>
                <w:b/>
                <w:bCs/>
              </w:rPr>
            </w:pPr>
            <w:r w:rsidRPr="00B5414A">
              <w:rPr>
                <w:b/>
                <w:bCs/>
              </w:rPr>
              <w:t>Acronym</w:t>
            </w:r>
          </w:p>
        </w:tc>
        <w:tc>
          <w:tcPr>
            <w:tcW w:w="6435" w:type="dxa"/>
            <w:vAlign w:val="center"/>
            <w:hideMark/>
          </w:tcPr>
          <w:p w14:paraId="21866544" w14:textId="77777777" w:rsidR="00B5414A" w:rsidRPr="00B5414A" w:rsidRDefault="00B5414A" w:rsidP="00B5414A">
            <w:pPr>
              <w:rPr>
                <w:b/>
                <w:bCs/>
              </w:rPr>
            </w:pPr>
            <w:r w:rsidRPr="00B5414A">
              <w:rPr>
                <w:b/>
                <w:bCs/>
              </w:rPr>
              <w:t>Definition</w:t>
            </w:r>
          </w:p>
        </w:tc>
      </w:tr>
      <w:tr w:rsidR="00B5414A" w:rsidRPr="00B5414A" w14:paraId="7AF54B10" w14:textId="77777777" w:rsidTr="00F33CC7">
        <w:trPr>
          <w:tblCellSpacing w:w="15" w:type="dxa"/>
        </w:trPr>
        <w:tc>
          <w:tcPr>
            <w:tcW w:w="3420" w:type="dxa"/>
            <w:vAlign w:val="center"/>
            <w:hideMark/>
          </w:tcPr>
          <w:p w14:paraId="430FE0CF" w14:textId="77777777" w:rsidR="00B5414A" w:rsidRPr="00B5414A" w:rsidRDefault="00B5414A" w:rsidP="00B5414A">
            <w:r w:rsidRPr="00B5414A">
              <w:t>ARB</w:t>
            </w:r>
          </w:p>
        </w:tc>
        <w:tc>
          <w:tcPr>
            <w:tcW w:w="6435" w:type="dxa"/>
            <w:vAlign w:val="center"/>
            <w:hideMark/>
          </w:tcPr>
          <w:p w14:paraId="533031DA" w14:textId="77777777" w:rsidR="00B5414A" w:rsidRPr="00B5414A" w:rsidRDefault="00B5414A" w:rsidP="00B5414A">
            <w:r w:rsidRPr="00B5414A">
              <w:t>Architecture Review Board</w:t>
            </w:r>
          </w:p>
        </w:tc>
      </w:tr>
      <w:tr w:rsidR="00B5414A" w:rsidRPr="00B5414A" w14:paraId="3BC39ACA" w14:textId="77777777" w:rsidTr="00F33CC7">
        <w:trPr>
          <w:tblCellSpacing w:w="15" w:type="dxa"/>
        </w:trPr>
        <w:tc>
          <w:tcPr>
            <w:tcW w:w="3420" w:type="dxa"/>
            <w:vAlign w:val="center"/>
            <w:hideMark/>
          </w:tcPr>
          <w:p w14:paraId="2F4DA0F8" w14:textId="77777777" w:rsidR="00B5414A" w:rsidRPr="00B5414A" w:rsidRDefault="00B5414A" w:rsidP="00B5414A">
            <w:r w:rsidRPr="00B5414A">
              <w:t>CCB</w:t>
            </w:r>
          </w:p>
        </w:tc>
        <w:tc>
          <w:tcPr>
            <w:tcW w:w="6435" w:type="dxa"/>
            <w:vAlign w:val="center"/>
            <w:hideMark/>
          </w:tcPr>
          <w:p w14:paraId="5025232F" w14:textId="77777777" w:rsidR="00B5414A" w:rsidRPr="00B5414A" w:rsidRDefault="00B5414A" w:rsidP="00B5414A">
            <w:r w:rsidRPr="00B5414A">
              <w:t>Change Control Board</w:t>
            </w:r>
          </w:p>
        </w:tc>
      </w:tr>
      <w:tr w:rsidR="00B5414A" w:rsidRPr="00B5414A" w14:paraId="1B336422" w14:textId="77777777" w:rsidTr="00F33CC7">
        <w:trPr>
          <w:tblCellSpacing w:w="15" w:type="dxa"/>
        </w:trPr>
        <w:tc>
          <w:tcPr>
            <w:tcW w:w="3420" w:type="dxa"/>
            <w:vAlign w:val="center"/>
            <w:hideMark/>
          </w:tcPr>
          <w:p w14:paraId="5A16139E" w14:textId="77777777" w:rsidR="00B5414A" w:rsidRPr="00B5414A" w:rsidRDefault="00B5414A" w:rsidP="00B5414A">
            <w:r w:rsidRPr="00B5414A">
              <w:t>ECAB</w:t>
            </w:r>
          </w:p>
        </w:tc>
        <w:tc>
          <w:tcPr>
            <w:tcW w:w="6435" w:type="dxa"/>
            <w:vAlign w:val="center"/>
            <w:hideMark/>
          </w:tcPr>
          <w:p w14:paraId="1BFB853E" w14:textId="77777777" w:rsidR="00B5414A" w:rsidRPr="00B5414A" w:rsidRDefault="00B5414A" w:rsidP="00B5414A">
            <w:r w:rsidRPr="00B5414A">
              <w:t>Emergency Change Advisory Board</w:t>
            </w:r>
          </w:p>
        </w:tc>
      </w:tr>
      <w:tr w:rsidR="00B5414A" w:rsidRPr="00B5414A" w14:paraId="32F61FC8" w14:textId="77777777" w:rsidTr="00F33CC7">
        <w:trPr>
          <w:tblCellSpacing w:w="15" w:type="dxa"/>
        </w:trPr>
        <w:tc>
          <w:tcPr>
            <w:tcW w:w="3420" w:type="dxa"/>
            <w:vAlign w:val="center"/>
            <w:hideMark/>
          </w:tcPr>
          <w:p w14:paraId="1D952034" w14:textId="77777777" w:rsidR="00B5414A" w:rsidRPr="00B5414A" w:rsidRDefault="00B5414A" w:rsidP="00B5414A">
            <w:r w:rsidRPr="00B5414A">
              <w:t>CAB</w:t>
            </w:r>
          </w:p>
        </w:tc>
        <w:tc>
          <w:tcPr>
            <w:tcW w:w="6435" w:type="dxa"/>
            <w:vAlign w:val="center"/>
            <w:hideMark/>
          </w:tcPr>
          <w:p w14:paraId="7D01390A" w14:textId="77777777" w:rsidR="00B5414A" w:rsidRPr="00B5414A" w:rsidRDefault="00B5414A" w:rsidP="00B5414A">
            <w:r w:rsidRPr="00B5414A">
              <w:t>Change Advisory Board</w:t>
            </w:r>
          </w:p>
        </w:tc>
      </w:tr>
      <w:tr w:rsidR="00B5414A" w:rsidRPr="00B5414A" w14:paraId="006E3E97" w14:textId="77777777" w:rsidTr="00F33CC7">
        <w:trPr>
          <w:tblCellSpacing w:w="15" w:type="dxa"/>
        </w:trPr>
        <w:tc>
          <w:tcPr>
            <w:tcW w:w="3420" w:type="dxa"/>
            <w:vAlign w:val="center"/>
            <w:hideMark/>
          </w:tcPr>
          <w:p w14:paraId="272E0BE8" w14:textId="77777777" w:rsidR="00B5414A" w:rsidRPr="00B5414A" w:rsidRDefault="00B5414A" w:rsidP="00B5414A">
            <w:r w:rsidRPr="00B5414A">
              <w:t>PoC</w:t>
            </w:r>
          </w:p>
        </w:tc>
        <w:tc>
          <w:tcPr>
            <w:tcW w:w="6435" w:type="dxa"/>
            <w:vAlign w:val="center"/>
            <w:hideMark/>
          </w:tcPr>
          <w:p w14:paraId="2C8B8B5D" w14:textId="77777777" w:rsidR="00B5414A" w:rsidRPr="00B5414A" w:rsidRDefault="00B5414A" w:rsidP="00B5414A">
            <w:r w:rsidRPr="00B5414A">
              <w:t>Proof of Concept</w:t>
            </w:r>
          </w:p>
        </w:tc>
      </w:tr>
      <w:tr w:rsidR="00B5414A" w:rsidRPr="00B5414A" w14:paraId="22FFB70F" w14:textId="77777777" w:rsidTr="00F33CC7">
        <w:trPr>
          <w:tblCellSpacing w:w="15" w:type="dxa"/>
        </w:trPr>
        <w:tc>
          <w:tcPr>
            <w:tcW w:w="3420" w:type="dxa"/>
            <w:vAlign w:val="center"/>
            <w:hideMark/>
          </w:tcPr>
          <w:p w14:paraId="2063C521" w14:textId="77777777" w:rsidR="00B5414A" w:rsidRPr="00B5414A" w:rsidRDefault="00B5414A" w:rsidP="00B5414A">
            <w:r w:rsidRPr="00B5414A">
              <w:t>SLA/SLO</w:t>
            </w:r>
          </w:p>
        </w:tc>
        <w:tc>
          <w:tcPr>
            <w:tcW w:w="6435" w:type="dxa"/>
            <w:vAlign w:val="center"/>
            <w:hideMark/>
          </w:tcPr>
          <w:p w14:paraId="2E8E4527" w14:textId="77777777" w:rsidR="00B5414A" w:rsidRPr="00B5414A" w:rsidRDefault="00B5414A" w:rsidP="00B5414A">
            <w:r w:rsidRPr="00B5414A">
              <w:t>Service Level Agreement / Service Level Objective</w:t>
            </w:r>
          </w:p>
        </w:tc>
      </w:tr>
      <w:tr w:rsidR="00B5414A" w:rsidRPr="00B5414A" w14:paraId="5A1FA242" w14:textId="77777777" w:rsidTr="00F33CC7">
        <w:trPr>
          <w:tblCellSpacing w:w="15" w:type="dxa"/>
        </w:trPr>
        <w:tc>
          <w:tcPr>
            <w:tcW w:w="3420" w:type="dxa"/>
            <w:vAlign w:val="center"/>
            <w:hideMark/>
          </w:tcPr>
          <w:p w14:paraId="471E7A07" w14:textId="77777777" w:rsidR="00B5414A" w:rsidRPr="00B5414A" w:rsidRDefault="00B5414A" w:rsidP="00B5414A">
            <w:r w:rsidRPr="00B5414A">
              <w:t>KPI/OKR</w:t>
            </w:r>
          </w:p>
        </w:tc>
        <w:tc>
          <w:tcPr>
            <w:tcW w:w="6435" w:type="dxa"/>
            <w:vAlign w:val="center"/>
            <w:hideMark/>
          </w:tcPr>
          <w:p w14:paraId="773C29E1" w14:textId="77777777" w:rsidR="00B5414A" w:rsidRPr="00B5414A" w:rsidRDefault="00B5414A" w:rsidP="00B5414A">
            <w:r w:rsidRPr="00B5414A">
              <w:t>Key Performance Indicator / Objectives &amp; Key Results</w:t>
            </w:r>
          </w:p>
        </w:tc>
      </w:tr>
      <w:tr w:rsidR="00B5414A" w:rsidRPr="00B5414A" w14:paraId="38C1A67C" w14:textId="77777777" w:rsidTr="00F33CC7">
        <w:trPr>
          <w:tblCellSpacing w:w="15" w:type="dxa"/>
        </w:trPr>
        <w:tc>
          <w:tcPr>
            <w:tcW w:w="3420" w:type="dxa"/>
            <w:vAlign w:val="center"/>
            <w:hideMark/>
          </w:tcPr>
          <w:p w14:paraId="0AA0B232" w14:textId="77777777" w:rsidR="00B5414A" w:rsidRPr="00B5414A" w:rsidRDefault="00B5414A" w:rsidP="00B5414A">
            <w:r w:rsidRPr="00B5414A">
              <w:t>CMDB</w:t>
            </w:r>
          </w:p>
        </w:tc>
        <w:tc>
          <w:tcPr>
            <w:tcW w:w="6435" w:type="dxa"/>
            <w:vAlign w:val="center"/>
            <w:hideMark/>
          </w:tcPr>
          <w:p w14:paraId="51E0D113" w14:textId="77777777" w:rsidR="00B5414A" w:rsidRPr="00B5414A" w:rsidRDefault="00B5414A" w:rsidP="00B5414A">
            <w:r w:rsidRPr="00B5414A">
              <w:t>Configuration Management Database</w:t>
            </w:r>
          </w:p>
        </w:tc>
      </w:tr>
      <w:tr w:rsidR="00B5414A" w:rsidRPr="00B5414A" w14:paraId="712FFCA2" w14:textId="77777777" w:rsidTr="00F33CC7">
        <w:trPr>
          <w:tblCellSpacing w:w="15" w:type="dxa"/>
        </w:trPr>
        <w:tc>
          <w:tcPr>
            <w:tcW w:w="3420" w:type="dxa"/>
            <w:vAlign w:val="center"/>
            <w:hideMark/>
          </w:tcPr>
          <w:p w14:paraId="781CC20E" w14:textId="77777777" w:rsidR="00B5414A" w:rsidRPr="00B5414A" w:rsidRDefault="00B5414A" w:rsidP="00B5414A">
            <w:r w:rsidRPr="00B5414A">
              <w:t>CI</w:t>
            </w:r>
          </w:p>
        </w:tc>
        <w:tc>
          <w:tcPr>
            <w:tcW w:w="6435" w:type="dxa"/>
            <w:vAlign w:val="center"/>
            <w:hideMark/>
          </w:tcPr>
          <w:p w14:paraId="024D7938" w14:textId="77777777" w:rsidR="00B5414A" w:rsidRPr="00B5414A" w:rsidRDefault="00B5414A" w:rsidP="00B5414A">
            <w:r w:rsidRPr="00B5414A">
              <w:t>Configuration Item</w:t>
            </w:r>
          </w:p>
        </w:tc>
      </w:tr>
      <w:tr w:rsidR="00B5414A" w:rsidRPr="00B5414A" w14:paraId="3A493813" w14:textId="77777777" w:rsidTr="00F33CC7">
        <w:trPr>
          <w:tblCellSpacing w:w="15" w:type="dxa"/>
        </w:trPr>
        <w:tc>
          <w:tcPr>
            <w:tcW w:w="3420" w:type="dxa"/>
            <w:vAlign w:val="center"/>
            <w:hideMark/>
          </w:tcPr>
          <w:p w14:paraId="58FBC1E5" w14:textId="77777777" w:rsidR="00B5414A" w:rsidRPr="00B5414A" w:rsidRDefault="00B5414A" w:rsidP="00B5414A">
            <w:r w:rsidRPr="00B5414A">
              <w:t>RBAC/ABAC</w:t>
            </w:r>
          </w:p>
        </w:tc>
        <w:tc>
          <w:tcPr>
            <w:tcW w:w="6435" w:type="dxa"/>
            <w:vAlign w:val="center"/>
            <w:hideMark/>
          </w:tcPr>
          <w:p w14:paraId="4D4A6673" w14:textId="77777777" w:rsidR="00B5414A" w:rsidRPr="00B5414A" w:rsidRDefault="00B5414A" w:rsidP="00B5414A">
            <w:r w:rsidRPr="00B5414A">
              <w:t>Role-Based Access Control / Attribute-Based Access Control</w:t>
            </w:r>
          </w:p>
        </w:tc>
      </w:tr>
      <w:tr w:rsidR="00B5414A" w:rsidRPr="00B5414A" w14:paraId="6509E50A" w14:textId="77777777" w:rsidTr="00F33CC7">
        <w:trPr>
          <w:tblCellSpacing w:w="15" w:type="dxa"/>
        </w:trPr>
        <w:tc>
          <w:tcPr>
            <w:tcW w:w="3420" w:type="dxa"/>
            <w:vAlign w:val="center"/>
            <w:hideMark/>
          </w:tcPr>
          <w:p w14:paraId="25F8F2C4" w14:textId="77777777" w:rsidR="00B5414A" w:rsidRPr="00B5414A" w:rsidRDefault="00B5414A" w:rsidP="00B5414A">
            <w:r w:rsidRPr="00B5414A">
              <w:t>ZTA</w:t>
            </w:r>
          </w:p>
        </w:tc>
        <w:tc>
          <w:tcPr>
            <w:tcW w:w="6435" w:type="dxa"/>
            <w:vAlign w:val="center"/>
            <w:hideMark/>
          </w:tcPr>
          <w:p w14:paraId="5A861614" w14:textId="77777777" w:rsidR="00B5414A" w:rsidRPr="00B5414A" w:rsidRDefault="00B5414A" w:rsidP="00B5414A">
            <w:r w:rsidRPr="00B5414A">
              <w:t>Zero Trust Architecture</w:t>
            </w:r>
          </w:p>
        </w:tc>
      </w:tr>
      <w:tr w:rsidR="00B5414A" w:rsidRPr="00B5414A" w14:paraId="741ECCD7" w14:textId="77777777" w:rsidTr="00F33CC7">
        <w:trPr>
          <w:tblCellSpacing w:w="15" w:type="dxa"/>
        </w:trPr>
        <w:tc>
          <w:tcPr>
            <w:tcW w:w="3420" w:type="dxa"/>
            <w:vAlign w:val="center"/>
            <w:hideMark/>
          </w:tcPr>
          <w:p w14:paraId="47A4A06D" w14:textId="77777777" w:rsidR="00B5414A" w:rsidRPr="00B5414A" w:rsidRDefault="00B5414A" w:rsidP="00B5414A">
            <w:proofErr w:type="spellStart"/>
            <w:r w:rsidRPr="00B5414A">
              <w:t>ConMon</w:t>
            </w:r>
            <w:proofErr w:type="spellEnd"/>
          </w:p>
        </w:tc>
        <w:tc>
          <w:tcPr>
            <w:tcW w:w="6435" w:type="dxa"/>
            <w:vAlign w:val="center"/>
            <w:hideMark/>
          </w:tcPr>
          <w:p w14:paraId="11AB4FBD" w14:textId="77777777" w:rsidR="00B5414A" w:rsidRPr="00B5414A" w:rsidRDefault="00B5414A" w:rsidP="00B5414A">
            <w:r w:rsidRPr="00B5414A">
              <w:t>Continuous Monitoring</w:t>
            </w:r>
          </w:p>
        </w:tc>
      </w:tr>
    </w:tbl>
    <w:p w14:paraId="493D68D6" w14:textId="77777777" w:rsidR="00B5414A" w:rsidRDefault="00B5414A"/>
    <w:sectPr w:rsidR="00B541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5031329">
    <w:abstractNumId w:val="8"/>
  </w:num>
  <w:num w:numId="2" w16cid:durableId="596862135">
    <w:abstractNumId w:val="6"/>
  </w:num>
  <w:num w:numId="3" w16cid:durableId="1720009620">
    <w:abstractNumId w:val="5"/>
  </w:num>
  <w:num w:numId="4" w16cid:durableId="634602231">
    <w:abstractNumId w:val="4"/>
  </w:num>
  <w:num w:numId="5" w16cid:durableId="1205405794">
    <w:abstractNumId w:val="7"/>
  </w:num>
  <w:num w:numId="6" w16cid:durableId="272901063">
    <w:abstractNumId w:val="3"/>
  </w:num>
  <w:num w:numId="7" w16cid:durableId="220142011">
    <w:abstractNumId w:val="2"/>
  </w:num>
  <w:num w:numId="8" w16cid:durableId="1242523029">
    <w:abstractNumId w:val="1"/>
  </w:num>
  <w:num w:numId="9" w16cid:durableId="1280793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312"/>
    <w:rsid w:val="0015074B"/>
    <w:rsid w:val="0029639D"/>
    <w:rsid w:val="00326F90"/>
    <w:rsid w:val="00541B70"/>
    <w:rsid w:val="00AA1D8D"/>
    <w:rsid w:val="00B47730"/>
    <w:rsid w:val="00B5414A"/>
    <w:rsid w:val="00CB0664"/>
    <w:rsid w:val="00F33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277921"/>
  <w14:defaultImageDpi w14:val="300"/>
  <w15:docId w15:val="{1EBAAD64-82FA-486A-935E-C0A736C8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9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466</Characters>
  <Application>Microsoft Office Word</Application>
  <DocSecurity>0</DocSecurity>
  <Lines>27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3</cp:revision>
  <dcterms:created xsi:type="dcterms:W3CDTF">2013-12-23T23:15:00Z</dcterms:created>
  <dcterms:modified xsi:type="dcterms:W3CDTF">2025-11-12T17:28:00Z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759086cd-e6cc-4888-828c-84a41f151c8f</vt:lpwstr>
  </property>
</Properties>
</file>