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Security &amp; Privacy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Security &amp; Privacy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CCoE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