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41148" w14:textId="77777777" w:rsidR="00D046DC" w:rsidRDefault="00000000">
      <w:r>
        <w:rPr>
          <w:b/>
          <w:color w:val="000000"/>
        </w:rPr>
        <w:t>Terminology and Acronyms — Discovery &amp; Inventory</w:t>
      </w:r>
    </w:p>
    <w:p w14:paraId="6E17B0C6" w14:textId="77777777" w:rsidR="00D046DC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6075"/>
      </w:tblGrid>
      <w:tr w:rsidR="00452A30" w:rsidRPr="00452A30" w14:paraId="0BCB4C2E" w14:textId="77777777" w:rsidTr="00452A30">
        <w:trPr>
          <w:tblHeader/>
          <w:tblCellSpacing w:w="15" w:type="dxa"/>
        </w:trPr>
        <w:tc>
          <w:tcPr>
            <w:tcW w:w="2610" w:type="dxa"/>
            <w:vAlign w:val="center"/>
            <w:hideMark/>
          </w:tcPr>
          <w:p w14:paraId="265ADDA2" w14:textId="77777777" w:rsidR="00452A30" w:rsidRPr="00452A30" w:rsidRDefault="00452A30" w:rsidP="00452A30">
            <w:pPr>
              <w:rPr>
                <w:b/>
                <w:bCs/>
              </w:rPr>
            </w:pPr>
            <w:r w:rsidRPr="00452A30">
              <w:rPr>
                <w:b/>
                <w:bCs/>
              </w:rPr>
              <w:t>Acronym</w:t>
            </w:r>
          </w:p>
        </w:tc>
        <w:tc>
          <w:tcPr>
            <w:tcW w:w="6030" w:type="dxa"/>
            <w:vAlign w:val="center"/>
            <w:hideMark/>
          </w:tcPr>
          <w:p w14:paraId="06F54E58" w14:textId="77777777" w:rsidR="00452A30" w:rsidRPr="00452A30" w:rsidRDefault="00452A30" w:rsidP="00452A30">
            <w:pPr>
              <w:rPr>
                <w:b/>
                <w:bCs/>
              </w:rPr>
            </w:pPr>
            <w:r w:rsidRPr="00452A30">
              <w:rPr>
                <w:b/>
                <w:bCs/>
              </w:rPr>
              <w:t>Definition</w:t>
            </w:r>
          </w:p>
        </w:tc>
      </w:tr>
      <w:tr w:rsidR="00452A30" w:rsidRPr="00452A30" w14:paraId="3F82BD85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11363BC2" w14:textId="77777777" w:rsidR="00452A30" w:rsidRPr="00452A30" w:rsidRDefault="00452A30" w:rsidP="00452A30">
            <w:r w:rsidRPr="00452A30">
              <w:t>CMDB</w:t>
            </w:r>
          </w:p>
        </w:tc>
        <w:tc>
          <w:tcPr>
            <w:tcW w:w="6030" w:type="dxa"/>
            <w:vAlign w:val="center"/>
            <w:hideMark/>
          </w:tcPr>
          <w:p w14:paraId="689F3A0C" w14:textId="77777777" w:rsidR="00452A30" w:rsidRPr="00452A30" w:rsidRDefault="00452A30" w:rsidP="00452A30">
            <w:r w:rsidRPr="00452A30">
              <w:t>Configuration Management Database</w:t>
            </w:r>
          </w:p>
        </w:tc>
      </w:tr>
      <w:tr w:rsidR="00452A30" w:rsidRPr="00452A30" w14:paraId="53D5EAFE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15AD6505" w14:textId="77777777" w:rsidR="00452A30" w:rsidRPr="00452A30" w:rsidRDefault="00452A30" w:rsidP="00452A30">
            <w:r w:rsidRPr="00452A30">
              <w:t>CW</w:t>
            </w:r>
          </w:p>
        </w:tc>
        <w:tc>
          <w:tcPr>
            <w:tcW w:w="6030" w:type="dxa"/>
            <w:vAlign w:val="center"/>
            <w:hideMark/>
          </w:tcPr>
          <w:p w14:paraId="38093228" w14:textId="77777777" w:rsidR="00452A30" w:rsidRPr="00452A30" w:rsidRDefault="00452A30" w:rsidP="00452A30">
            <w:r w:rsidRPr="00452A30">
              <w:t>Court Wave (group of courts migrating together)</w:t>
            </w:r>
          </w:p>
        </w:tc>
      </w:tr>
      <w:tr w:rsidR="00452A30" w:rsidRPr="00452A30" w14:paraId="0E80C032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50A4F088" w14:textId="77777777" w:rsidR="00452A30" w:rsidRPr="00452A30" w:rsidRDefault="00452A30" w:rsidP="00452A30">
            <w:r w:rsidRPr="00452A30">
              <w:t>IaaS/PaaS/SaaS</w:t>
            </w:r>
          </w:p>
        </w:tc>
        <w:tc>
          <w:tcPr>
            <w:tcW w:w="6030" w:type="dxa"/>
            <w:vAlign w:val="center"/>
            <w:hideMark/>
          </w:tcPr>
          <w:p w14:paraId="62AC7E93" w14:textId="77777777" w:rsidR="00452A30" w:rsidRPr="00452A30" w:rsidRDefault="00452A30" w:rsidP="00452A30">
            <w:r w:rsidRPr="00452A30">
              <w:t>Infrastructure / Platform / Software as a Service</w:t>
            </w:r>
          </w:p>
        </w:tc>
      </w:tr>
      <w:tr w:rsidR="00452A30" w:rsidRPr="00452A30" w14:paraId="2BB7437C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7C59FC20" w14:textId="77777777" w:rsidR="00452A30" w:rsidRPr="00452A30" w:rsidRDefault="00452A30" w:rsidP="00452A30">
            <w:r w:rsidRPr="00452A30">
              <w:t>RTO/RPO</w:t>
            </w:r>
          </w:p>
        </w:tc>
        <w:tc>
          <w:tcPr>
            <w:tcW w:w="6030" w:type="dxa"/>
            <w:vAlign w:val="center"/>
            <w:hideMark/>
          </w:tcPr>
          <w:p w14:paraId="232A6025" w14:textId="77777777" w:rsidR="00452A30" w:rsidRPr="00452A30" w:rsidRDefault="00452A30" w:rsidP="00452A30">
            <w:r w:rsidRPr="00452A30">
              <w:t>Recovery Time Objective / Recovery Point Objective</w:t>
            </w:r>
          </w:p>
        </w:tc>
      </w:tr>
      <w:tr w:rsidR="00452A30" w:rsidRPr="00452A30" w14:paraId="0A125125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30A4AFEF" w14:textId="77777777" w:rsidR="00452A30" w:rsidRPr="00452A30" w:rsidRDefault="00452A30" w:rsidP="00452A30">
            <w:r w:rsidRPr="00452A30">
              <w:t>7R</w:t>
            </w:r>
          </w:p>
        </w:tc>
        <w:tc>
          <w:tcPr>
            <w:tcW w:w="6030" w:type="dxa"/>
            <w:vAlign w:val="center"/>
            <w:hideMark/>
          </w:tcPr>
          <w:p w14:paraId="38FE2D08" w14:textId="77777777" w:rsidR="00452A30" w:rsidRPr="00452A30" w:rsidRDefault="00452A30" w:rsidP="00452A30">
            <w:r w:rsidRPr="00452A30">
              <w:t xml:space="preserve">Rehost, </w:t>
            </w:r>
            <w:proofErr w:type="spellStart"/>
            <w:r w:rsidRPr="00452A30">
              <w:t>Replatform</w:t>
            </w:r>
            <w:proofErr w:type="spellEnd"/>
            <w:r w:rsidRPr="00452A30">
              <w:t>, Refactor, Repurchase, Retire, Retain, Relocate</w:t>
            </w:r>
          </w:p>
        </w:tc>
      </w:tr>
      <w:tr w:rsidR="00452A30" w:rsidRPr="00452A30" w14:paraId="2D7948B9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7BBFA59F" w14:textId="77777777" w:rsidR="00452A30" w:rsidRPr="00452A30" w:rsidRDefault="00452A30" w:rsidP="00452A30">
            <w:r w:rsidRPr="00452A30">
              <w:t>ADR</w:t>
            </w:r>
          </w:p>
        </w:tc>
        <w:tc>
          <w:tcPr>
            <w:tcW w:w="6030" w:type="dxa"/>
            <w:vAlign w:val="center"/>
            <w:hideMark/>
          </w:tcPr>
          <w:p w14:paraId="0241B2E9" w14:textId="77777777" w:rsidR="00452A30" w:rsidRPr="00452A30" w:rsidRDefault="00452A30" w:rsidP="00452A30">
            <w:r w:rsidRPr="00452A30">
              <w:t>Architecture Decision Record</w:t>
            </w:r>
          </w:p>
        </w:tc>
      </w:tr>
      <w:tr w:rsidR="00452A30" w:rsidRPr="00452A30" w14:paraId="7D45D61F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20E79DE7" w14:textId="77777777" w:rsidR="00452A30" w:rsidRPr="00452A30" w:rsidRDefault="00452A30" w:rsidP="00452A30">
            <w:proofErr w:type="spellStart"/>
            <w:r w:rsidRPr="00452A30">
              <w:t>PoR</w:t>
            </w:r>
            <w:proofErr w:type="spellEnd"/>
          </w:p>
        </w:tc>
        <w:tc>
          <w:tcPr>
            <w:tcW w:w="6030" w:type="dxa"/>
            <w:vAlign w:val="center"/>
            <w:hideMark/>
          </w:tcPr>
          <w:p w14:paraId="70A17657" w14:textId="77777777" w:rsidR="00452A30" w:rsidRPr="00452A30" w:rsidRDefault="00452A30" w:rsidP="00452A30">
            <w:r w:rsidRPr="00452A30">
              <w:t>Plan of Record</w:t>
            </w:r>
          </w:p>
        </w:tc>
      </w:tr>
      <w:tr w:rsidR="00452A30" w:rsidRPr="00452A30" w14:paraId="0D30D4A1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7B346077" w14:textId="77777777" w:rsidR="00452A30" w:rsidRPr="00452A30" w:rsidRDefault="00452A30" w:rsidP="00452A30">
            <w:r w:rsidRPr="00452A30">
              <w:t>DR/BCP</w:t>
            </w:r>
          </w:p>
        </w:tc>
        <w:tc>
          <w:tcPr>
            <w:tcW w:w="6030" w:type="dxa"/>
            <w:vAlign w:val="center"/>
            <w:hideMark/>
          </w:tcPr>
          <w:p w14:paraId="2365A327" w14:textId="77777777" w:rsidR="00452A30" w:rsidRPr="00452A30" w:rsidRDefault="00452A30" w:rsidP="00452A30">
            <w:r w:rsidRPr="00452A30">
              <w:t>Disaster Recovery / Business Continuity Plan</w:t>
            </w:r>
          </w:p>
        </w:tc>
      </w:tr>
      <w:tr w:rsidR="00452A30" w:rsidRPr="00452A30" w14:paraId="71BC217C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2559E694" w14:textId="77777777" w:rsidR="00452A30" w:rsidRPr="00452A30" w:rsidRDefault="00452A30" w:rsidP="00452A30">
            <w:r w:rsidRPr="00452A30">
              <w:t>DC</w:t>
            </w:r>
          </w:p>
        </w:tc>
        <w:tc>
          <w:tcPr>
            <w:tcW w:w="6030" w:type="dxa"/>
            <w:vAlign w:val="center"/>
            <w:hideMark/>
          </w:tcPr>
          <w:p w14:paraId="04EF7730" w14:textId="77777777" w:rsidR="00452A30" w:rsidRPr="00452A30" w:rsidRDefault="00452A30" w:rsidP="00452A30">
            <w:r w:rsidRPr="00452A30">
              <w:t>Data Center (on-prem)</w:t>
            </w:r>
          </w:p>
        </w:tc>
      </w:tr>
      <w:tr w:rsidR="00452A30" w:rsidRPr="00452A30" w14:paraId="12EC1F4D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595D82F6" w14:textId="77777777" w:rsidR="00452A30" w:rsidRPr="00452A30" w:rsidRDefault="00452A30" w:rsidP="00452A30">
            <w:r w:rsidRPr="00452A30">
              <w:t>IL</w:t>
            </w:r>
          </w:p>
        </w:tc>
        <w:tc>
          <w:tcPr>
            <w:tcW w:w="6030" w:type="dxa"/>
            <w:vAlign w:val="center"/>
            <w:hideMark/>
          </w:tcPr>
          <w:p w14:paraId="73760D60" w14:textId="77777777" w:rsidR="00452A30" w:rsidRPr="00452A30" w:rsidRDefault="00452A30" w:rsidP="00452A30">
            <w:r w:rsidRPr="00452A30">
              <w:t>Impact Level (federal security categorization)</w:t>
            </w:r>
          </w:p>
        </w:tc>
      </w:tr>
      <w:tr w:rsidR="00452A30" w:rsidRPr="00452A30" w14:paraId="2993B47E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07799788" w14:textId="77777777" w:rsidR="00452A30" w:rsidRPr="00452A30" w:rsidRDefault="00452A30" w:rsidP="00452A30">
            <w:r w:rsidRPr="00452A30">
              <w:t>DLP</w:t>
            </w:r>
          </w:p>
        </w:tc>
        <w:tc>
          <w:tcPr>
            <w:tcW w:w="6030" w:type="dxa"/>
            <w:vAlign w:val="center"/>
            <w:hideMark/>
          </w:tcPr>
          <w:p w14:paraId="5EB6E59E" w14:textId="77777777" w:rsidR="00452A30" w:rsidRPr="00452A30" w:rsidRDefault="00452A30" w:rsidP="00452A30">
            <w:r w:rsidRPr="00452A30">
              <w:t>Data Loss Prevention</w:t>
            </w:r>
          </w:p>
        </w:tc>
      </w:tr>
      <w:tr w:rsidR="00452A30" w:rsidRPr="00452A30" w14:paraId="1F5ED2A8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2280144D" w14:textId="77777777" w:rsidR="00452A30" w:rsidRPr="00452A30" w:rsidRDefault="00452A30" w:rsidP="00452A30">
            <w:r w:rsidRPr="00452A30">
              <w:t>EDR</w:t>
            </w:r>
          </w:p>
        </w:tc>
        <w:tc>
          <w:tcPr>
            <w:tcW w:w="6030" w:type="dxa"/>
            <w:vAlign w:val="center"/>
            <w:hideMark/>
          </w:tcPr>
          <w:p w14:paraId="26978F3D" w14:textId="77777777" w:rsidR="00452A30" w:rsidRPr="00452A30" w:rsidRDefault="00452A30" w:rsidP="00452A30">
            <w:r w:rsidRPr="00452A30">
              <w:t>Endpoint Detection &amp; Response</w:t>
            </w:r>
          </w:p>
        </w:tc>
      </w:tr>
      <w:tr w:rsidR="00452A30" w:rsidRPr="00452A30" w14:paraId="0A950E7C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13C4330D" w14:textId="77777777" w:rsidR="00452A30" w:rsidRPr="00452A30" w:rsidRDefault="00452A30" w:rsidP="00452A30">
            <w:r w:rsidRPr="00452A30">
              <w:t>SCIM/JIT</w:t>
            </w:r>
          </w:p>
        </w:tc>
        <w:tc>
          <w:tcPr>
            <w:tcW w:w="6030" w:type="dxa"/>
            <w:vAlign w:val="center"/>
            <w:hideMark/>
          </w:tcPr>
          <w:p w14:paraId="68E74027" w14:textId="77777777" w:rsidR="00452A30" w:rsidRPr="00452A30" w:rsidRDefault="00452A30" w:rsidP="00452A30">
            <w:r w:rsidRPr="00452A30">
              <w:t>System for Cross-domain Identity Management / Just-in-Time provisioning (identity protocols)</w:t>
            </w:r>
          </w:p>
        </w:tc>
      </w:tr>
      <w:tr w:rsidR="00452A30" w:rsidRPr="00452A30" w14:paraId="5D1492B0" w14:textId="77777777" w:rsidTr="00452A30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13595742" w14:textId="77777777" w:rsidR="00452A30" w:rsidRPr="00452A30" w:rsidRDefault="00452A30" w:rsidP="00452A30">
            <w:r w:rsidRPr="00452A30">
              <w:t>CSP</w:t>
            </w:r>
          </w:p>
        </w:tc>
        <w:tc>
          <w:tcPr>
            <w:tcW w:w="6030" w:type="dxa"/>
            <w:vAlign w:val="center"/>
            <w:hideMark/>
          </w:tcPr>
          <w:p w14:paraId="657538E5" w14:textId="77777777" w:rsidR="00452A30" w:rsidRPr="00452A30" w:rsidRDefault="00452A30" w:rsidP="00452A30">
            <w:r w:rsidRPr="00452A30">
              <w:t>Cloud Service Provider (AWS, Azure, GCP, OCI)</w:t>
            </w:r>
          </w:p>
        </w:tc>
      </w:tr>
    </w:tbl>
    <w:p w14:paraId="1DE58FEC" w14:textId="77777777" w:rsidR="00D046DC" w:rsidRDefault="00D046DC"/>
    <w:sectPr w:rsidR="00D046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029565">
    <w:abstractNumId w:val="8"/>
  </w:num>
  <w:num w:numId="2" w16cid:durableId="520973303">
    <w:abstractNumId w:val="6"/>
  </w:num>
  <w:num w:numId="3" w16cid:durableId="1562981879">
    <w:abstractNumId w:val="5"/>
  </w:num>
  <w:num w:numId="4" w16cid:durableId="390269781">
    <w:abstractNumId w:val="4"/>
  </w:num>
  <w:num w:numId="5" w16cid:durableId="418447964">
    <w:abstractNumId w:val="7"/>
  </w:num>
  <w:num w:numId="6" w16cid:durableId="41095907">
    <w:abstractNumId w:val="3"/>
  </w:num>
  <w:num w:numId="7" w16cid:durableId="1972591527">
    <w:abstractNumId w:val="2"/>
  </w:num>
  <w:num w:numId="8" w16cid:durableId="763458763">
    <w:abstractNumId w:val="1"/>
  </w:num>
  <w:num w:numId="9" w16cid:durableId="87126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452A30"/>
    <w:rsid w:val="00AA1D8D"/>
    <w:rsid w:val="00B47730"/>
    <w:rsid w:val="00CB0664"/>
    <w:rsid w:val="00D04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78EAE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673</Characters>
  <Application>Microsoft Office Word</Application>
  <DocSecurity>0</DocSecurity>
  <Lines>35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da2d7101-a0a1-4874-a1fc-5bdaa6b521a0</vt:lpwstr>
  </property>
</Properties>
</file>