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Compliance Control Mapping — DevSecOps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NIST 800‑53 families: CM, SA, RA, SI, AU, AC, IA, SC, CA; evidence from pipelines and repos.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