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Continuous Monitoring (ConMon) Schedule &amp; Exports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Monthly vulnerability/patch status; weekly configuration drift; daily audit logs; quarterly control assessments; export locations and assessor access.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Export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