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42B5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CI/CD and Software Factory Baseline</w:t>
      </w:r>
    </w:p>
    <w:p w14:paraId="4EACEFD9" w14:textId="77777777" w:rsidR="00C420F7" w:rsidRPr="00C420F7" w:rsidRDefault="00C420F7" w:rsidP="00C420F7">
      <w:r w:rsidRPr="00C420F7">
        <w:rPr>
          <w:b/>
          <w:bCs/>
        </w:rPr>
        <w:t>Date: December 4, 2025</w:t>
      </w:r>
    </w:p>
    <w:p w14:paraId="5B7A265B" w14:textId="77777777" w:rsidR="00C420F7" w:rsidRPr="00C420F7" w:rsidRDefault="00C420F7" w:rsidP="00C420F7">
      <w:r w:rsidRPr="00C420F7">
        <w:t>This baseline establishes the judiciary-wide standards for Continuous Integration (CI), Continuous Delivery/Deployment (CD), and the software factory ecosystem that enables secure, consistent, and compliant application delivery across all cloud environments.</w:t>
      </w:r>
    </w:p>
    <w:p w14:paraId="781E58AE" w14:textId="77777777" w:rsidR="00C420F7" w:rsidRPr="00C420F7" w:rsidRDefault="00C420F7" w:rsidP="00C420F7">
      <w:r w:rsidRPr="00C420F7">
        <w:t xml:space="preserve">The CI/CD model supports modernized </w:t>
      </w:r>
      <w:proofErr w:type="spellStart"/>
      <w:r w:rsidRPr="00C420F7">
        <w:t>DevSecOps</w:t>
      </w:r>
      <w:proofErr w:type="spellEnd"/>
      <w:r w:rsidRPr="00C420F7">
        <w:t xml:space="preserve"> practices, Zero Trust principles, automated compliance, and traceable change management required for the Federal Judiciary’s cloud transformation.</w:t>
      </w:r>
    </w:p>
    <w:p w14:paraId="3F3D136E" w14:textId="77777777" w:rsidR="00C420F7" w:rsidRPr="00C420F7" w:rsidRDefault="00C420F7" w:rsidP="00C420F7">
      <w:r w:rsidRPr="00C420F7">
        <w:pict w14:anchorId="1FF39075">
          <v:rect id="_x0000_i1091" style="width:0;height:1.5pt" o:hralign="center" o:hrstd="t" o:hr="t" fillcolor="#a0a0a0" stroked="f"/>
        </w:pict>
      </w:r>
    </w:p>
    <w:p w14:paraId="251F457E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I. Core CI/CD Principles</w:t>
      </w:r>
    </w:p>
    <w:p w14:paraId="3BB9C725" w14:textId="77777777" w:rsidR="00C420F7" w:rsidRPr="00C420F7" w:rsidRDefault="00C420F7" w:rsidP="00C420F7">
      <w:r w:rsidRPr="00C420F7">
        <w:t>The judiciary’s software factory is built on five foundational principles:</w:t>
      </w:r>
    </w:p>
    <w:p w14:paraId="61199E25" w14:textId="77777777" w:rsidR="00C420F7" w:rsidRPr="00C420F7" w:rsidRDefault="00C420F7" w:rsidP="00C420F7">
      <w:pPr>
        <w:numPr>
          <w:ilvl w:val="0"/>
          <w:numId w:val="10"/>
        </w:numPr>
      </w:pPr>
      <w:r w:rsidRPr="00C420F7">
        <w:rPr>
          <w:b/>
          <w:bCs/>
        </w:rPr>
        <w:t>Security Embedded from Commit to Production</w:t>
      </w:r>
    </w:p>
    <w:p w14:paraId="2ED4EB20" w14:textId="77777777" w:rsidR="00C420F7" w:rsidRPr="00C420F7" w:rsidRDefault="00C420F7" w:rsidP="00C420F7">
      <w:pPr>
        <w:numPr>
          <w:ilvl w:val="0"/>
          <w:numId w:val="10"/>
        </w:numPr>
      </w:pPr>
      <w:r w:rsidRPr="00C420F7">
        <w:rPr>
          <w:b/>
          <w:bCs/>
        </w:rPr>
        <w:t>Automation Wherever Possible</w:t>
      </w:r>
    </w:p>
    <w:p w14:paraId="394D03DE" w14:textId="77777777" w:rsidR="00C420F7" w:rsidRPr="00C420F7" w:rsidRDefault="00C420F7" w:rsidP="00C420F7">
      <w:pPr>
        <w:numPr>
          <w:ilvl w:val="0"/>
          <w:numId w:val="10"/>
        </w:numPr>
      </w:pPr>
      <w:r w:rsidRPr="00C420F7">
        <w:rPr>
          <w:b/>
          <w:bCs/>
        </w:rPr>
        <w:t>Immutable Artifacts &amp; Traceability</w:t>
      </w:r>
    </w:p>
    <w:p w14:paraId="5A9A1BF0" w14:textId="77777777" w:rsidR="00C420F7" w:rsidRPr="00C420F7" w:rsidRDefault="00C420F7" w:rsidP="00C420F7">
      <w:pPr>
        <w:numPr>
          <w:ilvl w:val="0"/>
          <w:numId w:val="10"/>
        </w:numPr>
      </w:pPr>
      <w:r w:rsidRPr="00C420F7">
        <w:rPr>
          <w:b/>
          <w:bCs/>
        </w:rPr>
        <w:t>Policy-as-Code Enforcement at Every Stage</w:t>
      </w:r>
    </w:p>
    <w:p w14:paraId="652E9A2E" w14:textId="77777777" w:rsidR="00C420F7" w:rsidRPr="00C420F7" w:rsidRDefault="00C420F7" w:rsidP="00C420F7">
      <w:pPr>
        <w:numPr>
          <w:ilvl w:val="0"/>
          <w:numId w:val="10"/>
        </w:numPr>
      </w:pPr>
      <w:r w:rsidRPr="00C420F7">
        <w:rPr>
          <w:b/>
          <w:bCs/>
        </w:rPr>
        <w:t>Approval Workflows Reflecting Separation of Duties</w:t>
      </w:r>
    </w:p>
    <w:p w14:paraId="47DDC84D" w14:textId="77777777" w:rsidR="00C420F7" w:rsidRPr="00C420F7" w:rsidRDefault="00C420F7" w:rsidP="00C420F7">
      <w:r w:rsidRPr="00C420F7">
        <w:t>These principles ensure software delivery is efficient, auditable, and secure across all courts.</w:t>
      </w:r>
    </w:p>
    <w:p w14:paraId="225A19E6" w14:textId="77777777" w:rsidR="00C420F7" w:rsidRPr="00C420F7" w:rsidRDefault="00C420F7" w:rsidP="00C420F7">
      <w:r w:rsidRPr="00C420F7">
        <w:pict w14:anchorId="5DF9A48E">
          <v:rect id="_x0000_i1092" style="width:0;height:1.5pt" o:hralign="center" o:hrstd="t" o:hr="t" fillcolor="#a0a0a0" stroked="f"/>
        </w:pict>
      </w:r>
    </w:p>
    <w:p w14:paraId="75A063EB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II. Branching, Code Management, and Pipeline Triggers</w:t>
      </w:r>
    </w:p>
    <w:p w14:paraId="252626A2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1. Protected Branches</w:t>
      </w:r>
    </w:p>
    <w:p w14:paraId="43A4DCDC" w14:textId="77777777" w:rsidR="00C420F7" w:rsidRPr="00C420F7" w:rsidRDefault="00C420F7" w:rsidP="00C420F7">
      <w:r w:rsidRPr="00C420F7">
        <w:t>All production-bound repositories must use:</w:t>
      </w:r>
    </w:p>
    <w:p w14:paraId="26B9ACC1" w14:textId="77777777" w:rsidR="00C420F7" w:rsidRPr="00C420F7" w:rsidRDefault="00C420F7" w:rsidP="00C420F7">
      <w:pPr>
        <w:numPr>
          <w:ilvl w:val="0"/>
          <w:numId w:val="11"/>
        </w:numPr>
      </w:pPr>
      <w:r w:rsidRPr="00C420F7">
        <w:rPr>
          <w:b/>
          <w:bCs/>
        </w:rPr>
        <w:t>Protected main/master branches</w:t>
      </w:r>
    </w:p>
    <w:p w14:paraId="3C2530DF" w14:textId="77777777" w:rsidR="00C420F7" w:rsidRPr="00C420F7" w:rsidRDefault="00C420F7" w:rsidP="00C420F7">
      <w:pPr>
        <w:numPr>
          <w:ilvl w:val="0"/>
          <w:numId w:val="11"/>
        </w:numPr>
      </w:pPr>
      <w:r w:rsidRPr="00C420F7">
        <w:t>Required pull requests with multi-party review</w:t>
      </w:r>
    </w:p>
    <w:p w14:paraId="79D09CCC" w14:textId="77777777" w:rsidR="00C420F7" w:rsidRPr="00C420F7" w:rsidRDefault="00C420F7" w:rsidP="00C420F7">
      <w:pPr>
        <w:numPr>
          <w:ilvl w:val="0"/>
          <w:numId w:val="11"/>
        </w:numPr>
      </w:pPr>
      <w:r w:rsidRPr="00C420F7">
        <w:t>Automatic checks before merging</w:t>
      </w:r>
    </w:p>
    <w:p w14:paraId="531C2A61" w14:textId="77777777" w:rsidR="00C420F7" w:rsidRPr="00C420F7" w:rsidRDefault="00C420F7" w:rsidP="00C420F7">
      <w:r w:rsidRPr="00C420F7">
        <w:t>Developers commit to feature branches; merges require:</w:t>
      </w:r>
    </w:p>
    <w:p w14:paraId="7A92B735" w14:textId="77777777" w:rsidR="00C420F7" w:rsidRPr="00C420F7" w:rsidRDefault="00C420F7" w:rsidP="00C420F7">
      <w:pPr>
        <w:numPr>
          <w:ilvl w:val="0"/>
          <w:numId w:val="12"/>
        </w:numPr>
      </w:pPr>
      <w:r w:rsidRPr="00C420F7">
        <w:t>Passing automated tests</w:t>
      </w:r>
    </w:p>
    <w:p w14:paraId="698B62A3" w14:textId="77777777" w:rsidR="00C420F7" w:rsidRPr="00C420F7" w:rsidRDefault="00C420F7" w:rsidP="00C420F7">
      <w:pPr>
        <w:numPr>
          <w:ilvl w:val="0"/>
          <w:numId w:val="12"/>
        </w:numPr>
      </w:pPr>
      <w:r w:rsidRPr="00C420F7">
        <w:t>Static analysis clearance</w:t>
      </w:r>
    </w:p>
    <w:p w14:paraId="2354071F" w14:textId="77777777" w:rsidR="00C420F7" w:rsidRPr="00C420F7" w:rsidRDefault="00C420F7" w:rsidP="00C420F7">
      <w:pPr>
        <w:numPr>
          <w:ilvl w:val="0"/>
          <w:numId w:val="12"/>
        </w:numPr>
      </w:pPr>
      <w:r w:rsidRPr="00C420F7">
        <w:t>Approval from authorized maintainers</w:t>
      </w:r>
    </w:p>
    <w:p w14:paraId="69A1E60F" w14:textId="77777777" w:rsidR="00C420F7" w:rsidRPr="00C420F7" w:rsidRDefault="00C420F7" w:rsidP="00C420F7">
      <w:r w:rsidRPr="00C420F7">
        <w:lastRenderedPageBreak/>
        <w:t>12_CICD_and_Software_Factory_Ba…</w:t>
      </w:r>
    </w:p>
    <w:p w14:paraId="0303B754" w14:textId="77777777" w:rsidR="00C420F7" w:rsidRPr="00C420F7" w:rsidRDefault="00C420F7" w:rsidP="00C420F7">
      <w:r w:rsidRPr="00C420F7">
        <w:pict w14:anchorId="4D2AC370">
          <v:rect id="_x0000_i1093" style="width:0;height:1.5pt" o:hralign="center" o:hrstd="t" o:hr="t" fillcolor="#a0a0a0" stroked="f"/>
        </w:pict>
      </w:r>
    </w:p>
    <w:p w14:paraId="409CB7E1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2. Automated Pipeline Triggers</w:t>
      </w:r>
    </w:p>
    <w:p w14:paraId="57470C94" w14:textId="77777777" w:rsidR="00C420F7" w:rsidRPr="00C420F7" w:rsidRDefault="00C420F7" w:rsidP="00C420F7">
      <w:r w:rsidRPr="00C420F7">
        <w:t>Pipelines must automatically initiate on:</w:t>
      </w:r>
    </w:p>
    <w:p w14:paraId="5BBA7270" w14:textId="77777777" w:rsidR="00C420F7" w:rsidRPr="00C420F7" w:rsidRDefault="00C420F7" w:rsidP="00C420F7">
      <w:pPr>
        <w:numPr>
          <w:ilvl w:val="0"/>
          <w:numId w:val="13"/>
        </w:numPr>
      </w:pPr>
      <w:r w:rsidRPr="00C420F7">
        <w:t>Pull request creation or update</w:t>
      </w:r>
    </w:p>
    <w:p w14:paraId="1AC52960" w14:textId="77777777" w:rsidR="00C420F7" w:rsidRPr="00C420F7" w:rsidRDefault="00C420F7" w:rsidP="00C420F7">
      <w:pPr>
        <w:numPr>
          <w:ilvl w:val="0"/>
          <w:numId w:val="13"/>
        </w:numPr>
      </w:pPr>
      <w:r w:rsidRPr="00C420F7">
        <w:t>Commits to protected branches</w:t>
      </w:r>
    </w:p>
    <w:p w14:paraId="18D116ED" w14:textId="77777777" w:rsidR="00C420F7" w:rsidRPr="00C420F7" w:rsidRDefault="00C420F7" w:rsidP="00C420F7">
      <w:pPr>
        <w:numPr>
          <w:ilvl w:val="0"/>
          <w:numId w:val="13"/>
        </w:numPr>
      </w:pPr>
      <w:r w:rsidRPr="00C420F7">
        <w:t>Tag creation (for release artifacts)</w:t>
      </w:r>
    </w:p>
    <w:p w14:paraId="28694DC7" w14:textId="77777777" w:rsidR="00C420F7" w:rsidRPr="00C420F7" w:rsidRDefault="00C420F7" w:rsidP="00C420F7">
      <w:r w:rsidRPr="00C420F7">
        <w:t>Optional triggers:</w:t>
      </w:r>
    </w:p>
    <w:p w14:paraId="6AD9904D" w14:textId="77777777" w:rsidR="00C420F7" w:rsidRPr="00C420F7" w:rsidRDefault="00C420F7" w:rsidP="00C420F7">
      <w:pPr>
        <w:numPr>
          <w:ilvl w:val="0"/>
          <w:numId w:val="14"/>
        </w:numPr>
      </w:pPr>
      <w:r w:rsidRPr="00C420F7">
        <w:t>Scheduled baseline scans</w:t>
      </w:r>
    </w:p>
    <w:p w14:paraId="3781BEFA" w14:textId="77777777" w:rsidR="00C420F7" w:rsidRPr="00C420F7" w:rsidRDefault="00C420F7" w:rsidP="00C420F7">
      <w:pPr>
        <w:numPr>
          <w:ilvl w:val="0"/>
          <w:numId w:val="14"/>
        </w:numPr>
      </w:pPr>
      <w:r w:rsidRPr="00C420F7">
        <w:t>Nightly tests</w:t>
      </w:r>
    </w:p>
    <w:p w14:paraId="078850F8" w14:textId="77777777" w:rsidR="00C420F7" w:rsidRPr="00C420F7" w:rsidRDefault="00C420F7" w:rsidP="00C420F7">
      <w:pPr>
        <w:numPr>
          <w:ilvl w:val="0"/>
          <w:numId w:val="14"/>
        </w:numPr>
      </w:pPr>
      <w:r w:rsidRPr="00C420F7">
        <w:t>Infrastructure drift detection</w:t>
      </w:r>
    </w:p>
    <w:p w14:paraId="1396ECE6" w14:textId="77777777" w:rsidR="00C420F7" w:rsidRPr="00C420F7" w:rsidRDefault="00C420F7" w:rsidP="00C420F7">
      <w:r w:rsidRPr="00C420F7">
        <w:pict w14:anchorId="7C987015">
          <v:rect id="_x0000_i1094" style="width:0;height:1.5pt" o:hralign="center" o:hrstd="t" o:hr="t" fillcolor="#a0a0a0" stroked="f"/>
        </w:pict>
      </w:r>
    </w:p>
    <w:p w14:paraId="200AECE1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III. Build, Test, and Artifact Standards</w:t>
      </w:r>
    </w:p>
    <w:p w14:paraId="5E2E257D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1. Automated Testing Requirements</w:t>
      </w:r>
    </w:p>
    <w:p w14:paraId="2B611DA1" w14:textId="77777777" w:rsidR="00C420F7" w:rsidRPr="00C420F7" w:rsidRDefault="00C420F7" w:rsidP="00C420F7">
      <w:r w:rsidRPr="00C420F7">
        <w:t>Every pipeline includes:</w:t>
      </w:r>
    </w:p>
    <w:p w14:paraId="47BA6E92" w14:textId="77777777" w:rsidR="00C420F7" w:rsidRPr="00C420F7" w:rsidRDefault="00C420F7" w:rsidP="00C420F7">
      <w:pPr>
        <w:numPr>
          <w:ilvl w:val="0"/>
          <w:numId w:val="15"/>
        </w:numPr>
      </w:pPr>
      <w:r w:rsidRPr="00C420F7">
        <w:t>Unit tests</w:t>
      </w:r>
    </w:p>
    <w:p w14:paraId="5630C302" w14:textId="77777777" w:rsidR="00C420F7" w:rsidRPr="00C420F7" w:rsidRDefault="00C420F7" w:rsidP="00C420F7">
      <w:pPr>
        <w:numPr>
          <w:ilvl w:val="0"/>
          <w:numId w:val="15"/>
        </w:numPr>
      </w:pPr>
      <w:r w:rsidRPr="00C420F7">
        <w:t>Integration tests</w:t>
      </w:r>
    </w:p>
    <w:p w14:paraId="27B61A1D" w14:textId="77777777" w:rsidR="00C420F7" w:rsidRPr="00C420F7" w:rsidRDefault="00C420F7" w:rsidP="00C420F7">
      <w:pPr>
        <w:numPr>
          <w:ilvl w:val="0"/>
          <w:numId w:val="15"/>
        </w:numPr>
      </w:pPr>
      <w:r w:rsidRPr="00C420F7">
        <w:t>Security tests</w:t>
      </w:r>
    </w:p>
    <w:p w14:paraId="1014A414" w14:textId="77777777" w:rsidR="00C420F7" w:rsidRPr="00C420F7" w:rsidRDefault="00C420F7" w:rsidP="00C420F7">
      <w:pPr>
        <w:numPr>
          <w:ilvl w:val="0"/>
          <w:numId w:val="15"/>
        </w:numPr>
      </w:pPr>
      <w:r w:rsidRPr="00C420F7">
        <w:t xml:space="preserve">Infrastructure tests for </w:t>
      </w:r>
      <w:proofErr w:type="spellStart"/>
      <w:r w:rsidRPr="00C420F7">
        <w:t>IaC</w:t>
      </w:r>
      <w:proofErr w:type="spellEnd"/>
      <w:r w:rsidRPr="00C420F7">
        <w:t xml:space="preserve"> (Terraform, Bicep, CloudFormation)</w:t>
      </w:r>
    </w:p>
    <w:p w14:paraId="02E74911" w14:textId="77777777" w:rsidR="00C420F7" w:rsidRPr="00C420F7" w:rsidRDefault="00C420F7" w:rsidP="00C420F7">
      <w:r w:rsidRPr="00C420F7">
        <w:t>Failing tests block merges and deployments.</w:t>
      </w:r>
    </w:p>
    <w:p w14:paraId="7DEAD4AF" w14:textId="77777777" w:rsidR="00C420F7" w:rsidRPr="00C420F7" w:rsidRDefault="00C420F7" w:rsidP="00C420F7">
      <w:r w:rsidRPr="00C420F7">
        <w:pict w14:anchorId="7F10D202">
          <v:rect id="_x0000_i1095" style="width:0;height:1.5pt" o:hralign="center" o:hrstd="t" o:hr="t" fillcolor="#a0a0a0" stroked="f"/>
        </w:pict>
      </w:r>
    </w:p>
    <w:p w14:paraId="34EE30AB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2. Artifact Creation and Signing</w:t>
      </w:r>
    </w:p>
    <w:p w14:paraId="30CDDAAD" w14:textId="77777777" w:rsidR="00C420F7" w:rsidRPr="00C420F7" w:rsidRDefault="00C420F7" w:rsidP="00C420F7">
      <w:r w:rsidRPr="00C420F7">
        <w:t>All deployable artifacts must be:</w:t>
      </w:r>
    </w:p>
    <w:p w14:paraId="644AEE6B" w14:textId="77777777" w:rsidR="00C420F7" w:rsidRPr="00C420F7" w:rsidRDefault="00C420F7" w:rsidP="00C420F7">
      <w:pPr>
        <w:numPr>
          <w:ilvl w:val="0"/>
          <w:numId w:val="16"/>
        </w:numPr>
      </w:pPr>
      <w:r w:rsidRPr="00C420F7">
        <w:rPr>
          <w:b/>
          <w:bCs/>
        </w:rPr>
        <w:t>Immutable</w:t>
      </w:r>
    </w:p>
    <w:p w14:paraId="29A97B54" w14:textId="77777777" w:rsidR="00C420F7" w:rsidRPr="00C420F7" w:rsidRDefault="00C420F7" w:rsidP="00C420F7">
      <w:pPr>
        <w:numPr>
          <w:ilvl w:val="0"/>
          <w:numId w:val="16"/>
        </w:numPr>
      </w:pPr>
      <w:r w:rsidRPr="00C420F7">
        <w:rPr>
          <w:b/>
          <w:bCs/>
        </w:rPr>
        <w:t>Versioned</w:t>
      </w:r>
    </w:p>
    <w:p w14:paraId="65ED140A" w14:textId="77777777" w:rsidR="00C420F7" w:rsidRPr="00C420F7" w:rsidRDefault="00C420F7" w:rsidP="00C420F7">
      <w:pPr>
        <w:numPr>
          <w:ilvl w:val="0"/>
          <w:numId w:val="16"/>
        </w:numPr>
      </w:pPr>
      <w:r w:rsidRPr="00C420F7">
        <w:rPr>
          <w:b/>
          <w:bCs/>
        </w:rPr>
        <w:t>Cryptographically signed</w:t>
      </w:r>
    </w:p>
    <w:p w14:paraId="5326AB42" w14:textId="77777777" w:rsidR="00C420F7" w:rsidRPr="00C420F7" w:rsidRDefault="00C420F7" w:rsidP="00C420F7">
      <w:r w:rsidRPr="00C420F7">
        <w:lastRenderedPageBreak/>
        <w:t>Artifacts include:</w:t>
      </w:r>
    </w:p>
    <w:p w14:paraId="0D84E4D6" w14:textId="77777777" w:rsidR="00C420F7" w:rsidRPr="00C420F7" w:rsidRDefault="00C420F7" w:rsidP="00C420F7">
      <w:pPr>
        <w:numPr>
          <w:ilvl w:val="0"/>
          <w:numId w:val="17"/>
        </w:numPr>
      </w:pPr>
      <w:r w:rsidRPr="00C420F7">
        <w:t>Application binaries</w:t>
      </w:r>
    </w:p>
    <w:p w14:paraId="3E4BA1C3" w14:textId="77777777" w:rsidR="00C420F7" w:rsidRPr="00C420F7" w:rsidRDefault="00C420F7" w:rsidP="00C420F7">
      <w:pPr>
        <w:numPr>
          <w:ilvl w:val="0"/>
          <w:numId w:val="17"/>
        </w:numPr>
      </w:pPr>
      <w:r w:rsidRPr="00C420F7">
        <w:t>Docker container images</w:t>
      </w:r>
    </w:p>
    <w:p w14:paraId="76897C45" w14:textId="77777777" w:rsidR="00C420F7" w:rsidRPr="00C420F7" w:rsidRDefault="00C420F7" w:rsidP="00C420F7">
      <w:pPr>
        <w:numPr>
          <w:ilvl w:val="0"/>
          <w:numId w:val="17"/>
        </w:numPr>
      </w:pPr>
      <w:r w:rsidRPr="00C420F7">
        <w:t>Infrastructure templates</w:t>
      </w:r>
    </w:p>
    <w:p w14:paraId="13715962" w14:textId="77777777" w:rsidR="00C420F7" w:rsidRPr="00C420F7" w:rsidRDefault="00C420F7" w:rsidP="00C420F7">
      <w:pPr>
        <w:numPr>
          <w:ilvl w:val="0"/>
          <w:numId w:val="17"/>
        </w:numPr>
      </w:pPr>
      <w:r w:rsidRPr="00C420F7">
        <w:t>Configuration bundles</w:t>
      </w:r>
    </w:p>
    <w:p w14:paraId="7E7EB0E1" w14:textId="77777777" w:rsidR="00C420F7" w:rsidRPr="00C420F7" w:rsidRDefault="00C420F7" w:rsidP="00C420F7">
      <w:r w:rsidRPr="00C420F7">
        <w:t>Signed artifacts ensure provenance, non-repudiation, and secure promotion across environments.</w:t>
      </w:r>
    </w:p>
    <w:p w14:paraId="5D54B55A" w14:textId="77777777" w:rsidR="00C420F7" w:rsidRPr="00C420F7" w:rsidRDefault="00C420F7" w:rsidP="00C420F7">
      <w:r w:rsidRPr="00C420F7">
        <w:t>12_CICD_and_Software_Factory_Ba…</w:t>
      </w:r>
    </w:p>
    <w:p w14:paraId="15BE233A" w14:textId="77777777" w:rsidR="00C420F7" w:rsidRPr="00C420F7" w:rsidRDefault="00C420F7" w:rsidP="00C420F7">
      <w:r w:rsidRPr="00C420F7">
        <w:pict w14:anchorId="435584A6">
          <v:rect id="_x0000_i1096" style="width:0;height:1.5pt" o:hralign="center" o:hrstd="t" o:hr="t" fillcolor="#a0a0a0" stroked="f"/>
        </w:pict>
      </w:r>
    </w:p>
    <w:p w14:paraId="3A5A2044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IV. Policy Gates and Security Controls</w:t>
      </w:r>
    </w:p>
    <w:p w14:paraId="2E94B363" w14:textId="77777777" w:rsidR="00C420F7" w:rsidRPr="00C420F7" w:rsidRDefault="00C420F7" w:rsidP="00C420F7">
      <w:r w:rsidRPr="00C420F7">
        <w:t>All pipelines must enforce mandatory security gates. These gates block deployments when critical issues are detected.</w:t>
      </w:r>
    </w:p>
    <w:p w14:paraId="19B298E9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1. Static Analysis (SAST)</w:t>
      </w:r>
    </w:p>
    <w:p w14:paraId="73A0E21B" w14:textId="77777777" w:rsidR="00C420F7" w:rsidRPr="00C420F7" w:rsidRDefault="00C420F7" w:rsidP="00C420F7">
      <w:r w:rsidRPr="00C420F7">
        <w:t>Analyzes source code for:</w:t>
      </w:r>
    </w:p>
    <w:p w14:paraId="7E0F203D" w14:textId="77777777" w:rsidR="00C420F7" w:rsidRPr="00C420F7" w:rsidRDefault="00C420F7" w:rsidP="00C420F7">
      <w:pPr>
        <w:numPr>
          <w:ilvl w:val="0"/>
          <w:numId w:val="18"/>
        </w:numPr>
      </w:pPr>
      <w:r w:rsidRPr="00C420F7">
        <w:t>Vulnerabilities</w:t>
      </w:r>
    </w:p>
    <w:p w14:paraId="2554BCDF" w14:textId="77777777" w:rsidR="00C420F7" w:rsidRPr="00C420F7" w:rsidRDefault="00C420F7" w:rsidP="00C420F7">
      <w:pPr>
        <w:numPr>
          <w:ilvl w:val="0"/>
          <w:numId w:val="18"/>
        </w:numPr>
      </w:pPr>
      <w:r w:rsidRPr="00C420F7">
        <w:t>Secrets exposure</w:t>
      </w:r>
    </w:p>
    <w:p w14:paraId="3EDE8277" w14:textId="77777777" w:rsidR="00C420F7" w:rsidRPr="00C420F7" w:rsidRDefault="00C420F7" w:rsidP="00C420F7">
      <w:pPr>
        <w:numPr>
          <w:ilvl w:val="0"/>
          <w:numId w:val="18"/>
        </w:numPr>
      </w:pPr>
      <w:r w:rsidRPr="00C420F7">
        <w:t>Unsafe patterns</w:t>
      </w:r>
    </w:p>
    <w:p w14:paraId="793FE5B2" w14:textId="77777777" w:rsidR="00C420F7" w:rsidRPr="00C420F7" w:rsidRDefault="00C420F7" w:rsidP="00C420F7">
      <w:pPr>
        <w:numPr>
          <w:ilvl w:val="0"/>
          <w:numId w:val="18"/>
        </w:numPr>
      </w:pPr>
      <w:r w:rsidRPr="00C420F7">
        <w:t>Coding standard violations</w:t>
      </w:r>
    </w:p>
    <w:p w14:paraId="235BCF08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2. Dependency Scanning (SCA)</w:t>
      </w:r>
    </w:p>
    <w:p w14:paraId="14223901" w14:textId="77777777" w:rsidR="00C420F7" w:rsidRPr="00C420F7" w:rsidRDefault="00C420F7" w:rsidP="00C420F7">
      <w:r w:rsidRPr="00C420F7">
        <w:t>Checks:</w:t>
      </w:r>
    </w:p>
    <w:p w14:paraId="7FF19FB2" w14:textId="77777777" w:rsidR="00C420F7" w:rsidRPr="00C420F7" w:rsidRDefault="00C420F7" w:rsidP="00C420F7">
      <w:pPr>
        <w:numPr>
          <w:ilvl w:val="0"/>
          <w:numId w:val="19"/>
        </w:numPr>
      </w:pPr>
      <w:r w:rsidRPr="00C420F7">
        <w:t>Third-party libraries</w:t>
      </w:r>
    </w:p>
    <w:p w14:paraId="738862AD" w14:textId="77777777" w:rsidR="00C420F7" w:rsidRPr="00C420F7" w:rsidRDefault="00C420F7" w:rsidP="00C420F7">
      <w:pPr>
        <w:numPr>
          <w:ilvl w:val="0"/>
          <w:numId w:val="19"/>
        </w:numPr>
      </w:pPr>
      <w:r w:rsidRPr="00C420F7">
        <w:t>Transitive dependencies</w:t>
      </w:r>
    </w:p>
    <w:p w14:paraId="523E8028" w14:textId="77777777" w:rsidR="00C420F7" w:rsidRPr="00C420F7" w:rsidRDefault="00C420F7" w:rsidP="00C420F7">
      <w:pPr>
        <w:numPr>
          <w:ilvl w:val="0"/>
          <w:numId w:val="19"/>
        </w:numPr>
      </w:pPr>
      <w:r w:rsidRPr="00C420F7">
        <w:t>CVE exposure</w:t>
      </w:r>
    </w:p>
    <w:p w14:paraId="42C75B5E" w14:textId="77777777" w:rsidR="00C420F7" w:rsidRPr="00C420F7" w:rsidRDefault="00C420F7" w:rsidP="00C420F7">
      <w:pPr>
        <w:numPr>
          <w:ilvl w:val="0"/>
          <w:numId w:val="19"/>
        </w:numPr>
      </w:pPr>
      <w:r w:rsidRPr="00C420F7">
        <w:t>License restrictions</w:t>
      </w:r>
    </w:p>
    <w:p w14:paraId="75090102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3. Container Scanning</w:t>
      </w:r>
    </w:p>
    <w:p w14:paraId="75789E16" w14:textId="77777777" w:rsidR="00C420F7" w:rsidRPr="00C420F7" w:rsidRDefault="00C420F7" w:rsidP="00C420F7">
      <w:r w:rsidRPr="00C420F7">
        <w:t>Enforces:</w:t>
      </w:r>
    </w:p>
    <w:p w14:paraId="2F55B5A4" w14:textId="77777777" w:rsidR="00C420F7" w:rsidRPr="00C420F7" w:rsidRDefault="00C420F7" w:rsidP="00C420F7">
      <w:pPr>
        <w:numPr>
          <w:ilvl w:val="0"/>
          <w:numId w:val="20"/>
        </w:numPr>
      </w:pPr>
      <w:r w:rsidRPr="00C420F7">
        <w:t>Base image immutability</w:t>
      </w:r>
    </w:p>
    <w:p w14:paraId="062633F7" w14:textId="77777777" w:rsidR="00C420F7" w:rsidRPr="00C420F7" w:rsidRDefault="00C420F7" w:rsidP="00C420F7">
      <w:pPr>
        <w:numPr>
          <w:ilvl w:val="0"/>
          <w:numId w:val="20"/>
        </w:numPr>
      </w:pPr>
      <w:r w:rsidRPr="00C420F7">
        <w:t>Vulnerability thresholds</w:t>
      </w:r>
    </w:p>
    <w:p w14:paraId="02A446FA" w14:textId="77777777" w:rsidR="00C420F7" w:rsidRPr="00C420F7" w:rsidRDefault="00C420F7" w:rsidP="00C420F7">
      <w:pPr>
        <w:numPr>
          <w:ilvl w:val="0"/>
          <w:numId w:val="20"/>
        </w:numPr>
      </w:pPr>
      <w:r w:rsidRPr="00C420F7">
        <w:lastRenderedPageBreak/>
        <w:t>Approved image registries</w:t>
      </w:r>
    </w:p>
    <w:p w14:paraId="734399CB" w14:textId="77777777" w:rsidR="00C420F7" w:rsidRPr="00C420F7" w:rsidRDefault="00C420F7" w:rsidP="00C420F7">
      <w:pPr>
        <w:numPr>
          <w:ilvl w:val="0"/>
          <w:numId w:val="20"/>
        </w:numPr>
      </w:pPr>
      <w:r w:rsidRPr="00C420F7">
        <w:t>Hardened configurations</w:t>
      </w:r>
    </w:p>
    <w:p w14:paraId="036FEAB3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 xml:space="preserve">4. </w:t>
      </w:r>
      <w:proofErr w:type="spellStart"/>
      <w:r w:rsidRPr="00C420F7">
        <w:rPr>
          <w:b/>
          <w:bCs/>
        </w:rPr>
        <w:t>IaC</w:t>
      </w:r>
      <w:proofErr w:type="spellEnd"/>
      <w:r w:rsidRPr="00C420F7">
        <w:rPr>
          <w:b/>
          <w:bCs/>
        </w:rPr>
        <w:t xml:space="preserve"> Security Checks</w:t>
      </w:r>
    </w:p>
    <w:p w14:paraId="778B996F" w14:textId="77777777" w:rsidR="00C420F7" w:rsidRPr="00C420F7" w:rsidRDefault="00C420F7" w:rsidP="00C420F7">
      <w:r w:rsidRPr="00C420F7">
        <w:t>Infrastructure-as-Code templates must pass:</w:t>
      </w:r>
    </w:p>
    <w:p w14:paraId="418A314F" w14:textId="77777777" w:rsidR="00C420F7" w:rsidRPr="00C420F7" w:rsidRDefault="00C420F7" w:rsidP="00C420F7">
      <w:pPr>
        <w:numPr>
          <w:ilvl w:val="0"/>
          <w:numId w:val="21"/>
        </w:numPr>
      </w:pPr>
      <w:r w:rsidRPr="00C420F7">
        <w:t>Misconfiguration detection</w:t>
      </w:r>
    </w:p>
    <w:p w14:paraId="6D927272" w14:textId="77777777" w:rsidR="00C420F7" w:rsidRPr="00C420F7" w:rsidRDefault="00C420F7" w:rsidP="00C420F7">
      <w:pPr>
        <w:numPr>
          <w:ilvl w:val="0"/>
          <w:numId w:val="21"/>
        </w:numPr>
      </w:pPr>
      <w:r w:rsidRPr="00C420F7">
        <w:t>Secret-injection detection</w:t>
      </w:r>
    </w:p>
    <w:p w14:paraId="263D7BF2" w14:textId="77777777" w:rsidR="00C420F7" w:rsidRPr="00C420F7" w:rsidRDefault="00C420F7" w:rsidP="00C420F7">
      <w:pPr>
        <w:numPr>
          <w:ilvl w:val="0"/>
          <w:numId w:val="21"/>
        </w:numPr>
      </w:pPr>
      <w:r w:rsidRPr="00C420F7">
        <w:t>Compliance scans</w:t>
      </w:r>
    </w:p>
    <w:p w14:paraId="1FC8C88F" w14:textId="77777777" w:rsidR="00C420F7" w:rsidRPr="00C420F7" w:rsidRDefault="00C420F7" w:rsidP="00C420F7">
      <w:pPr>
        <w:numPr>
          <w:ilvl w:val="0"/>
          <w:numId w:val="21"/>
        </w:numPr>
      </w:pPr>
      <w:r w:rsidRPr="00C420F7">
        <w:t>Policy-as-code rules</w:t>
      </w:r>
    </w:p>
    <w:p w14:paraId="74C2E106" w14:textId="77777777" w:rsidR="00C420F7" w:rsidRPr="00C420F7" w:rsidRDefault="00C420F7" w:rsidP="00C420F7">
      <w:r w:rsidRPr="00C420F7">
        <w:rPr>
          <w:b/>
          <w:bCs/>
        </w:rPr>
        <w:t>Any critical or high-severity finding must block the pipeline until resolved.</w:t>
      </w:r>
      <w:r w:rsidRPr="00C420F7">
        <w:br/>
      </w:r>
    </w:p>
    <w:p w14:paraId="733FA387" w14:textId="77777777" w:rsidR="00C420F7" w:rsidRPr="00C420F7" w:rsidRDefault="00C420F7" w:rsidP="00C420F7">
      <w:r w:rsidRPr="00C420F7">
        <w:t>12_CICD_and_Software_Factory_Ba…</w:t>
      </w:r>
    </w:p>
    <w:p w14:paraId="6B717816" w14:textId="77777777" w:rsidR="00C420F7" w:rsidRPr="00C420F7" w:rsidRDefault="00C420F7" w:rsidP="00C420F7">
      <w:r w:rsidRPr="00C420F7">
        <w:pict w14:anchorId="42CE99C3">
          <v:rect id="_x0000_i1097" style="width:0;height:1.5pt" o:hralign="center" o:hrstd="t" o:hr="t" fillcolor="#a0a0a0" stroked="f"/>
        </w:pict>
      </w:r>
    </w:p>
    <w:p w14:paraId="7B18E28B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V. Environment Promotion Workflow</w:t>
      </w:r>
    </w:p>
    <w:p w14:paraId="04B7E6C3" w14:textId="77777777" w:rsidR="00C420F7" w:rsidRPr="00C420F7" w:rsidRDefault="00C420F7" w:rsidP="00C420F7">
      <w:r w:rsidRPr="00C420F7">
        <w:t>Each workload must follow a clearly defined, auditable promotion path:</w:t>
      </w:r>
    </w:p>
    <w:p w14:paraId="1E1C687C" w14:textId="77777777" w:rsidR="00C420F7" w:rsidRPr="00C420F7" w:rsidRDefault="00C420F7" w:rsidP="00C420F7">
      <w:r w:rsidRPr="00C420F7">
        <w:rPr>
          <w:b/>
          <w:bCs/>
        </w:rPr>
        <w:t>dev → test → stage → prod</w:t>
      </w:r>
    </w:p>
    <w:p w14:paraId="42E125E1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Promotion Rules</w:t>
      </w:r>
    </w:p>
    <w:p w14:paraId="5276F17E" w14:textId="77777777" w:rsidR="00C420F7" w:rsidRPr="00C420F7" w:rsidRDefault="00C420F7" w:rsidP="00C420F7">
      <w:pPr>
        <w:numPr>
          <w:ilvl w:val="0"/>
          <w:numId w:val="22"/>
        </w:numPr>
      </w:pPr>
      <w:r w:rsidRPr="00C420F7">
        <w:t xml:space="preserve">Only </w:t>
      </w:r>
      <w:r w:rsidRPr="00C420F7">
        <w:rPr>
          <w:b/>
          <w:bCs/>
        </w:rPr>
        <w:t>signed artifacts</w:t>
      </w:r>
      <w:r w:rsidRPr="00C420F7">
        <w:t xml:space="preserve"> can move between environments</w:t>
      </w:r>
    </w:p>
    <w:p w14:paraId="381B56ED" w14:textId="77777777" w:rsidR="00C420F7" w:rsidRPr="00C420F7" w:rsidRDefault="00C420F7" w:rsidP="00C420F7">
      <w:pPr>
        <w:numPr>
          <w:ilvl w:val="0"/>
          <w:numId w:val="22"/>
        </w:numPr>
      </w:pPr>
      <w:r w:rsidRPr="00C420F7">
        <w:t>Promotion requires passing all validation gates</w:t>
      </w:r>
    </w:p>
    <w:p w14:paraId="0BE28802" w14:textId="77777777" w:rsidR="00C420F7" w:rsidRPr="00C420F7" w:rsidRDefault="00C420F7" w:rsidP="00C420F7">
      <w:pPr>
        <w:numPr>
          <w:ilvl w:val="0"/>
          <w:numId w:val="22"/>
        </w:numPr>
      </w:pPr>
      <w:r w:rsidRPr="00C420F7">
        <w:t xml:space="preserve">Stage and production require </w:t>
      </w:r>
      <w:r w:rsidRPr="00C420F7">
        <w:rPr>
          <w:b/>
          <w:bCs/>
        </w:rPr>
        <w:t>formal approvals</w:t>
      </w:r>
    </w:p>
    <w:p w14:paraId="0C887A43" w14:textId="77777777" w:rsidR="00C420F7" w:rsidRPr="00C420F7" w:rsidRDefault="00C420F7" w:rsidP="00C420F7">
      <w:r w:rsidRPr="00C420F7">
        <w:t>Approval authorities include:</w:t>
      </w:r>
    </w:p>
    <w:p w14:paraId="6AC72565" w14:textId="77777777" w:rsidR="00C420F7" w:rsidRPr="00C420F7" w:rsidRDefault="00C420F7" w:rsidP="00C420F7">
      <w:pPr>
        <w:numPr>
          <w:ilvl w:val="0"/>
          <w:numId w:val="23"/>
        </w:numPr>
      </w:pPr>
      <w:r w:rsidRPr="00C420F7">
        <w:t xml:space="preserve">Court IT </w:t>
      </w:r>
      <w:proofErr w:type="gramStart"/>
      <w:r w:rsidRPr="00C420F7">
        <w:t>Lead</w:t>
      </w:r>
      <w:proofErr w:type="gramEnd"/>
      <w:r w:rsidRPr="00C420F7">
        <w:t xml:space="preserve"> (for court-specific workloads)</w:t>
      </w:r>
    </w:p>
    <w:p w14:paraId="74F27159" w14:textId="77777777" w:rsidR="00C420F7" w:rsidRPr="00C420F7" w:rsidRDefault="00C420F7" w:rsidP="00C420F7">
      <w:pPr>
        <w:numPr>
          <w:ilvl w:val="0"/>
          <w:numId w:val="23"/>
        </w:numPr>
      </w:pPr>
      <w:proofErr w:type="spellStart"/>
      <w:r w:rsidRPr="00C420F7">
        <w:t>CCoE</w:t>
      </w:r>
      <w:proofErr w:type="spellEnd"/>
      <w:r w:rsidRPr="00C420F7">
        <w:t xml:space="preserve"> and Security Officer (for enterprise workloads)</w:t>
      </w:r>
    </w:p>
    <w:p w14:paraId="13F365A3" w14:textId="77777777" w:rsidR="00C420F7" w:rsidRPr="00C420F7" w:rsidRDefault="00C420F7" w:rsidP="00C420F7">
      <w:r w:rsidRPr="00C420F7">
        <w:t>Automated, unapproved “direct to production” paths are prohibited.</w:t>
      </w:r>
    </w:p>
    <w:p w14:paraId="7B8ECCE4" w14:textId="77777777" w:rsidR="00C420F7" w:rsidRPr="00C420F7" w:rsidRDefault="00C420F7" w:rsidP="00C420F7">
      <w:r w:rsidRPr="00C420F7">
        <w:pict w14:anchorId="0AEDB64B">
          <v:rect id="_x0000_i1098" style="width:0;height:1.5pt" o:hralign="center" o:hrstd="t" o:hr="t" fillcolor="#a0a0a0" stroked="f"/>
        </w:pict>
      </w:r>
    </w:p>
    <w:p w14:paraId="30574D40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VI. Change Management Integration</w:t>
      </w:r>
    </w:p>
    <w:p w14:paraId="203B64FF" w14:textId="77777777" w:rsidR="00C420F7" w:rsidRPr="00C420F7" w:rsidRDefault="00C420F7" w:rsidP="00C420F7">
      <w:r w:rsidRPr="00C420F7">
        <w:t>CI/CD pipelines must integrate with judiciary change management requirements.</w:t>
      </w:r>
    </w:p>
    <w:p w14:paraId="219E4ED3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1. Auto-Generated Change Tickets</w:t>
      </w:r>
    </w:p>
    <w:p w14:paraId="5142B35E" w14:textId="77777777" w:rsidR="00C420F7" w:rsidRPr="00C420F7" w:rsidRDefault="00C420F7" w:rsidP="00C420F7">
      <w:r w:rsidRPr="00C420F7">
        <w:lastRenderedPageBreak/>
        <w:t>Pipelines automatically:</w:t>
      </w:r>
    </w:p>
    <w:p w14:paraId="06E7F844" w14:textId="77777777" w:rsidR="00C420F7" w:rsidRPr="00C420F7" w:rsidRDefault="00C420F7" w:rsidP="00C420F7">
      <w:pPr>
        <w:numPr>
          <w:ilvl w:val="0"/>
          <w:numId w:val="24"/>
        </w:numPr>
      </w:pPr>
      <w:r w:rsidRPr="00C420F7">
        <w:t>Create change records</w:t>
      </w:r>
    </w:p>
    <w:p w14:paraId="0C2BF763" w14:textId="77777777" w:rsidR="00C420F7" w:rsidRPr="00C420F7" w:rsidRDefault="00C420F7" w:rsidP="00C420F7">
      <w:pPr>
        <w:numPr>
          <w:ilvl w:val="0"/>
          <w:numId w:val="24"/>
        </w:numPr>
      </w:pPr>
      <w:r w:rsidRPr="00C420F7">
        <w:t>Attach test and security results</w:t>
      </w:r>
    </w:p>
    <w:p w14:paraId="0DBE4AAA" w14:textId="77777777" w:rsidR="00C420F7" w:rsidRPr="00C420F7" w:rsidRDefault="00C420F7" w:rsidP="00C420F7">
      <w:pPr>
        <w:numPr>
          <w:ilvl w:val="0"/>
          <w:numId w:val="24"/>
        </w:numPr>
      </w:pPr>
      <w:r w:rsidRPr="00C420F7">
        <w:t>Reference deployment artifacts and commit hashes</w:t>
      </w:r>
    </w:p>
    <w:p w14:paraId="584309FD" w14:textId="77777777" w:rsidR="00C420F7" w:rsidRPr="00C420F7" w:rsidRDefault="00C420F7" w:rsidP="00C420F7">
      <w:r w:rsidRPr="00C420F7">
        <w:t>This ensures full traceability and audit compliance.</w:t>
      </w:r>
    </w:p>
    <w:p w14:paraId="1EE30B86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2. Emergency Change Procedures</w:t>
      </w:r>
    </w:p>
    <w:p w14:paraId="073DDAA4" w14:textId="77777777" w:rsidR="00C420F7" w:rsidRPr="00C420F7" w:rsidRDefault="00C420F7" w:rsidP="00C420F7">
      <w:r w:rsidRPr="00C420F7">
        <w:t>Emergency changes must:</w:t>
      </w:r>
    </w:p>
    <w:p w14:paraId="6AF97993" w14:textId="77777777" w:rsidR="00C420F7" w:rsidRPr="00C420F7" w:rsidRDefault="00C420F7" w:rsidP="00C420F7">
      <w:pPr>
        <w:numPr>
          <w:ilvl w:val="0"/>
          <w:numId w:val="25"/>
        </w:numPr>
      </w:pPr>
      <w:r w:rsidRPr="00C420F7">
        <w:t>Use a separate, restricted pipeline path</w:t>
      </w:r>
    </w:p>
    <w:p w14:paraId="7FB9FED9" w14:textId="77777777" w:rsidR="00C420F7" w:rsidRPr="00C420F7" w:rsidRDefault="00C420F7" w:rsidP="00C420F7">
      <w:pPr>
        <w:numPr>
          <w:ilvl w:val="0"/>
          <w:numId w:val="25"/>
        </w:numPr>
      </w:pPr>
      <w:r w:rsidRPr="00C420F7">
        <w:t>Undergo post-deployment review</w:t>
      </w:r>
    </w:p>
    <w:p w14:paraId="1D72D42E" w14:textId="77777777" w:rsidR="00C420F7" w:rsidRPr="00C420F7" w:rsidRDefault="00C420F7" w:rsidP="00C420F7">
      <w:pPr>
        <w:numPr>
          <w:ilvl w:val="0"/>
          <w:numId w:val="25"/>
        </w:numPr>
      </w:pPr>
      <w:r w:rsidRPr="00C420F7">
        <w:t>Be documented with justification and approvals</w:t>
      </w:r>
    </w:p>
    <w:p w14:paraId="59429A3D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3. Rollback Runbooks</w:t>
      </w:r>
    </w:p>
    <w:p w14:paraId="6B23F278" w14:textId="77777777" w:rsidR="00C420F7" w:rsidRPr="00C420F7" w:rsidRDefault="00C420F7" w:rsidP="00C420F7">
      <w:r w:rsidRPr="00C420F7">
        <w:t>Every deployment requires:</w:t>
      </w:r>
    </w:p>
    <w:p w14:paraId="5D19DD67" w14:textId="77777777" w:rsidR="00C420F7" w:rsidRPr="00C420F7" w:rsidRDefault="00C420F7" w:rsidP="00C420F7">
      <w:pPr>
        <w:numPr>
          <w:ilvl w:val="0"/>
          <w:numId w:val="26"/>
        </w:numPr>
      </w:pPr>
      <w:r w:rsidRPr="00C420F7">
        <w:t>A defined rollback plan</w:t>
      </w:r>
    </w:p>
    <w:p w14:paraId="444FA357" w14:textId="77777777" w:rsidR="00C420F7" w:rsidRPr="00C420F7" w:rsidRDefault="00C420F7" w:rsidP="00C420F7">
      <w:pPr>
        <w:numPr>
          <w:ilvl w:val="0"/>
          <w:numId w:val="26"/>
        </w:numPr>
      </w:pPr>
      <w:r w:rsidRPr="00C420F7">
        <w:t>Automated rollback scripts for supported workloads</w:t>
      </w:r>
    </w:p>
    <w:p w14:paraId="3E3A222A" w14:textId="77777777" w:rsidR="00C420F7" w:rsidRPr="00C420F7" w:rsidRDefault="00C420F7" w:rsidP="00C420F7">
      <w:pPr>
        <w:numPr>
          <w:ilvl w:val="0"/>
          <w:numId w:val="26"/>
        </w:numPr>
      </w:pPr>
      <w:r w:rsidRPr="00C420F7">
        <w:t>Validation steps to ensure recovery integrity</w:t>
      </w:r>
    </w:p>
    <w:p w14:paraId="573D6BC4" w14:textId="77777777" w:rsidR="00C420F7" w:rsidRPr="00C420F7" w:rsidRDefault="00C420F7" w:rsidP="00C420F7">
      <w:r w:rsidRPr="00C420F7">
        <w:t>12_CICD_and_Software_Factory_Ba…</w:t>
      </w:r>
    </w:p>
    <w:p w14:paraId="6A5C151E" w14:textId="77777777" w:rsidR="00C420F7" w:rsidRPr="00C420F7" w:rsidRDefault="00C420F7" w:rsidP="00C420F7">
      <w:r w:rsidRPr="00C420F7">
        <w:pict w14:anchorId="5C7716AA">
          <v:rect id="_x0000_i1099" style="width:0;height:1.5pt" o:hralign="center" o:hrstd="t" o:hr="t" fillcolor="#a0a0a0" stroked="f"/>
        </w:pict>
      </w:r>
    </w:p>
    <w:p w14:paraId="69A314B6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VII. Observability and Telemetry Requirements</w:t>
      </w:r>
    </w:p>
    <w:p w14:paraId="305E6AC7" w14:textId="77777777" w:rsidR="00C420F7" w:rsidRPr="00C420F7" w:rsidRDefault="00C420F7" w:rsidP="00C420F7">
      <w:r w:rsidRPr="00C420F7">
        <w:t>CI/CD systems must generate:</w:t>
      </w:r>
    </w:p>
    <w:p w14:paraId="313313E9" w14:textId="77777777" w:rsidR="00C420F7" w:rsidRPr="00C420F7" w:rsidRDefault="00C420F7" w:rsidP="00C420F7">
      <w:pPr>
        <w:numPr>
          <w:ilvl w:val="0"/>
          <w:numId w:val="27"/>
        </w:numPr>
      </w:pPr>
      <w:r w:rsidRPr="00C420F7">
        <w:t>Pipeline execution logs</w:t>
      </w:r>
    </w:p>
    <w:p w14:paraId="0F8F8D4A" w14:textId="77777777" w:rsidR="00C420F7" w:rsidRPr="00C420F7" w:rsidRDefault="00C420F7" w:rsidP="00C420F7">
      <w:pPr>
        <w:numPr>
          <w:ilvl w:val="0"/>
          <w:numId w:val="27"/>
        </w:numPr>
      </w:pPr>
      <w:r w:rsidRPr="00C420F7">
        <w:t>Test results</w:t>
      </w:r>
    </w:p>
    <w:p w14:paraId="112C19D7" w14:textId="77777777" w:rsidR="00C420F7" w:rsidRPr="00C420F7" w:rsidRDefault="00C420F7" w:rsidP="00C420F7">
      <w:pPr>
        <w:numPr>
          <w:ilvl w:val="0"/>
          <w:numId w:val="27"/>
        </w:numPr>
      </w:pPr>
      <w:r w:rsidRPr="00C420F7">
        <w:t>Security scan results</w:t>
      </w:r>
    </w:p>
    <w:p w14:paraId="63E80B4B" w14:textId="77777777" w:rsidR="00C420F7" w:rsidRPr="00C420F7" w:rsidRDefault="00C420F7" w:rsidP="00C420F7">
      <w:pPr>
        <w:numPr>
          <w:ilvl w:val="0"/>
          <w:numId w:val="27"/>
        </w:numPr>
      </w:pPr>
      <w:r w:rsidRPr="00C420F7">
        <w:t>Deployment audit trails</w:t>
      </w:r>
    </w:p>
    <w:p w14:paraId="5806334E" w14:textId="77777777" w:rsidR="00C420F7" w:rsidRPr="00C420F7" w:rsidRDefault="00C420F7" w:rsidP="00C420F7">
      <w:pPr>
        <w:numPr>
          <w:ilvl w:val="0"/>
          <w:numId w:val="27"/>
        </w:numPr>
      </w:pPr>
      <w:r w:rsidRPr="00C420F7">
        <w:t>Failure alerts</w:t>
      </w:r>
    </w:p>
    <w:p w14:paraId="00EB293B" w14:textId="77777777" w:rsidR="00C420F7" w:rsidRPr="00C420F7" w:rsidRDefault="00C420F7" w:rsidP="00C420F7">
      <w:r w:rsidRPr="00C420F7">
        <w:t>Telemetry must integrate with:</w:t>
      </w:r>
    </w:p>
    <w:p w14:paraId="58997381" w14:textId="77777777" w:rsidR="00C420F7" w:rsidRPr="00C420F7" w:rsidRDefault="00C420F7" w:rsidP="00C420F7">
      <w:pPr>
        <w:numPr>
          <w:ilvl w:val="0"/>
          <w:numId w:val="28"/>
        </w:numPr>
      </w:pPr>
      <w:r w:rsidRPr="00C420F7">
        <w:t>Centralized SIEM</w:t>
      </w:r>
    </w:p>
    <w:p w14:paraId="11F1091D" w14:textId="77777777" w:rsidR="00C420F7" w:rsidRPr="00C420F7" w:rsidRDefault="00C420F7" w:rsidP="00C420F7">
      <w:pPr>
        <w:numPr>
          <w:ilvl w:val="0"/>
          <w:numId w:val="28"/>
        </w:numPr>
      </w:pPr>
      <w:r w:rsidRPr="00C420F7">
        <w:lastRenderedPageBreak/>
        <w:t>AOUSC leadership dashboards</w:t>
      </w:r>
    </w:p>
    <w:p w14:paraId="66F75607" w14:textId="77777777" w:rsidR="00C420F7" w:rsidRPr="00C420F7" w:rsidRDefault="00C420F7" w:rsidP="00C420F7">
      <w:pPr>
        <w:numPr>
          <w:ilvl w:val="0"/>
          <w:numId w:val="28"/>
        </w:numPr>
      </w:pPr>
      <w:r w:rsidRPr="00C420F7">
        <w:t>Compliance reporting pipelines</w:t>
      </w:r>
    </w:p>
    <w:p w14:paraId="39AC4919" w14:textId="77777777" w:rsidR="00C420F7" w:rsidRPr="00C420F7" w:rsidRDefault="00C420F7" w:rsidP="00C420F7">
      <w:r w:rsidRPr="00C420F7">
        <w:pict w14:anchorId="5FAD532B">
          <v:rect id="_x0000_i1100" style="width:0;height:1.5pt" o:hralign="center" o:hrstd="t" o:hr="t" fillcolor="#a0a0a0" stroked="f"/>
        </w:pict>
      </w:r>
    </w:p>
    <w:p w14:paraId="217D15E8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VIII. Software Factory Components</w:t>
      </w:r>
    </w:p>
    <w:p w14:paraId="56BE263E" w14:textId="77777777" w:rsidR="00C420F7" w:rsidRPr="00C420F7" w:rsidRDefault="00C420F7" w:rsidP="00C420F7">
      <w:r w:rsidRPr="00C420F7">
        <w:t>A judiciary-wide software factory includes the following components:</w:t>
      </w:r>
    </w:p>
    <w:p w14:paraId="57CE04DE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1. Source Control System</w:t>
      </w:r>
    </w:p>
    <w:p w14:paraId="159DAB84" w14:textId="77777777" w:rsidR="00C420F7" w:rsidRPr="00C420F7" w:rsidRDefault="00C420F7" w:rsidP="00C420F7">
      <w:r w:rsidRPr="00C420F7">
        <w:t>Git-based with protected branches, signed commits, and enforced policies.</w:t>
      </w:r>
    </w:p>
    <w:p w14:paraId="5CC9ABE3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2. Pipeline Orchestrator</w:t>
      </w:r>
    </w:p>
    <w:p w14:paraId="3FD40180" w14:textId="77777777" w:rsidR="00C420F7" w:rsidRPr="00C420F7" w:rsidRDefault="00C420F7" w:rsidP="00C420F7">
      <w:r w:rsidRPr="00C420F7">
        <w:t>Supports parallelism, caching, containerized jobs, and security scanning plugins.</w:t>
      </w:r>
    </w:p>
    <w:p w14:paraId="434A63C4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3. Artifact Repository</w:t>
      </w:r>
    </w:p>
    <w:p w14:paraId="17E22EFF" w14:textId="77777777" w:rsidR="00C420F7" w:rsidRPr="00C420F7" w:rsidRDefault="00C420F7" w:rsidP="00C420F7">
      <w:r w:rsidRPr="00C420F7">
        <w:t>Stores:</w:t>
      </w:r>
    </w:p>
    <w:p w14:paraId="5B31A97A" w14:textId="77777777" w:rsidR="00C420F7" w:rsidRPr="00C420F7" w:rsidRDefault="00C420F7" w:rsidP="00C420F7">
      <w:pPr>
        <w:numPr>
          <w:ilvl w:val="0"/>
          <w:numId w:val="29"/>
        </w:numPr>
      </w:pPr>
      <w:r w:rsidRPr="00C420F7">
        <w:t>Signed containers</w:t>
      </w:r>
    </w:p>
    <w:p w14:paraId="1B3F9A0B" w14:textId="77777777" w:rsidR="00C420F7" w:rsidRPr="00C420F7" w:rsidRDefault="00C420F7" w:rsidP="00C420F7">
      <w:pPr>
        <w:numPr>
          <w:ilvl w:val="0"/>
          <w:numId w:val="29"/>
        </w:numPr>
      </w:pPr>
      <w:r w:rsidRPr="00C420F7">
        <w:t>Binary artifacts</w:t>
      </w:r>
    </w:p>
    <w:p w14:paraId="720560F9" w14:textId="77777777" w:rsidR="00C420F7" w:rsidRPr="00C420F7" w:rsidRDefault="00C420F7" w:rsidP="00C420F7">
      <w:pPr>
        <w:numPr>
          <w:ilvl w:val="0"/>
          <w:numId w:val="29"/>
        </w:numPr>
      </w:pPr>
      <w:proofErr w:type="spellStart"/>
      <w:r w:rsidRPr="00C420F7">
        <w:t>IaC</w:t>
      </w:r>
      <w:proofErr w:type="spellEnd"/>
      <w:r w:rsidRPr="00C420F7">
        <w:t xml:space="preserve"> templates</w:t>
      </w:r>
    </w:p>
    <w:p w14:paraId="53662D83" w14:textId="77777777" w:rsidR="00C420F7" w:rsidRPr="00C420F7" w:rsidRDefault="00C420F7" w:rsidP="00C420F7">
      <w:pPr>
        <w:numPr>
          <w:ilvl w:val="0"/>
          <w:numId w:val="29"/>
        </w:numPr>
      </w:pPr>
      <w:r w:rsidRPr="00C420F7">
        <w:t>Configuration files</w:t>
      </w:r>
    </w:p>
    <w:p w14:paraId="11ECDA93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4. Deployment Engine</w:t>
      </w:r>
    </w:p>
    <w:p w14:paraId="468A0707" w14:textId="77777777" w:rsidR="00C420F7" w:rsidRPr="00C420F7" w:rsidRDefault="00C420F7" w:rsidP="00C420F7">
      <w:r w:rsidRPr="00C420F7">
        <w:t>Supports:</w:t>
      </w:r>
    </w:p>
    <w:p w14:paraId="383C7847" w14:textId="77777777" w:rsidR="00C420F7" w:rsidRPr="00C420F7" w:rsidRDefault="00C420F7" w:rsidP="00C420F7">
      <w:pPr>
        <w:numPr>
          <w:ilvl w:val="0"/>
          <w:numId w:val="30"/>
        </w:numPr>
      </w:pPr>
      <w:r w:rsidRPr="00C420F7">
        <w:t>Blue/green deployments</w:t>
      </w:r>
    </w:p>
    <w:p w14:paraId="02DF0261" w14:textId="77777777" w:rsidR="00C420F7" w:rsidRPr="00C420F7" w:rsidRDefault="00C420F7" w:rsidP="00C420F7">
      <w:pPr>
        <w:numPr>
          <w:ilvl w:val="0"/>
          <w:numId w:val="30"/>
        </w:numPr>
      </w:pPr>
      <w:r w:rsidRPr="00C420F7">
        <w:t>Canary rollouts</w:t>
      </w:r>
    </w:p>
    <w:p w14:paraId="406AFAC3" w14:textId="77777777" w:rsidR="00C420F7" w:rsidRPr="00C420F7" w:rsidRDefault="00C420F7" w:rsidP="00C420F7">
      <w:pPr>
        <w:numPr>
          <w:ilvl w:val="0"/>
          <w:numId w:val="30"/>
        </w:numPr>
      </w:pPr>
      <w:r w:rsidRPr="00C420F7">
        <w:t>Automated drift correction</w:t>
      </w:r>
    </w:p>
    <w:p w14:paraId="6322D52B" w14:textId="77777777" w:rsidR="00C420F7" w:rsidRPr="00C420F7" w:rsidRDefault="00C420F7" w:rsidP="00C420F7">
      <w:pPr>
        <w:numPr>
          <w:ilvl w:val="0"/>
          <w:numId w:val="30"/>
        </w:numPr>
      </w:pPr>
      <w:r w:rsidRPr="00C420F7">
        <w:t>Infrastructure deployments</w:t>
      </w:r>
    </w:p>
    <w:p w14:paraId="4A58CAA8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5. Policy-as-Code Framework</w:t>
      </w:r>
    </w:p>
    <w:p w14:paraId="4B63686C" w14:textId="77777777" w:rsidR="00C420F7" w:rsidRPr="00C420F7" w:rsidRDefault="00C420F7" w:rsidP="00C420F7">
      <w:r w:rsidRPr="00C420F7">
        <w:t>Enforces:</w:t>
      </w:r>
    </w:p>
    <w:p w14:paraId="3FA9C576" w14:textId="77777777" w:rsidR="00C420F7" w:rsidRPr="00C420F7" w:rsidRDefault="00C420F7" w:rsidP="00C420F7">
      <w:pPr>
        <w:numPr>
          <w:ilvl w:val="0"/>
          <w:numId w:val="31"/>
        </w:numPr>
      </w:pPr>
      <w:r w:rsidRPr="00C420F7">
        <w:t>Security baselines</w:t>
      </w:r>
    </w:p>
    <w:p w14:paraId="6F090B9E" w14:textId="77777777" w:rsidR="00C420F7" w:rsidRPr="00C420F7" w:rsidRDefault="00C420F7" w:rsidP="00C420F7">
      <w:pPr>
        <w:numPr>
          <w:ilvl w:val="0"/>
          <w:numId w:val="31"/>
        </w:numPr>
      </w:pPr>
      <w:r w:rsidRPr="00C420F7">
        <w:t>Tagging requirements</w:t>
      </w:r>
    </w:p>
    <w:p w14:paraId="490F9EBD" w14:textId="77777777" w:rsidR="00C420F7" w:rsidRPr="00C420F7" w:rsidRDefault="00C420F7" w:rsidP="00C420F7">
      <w:pPr>
        <w:numPr>
          <w:ilvl w:val="0"/>
          <w:numId w:val="31"/>
        </w:numPr>
      </w:pPr>
      <w:r w:rsidRPr="00C420F7">
        <w:t>Cloud configuration rules</w:t>
      </w:r>
    </w:p>
    <w:p w14:paraId="774999B0" w14:textId="77777777" w:rsidR="00C420F7" w:rsidRPr="00C420F7" w:rsidRDefault="00C420F7" w:rsidP="00C420F7">
      <w:pPr>
        <w:numPr>
          <w:ilvl w:val="0"/>
          <w:numId w:val="31"/>
        </w:numPr>
      </w:pPr>
      <w:r w:rsidRPr="00C420F7">
        <w:lastRenderedPageBreak/>
        <w:t>Environment segmentation</w:t>
      </w:r>
    </w:p>
    <w:p w14:paraId="5D99FDC1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6. Compliance Automation</w:t>
      </w:r>
    </w:p>
    <w:p w14:paraId="77A8C906" w14:textId="77777777" w:rsidR="00C420F7" w:rsidRPr="00C420F7" w:rsidRDefault="00C420F7" w:rsidP="00C420F7">
      <w:r w:rsidRPr="00C420F7">
        <w:t>Auto-generates evidence for:</w:t>
      </w:r>
    </w:p>
    <w:p w14:paraId="2134EB4F" w14:textId="77777777" w:rsidR="00C420F7" w:rsidRPr="00C420F7" w:rsidRDefault="00C420F7" w:rsidP="00C420F7">
      <w:pPr>
        <w:numPr>
          <w:ilvl w:val="0"/>
          <w:numId w:val="32"/>
        </w:numPr>
      </w:pPr>
      <w:r w:rsidRPr="00C420F7">
        <w:t>ATO packages</w:t>
      </w:r>
    </w:p>
    <w:p w14:paraId="0634008E" w14:textId="77777777" w:rsidR="00C420F7" w:rsidRPr="00C420F7" w:rsidRDefault="00C420F7" w:rsidP="00C420F7">
      <w:pPr>
        <w:numPr>
          <w:ilvl w:val="0"/>
          <w:numId w:val="32"/>
        </w:numPr>
      </w:pPr>
      <w:r w:rsidRPr="00C420F7">
        <w:t>Quarterly audits</w:t>
      </w:r>
    </w:p>
    <w:p w14:paraId="14060CAC" w14:textId="77777777" w:rsidR="00C420F7" w:rsidRPr="00C420F7" w:rsidRDefault="00C420F7" w:rsidP="00C420F7">
      <w:pPr>
        <w:numPr>
          <w:ilvl w:val="0"/>
          <w:numId w:val="32"/>
        </w:numPr>
      </w:pPr>
      <w:r w:rsidRPr="00C420F7">
        <w:t>Continuous monitoring</w:t>
      </w:r>
    </w:p>
    <w:p w14:paraId="4720E818" w14:textId="77777777" w:rsidR="00C420F7" w:rsidRPr="00C420F7" w:rsidRDefault="00C420F7" w:rsidP="00C420F7">
      <w:r w:rsidRPr="00C420F7">
        <w:pict w14:anchorId="175C898A">
          <v:rect id="_x0000_i1101" style="width:0;height:1.5pt" o:hralign="center" o:hrstd="t" o:hr="t" fillcolor="#a0a0a0" stroked="f"/>
        </w:pict>
      </w:r>
    </w:p>
    <w:p w14:paraId="5474B0BE" w14:textId="77777777" w:rsidR="00C420F7" w:rsidRPr="00C420F7" w:rsidRDefault="00C420F7" w:rsidP="00C420F7">
      <w:pPr>
        <w:rPr>
          <w:b/>
          <w:bCs/>
        </w:rPr>
      </w:pPr>
      <w:r w:rsidRPr="00C420F7">
        <w:rPr>
          <w:b/>
          <w:bCs/>
        </w:rPr>
        <w:t>IX. Summary</w:t>
      </w:r>
    </w:p>
    <w:p w14:paraId="1BAD4291" w14:textId="77777777" w:rsidR="00C420F7" w:rsidRPr="00C420F7" w:rsidRDefault="00C420F7" w:rsidP="00C420F7">
      <w:r w:rsidRPr="00C420F7">
        <w:t>This CI/CD and Software Factory Baseline ensures the judiciary’s software delivery lifecycle is:</w:t>
      </w:r>
    </w:p>
    <w:p w14:paraId="60DF6A79" w14:textId="77777777" w:rsidR="00C420F7" w:rsidRPr="00C420F7" w:rsidRDefault="00C420F7" w:rsidP="00C420F7">
      <w:pPr>
        <w:numPr>
          <w:ilvl w:val="0"/>
          <w:numId w:val="33"/>
        </w:numPr>
      </w:pPr>
      <w:r w:rsidRPr="00C420F7">
        <w:t>Secure</w:t>
      </w:r>
    </w:p>
    <w:p w14:paraId="76048DD4" w14:textId="77777777" w:rsidR="00C420F7" w:rsidRPr="00C420F7" w:rsidRDefault="00C420F7" w:rsidP="00C420F7">
      <w:pPr>
        <w:numPr>
          <w:ilvl w:val="0"/>
          <w:numId w:val="33"/>
        </w:numPr>
      </w:pPr>
      <w:r w:rsidRPr="00C420F7">
        <w:t>Automated</w:t>
      </w:r>
    </w:p>
    <w:p w14:paraId="27C1F11B" w14:textId="77777777" w:rsidR="00C420F7" w:rsidRPr="00C420F7" w:rsidRDefault="00C420F7" w:rsidP="00C420F7">
      <w:pPr>
        <w:numPr>
          <w:ilvl w:val="0"/>
          <w:numId w:val="33"/>
        </w:numPr>
      </w:pPr>
      <w:r w:rsidRPr="00C420F7">
        <w:t>Auditable</w:t>
      </w:r>
    </w:p>
    <w:p w14:paraId="564B72A6" w14:textId="77777777" w:rsidR="00C420F7" w:rsidRPr="00C420F7" w:rsidRDefault="00C420F7" w:rsidP="00C420F7">
      <w:pPr>
        <w:numPr>
          <w:ilvl w:val="0"/>
          <w:numId w:val="33"/>
        </w:numPr>
      </w:pPr>
      <w:r w:rsidRPr="00C420F7">
        <w:t>Efficient</w:t>
      </w:r>
    </w:p>
    <w:p w14:paraId="277A1BFA" w14:textId="77777777" w:rsidR="00C420F7" w:rsidRPr="00C420F7" w:rsidRDefault="00C420F7" w:rsidP="00C420F7">
      <w:pPr>
        <w:numPr>
          <w:ilvl w:val="0"/>
          <w:numId w:val="33"/>
        </w:numPr>
      </w:pPr>
      <w:r w:rsidRPr="00C420F7">
        <w:t>Compliant with federal and judiciary requirements</w:t>
      </w:r>
    </w:p>
    <w:p w14:paraId="12901F36" w14:textId="77777777" w:rsidR="00C420F7" w:rsidRPr="00C420F7" w:rsidRDefault="00C420F7" w:rsidP="00C420F7">
      <w:r w:rsidRPr="00C420F7">
        <w:t>With protected branches, mandatory testing, artifact signing, policy gates, centralized change management, and integrated observability, all courts benefit from a consistent, Zero Trust–aligned software delivery model that scales across cloud providers and applications.</w:t>
      </w:r>
    </w:p>
    <w:p w14:paraId="793D6923" w14:textId="1816DAD1" w:rsidR="00C709F8" w:rsidRPr="00C420F7" w:rsidRDefault="00C709F8" w:rsidP="00C420F7"/>
    <w:sectPr w:rsidR="00C709F8" w:rsidRPr="00C42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01395"/>
    <w:multiLevelType w:val="multilevel"/>
    <w:tmpl w:val="EB7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63B70"/>
    <w:multiLevelType w:val="multilevel"/>
    <w:tmpl w:val="008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806CE"/>
    <w:multiLevelType w:val="multilevel"/>
    <w:tmpl w:val="635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976CC"/>
    <w:multiLevelType w:val="multilevel"/>
    <w:tmpl w:val="A83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A64A2"/>
    <w:multiLevelType w:val="multilevel"/>
    <w:tmpl w:val="F23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06103"/>
    <w:multiLevelType w:val="multilevel"/>
    <w:tmpl w:val="EF2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253C5"/>
    <w:multiLevelType w:val="multilevel"/>
    <w:tmpl w:val="E522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32DE5"/>
    <w:multiLevelType w:val="multilevel"/>
    <w:tmpl w:val="BD3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93AA6"/>
    <w:multiLevelType w:val="multilevel"/>
    <w:tmpl w:val="6B6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34B1E"/>
    <w:multiLevelType w:val="multilevel"/>
    <w:tmpl w:val="F5A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A104E"/>
    <w:multiLevelType w:val="multilevel"/>
    <w:tmpl w:val="5D7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F6891"/>
    <w:multiLevelType w:val="multilevel"/>
    <w:tmpl w:val="867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C7D59"/>
    <w:multiLevelType w:val="multilevel"/>
    <w:tmpl w:val="21B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E2699"/>
    <w:multiLevelType w:val="multilevel"/>
    <w:tmpl w:val="D61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B3D1B"/>
    <w:multiLevelType w:val="multilevel"/>
    <w:tmpl w:val="FB0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F4A87"/>
    <w:multiLevelType w:val="multilevel"/>
    <w:tmpl w:val="E7E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328EB"/>
    <w:multiLevelType w:val="multilevel"/>
    <w:tmpl w:val="FB82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6709F"/>
    <w:multiLevelType w:val="multilevel"/>
    <w:tmpl w:val="ADC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03DB7"/>
    <w:multiLevelType w:val="multilevel"/>
    <w:tmpl w:val="8C8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E0D85"/>
    <w:multiLevelType w:val="multilevel"/>
    <w:tmpl w:val="94A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52C4E"/>
    <w:multiLevelType w:val="multilevel"/>
    <w:tmpl w:val="D23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C55ED"/>
    <w:multiLevelType w:val="multilevel"/>
    <w:tmpl w:val="445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E0D98"/>
    <w:multiLevelType w:val="multilevel"/>
    <w:tmpl w:val="78B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46E91"/>
    <w:multiLevelType w:val="multilevel"/>
    <w:tmpl w:val="DAE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624986">
    <w:abstractNumId w:val="8"/>
  </w:num>
  <w:num w:numId="2" w16cid:durableId="227689185">
    <w:abstractNumId w:val="6"/>
  </w:num>
  <w:num w:numId="3" w16cid:durableId="1330985068">
    <w:abstractNumId w:val="5"/>
  </w:num>
  <w:num w:numId="4" w16cid:durableId="209650729">
    <w:abstractNumId w:val="4"/>
  </w:num>
  <w:num w:numId="5" w16cid:durableId="1206216849">
    <w:abstractNumId w:val="7"/>
  </w:num>
  <w:num w:numId="6" w16cid:durableId="556471530">
    <w:abstractNumId w:val="3"/>
  </w:num>
  <w:num w:numId="7" w16cid:durableId="1252933091">
    <w:abstractNumId w:val="2"/>
  </w:num>
  <w:num w:numId="8" w16cid:durableId="1791821304">
    <w:abstractNumId w:val="1"/>
  </w:num>
  <w:num w:numId="9" w16cid:durableId="1952592384">
    <w:abstractNumId w:val="0"/>
  </w:num>
  <w:num w:numId="10" w16cid:durableId="1098022433">
    <w:abstractNumId w:val="15"/>
  </w:num>
  <w:num w:numId="11" w16cid:durableId="1987588608">
    <w:abstractNumId w:val="10"/>
  </w:num>
  <w:num w:numId="12" w16cid:durableId="1274899024">
    <w:abstractNumId w:val="27"/>
  </w:num>
  <w:num w:numId="13" w16cid:durableId="1116143924">
    <w:abstractNumId w:val="21"/>
  </w:num>
  <w:num w:numId="14" w16cid:durableId="324473815">
    <w:abstractNumId w:val="24"/>
  </w:num>
  <w:num w:numId="15" w16cid:durableId="1810825760">
    <w:abstractNumId w:val="28"/>
  </w:num>
  <w:num w:numId="16" w16cid:durableId="768934868">
    <w:abstractNumId w:val="17"/>
  </w:num>
  <w:num w:numId="17" w16cid:durableId="52588129">
    <w:abstractNumId w:val="14"/>
  </w:num>
  <w:num w:numId="18" w16cid:durableId="1491680124">
    <w:abstractNumId w:val="22"/>
  </w:num>
  <w:num w:numId="19" w16cid:durableId="1521234899">
    <w:abstractNumId w:val="20"/>
  </w:num>
  <w:num w:numId="20" w16cid:durableId="578255395">
    <w:abstractNumId w:val="25"/>
  </w:num>
  <w:num w:numId="21" w16cid:durableId="1280140561">
    <w:abstractNumId w:val="26"/>
  </w:num>
  <w:num w:numId="22" w16cid:durableId="311447999">
    <w:abstractNumId w:val="11"/>
  </w:num>
  <w:num w:numId="23" w16cid:durableId="1325207098">
    <w:abstractNumId w:val="23"/>
  </w:num>
  <w:num w:numId="24" w16cid:durableId="74212131">
    <w:abstractNumId w:val="32"/>
  </w:num>
  <w:num w:numId="25" w16cid:durableId="2086299992">
    <w:abstractNumId w:val="31"/>
  </w:num>
  <w:num w:numId="26" w16cid:durableId="332532994">
    <w:abstractNumId w:val="12"/>
  </w:num>
  <w:num w:numId="27" w16cid:durableId="1207177641">
    <w:abstractNumId w:val="19"/>
  </w:num>
  <w:num w:numId="28" w16cid:durableId="309602152">
    <w:abstractNumId w:val="18"/>
  </w:num>
  <w:num w:numId="29" w16cid:durableId="1727413485">
    <w:abstractNumId w:val="9"/>
  </w:num>
  <w:num w:numId="30" w16cid:durableId="1064840034">
    <w:abstractNumId w:val="16"/>
  </w:num>
  <w:num w:numId="31" w16cid:durableId="1462960964">
    <w:abstractNumId w:val="13"/>
  </w:num>
  <w:num w:numId="32" w16cid:durableId="499469996">
    <w:abstractNumId w:val="29"/>
  </w:num>
  <w:num w:numId="33" w16cid:durableId="7123142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ECB"/>
    <w:rsid w:val="00AA1D8D"/>
    <w:rsid w:val="00B47730"/>
    <w:rsid w:val="00C420F7"/>
    <w:rsid w:val="00C709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A76A"/>
  <w14:defaultImageDpi w14:val="300"/>
  <w15:docId w15:val="{CA6FFFAA-6A5F-4E1D-ACF3-154CDD7E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2025-12-04T18:00:00Z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51384976-55bc-413f-a3d4-e3b079d95450</vt:lpwstr>
  </property>
</Properties>
</file>