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641D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AWS</w:t>
      </w:r>
    </w:p>
    <w:p w14:paraId="7BA37643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1. Error / health tracking (observability)</w:t>
      </w:r>
    </w:p>
    <w:p w14:paraId="48FCDE5A" w14:textId="77777777" w:rsidR="00BC697D" w:rsidRPr="00BC697D" w:rsidRDefault="00BC697D" w:rsidP="00BC697D">
      <w:pPr>
        <w:numPr>
          <w:ilvl w:val="0"/>
          <w:numId w:val="1"/>
        </w:numPr>
        <w:spacing w:after="0"/>
      </w:pPr>
      <w:r w:rsidRPr="00BC697D">
        <w:rPr>
          <w:b/>
          <w:bCs/>
        </w:rPr>
        <w:t>Amazon CloudWatch</w:t>
      </w:r>
      <w:r w:rsidRPr="00BC697D">
        <w:t xml:space="preserve"> – Metrics, logs, dashboards, alarms for almost everything in AWS. </w:t>
      </w:r>
      <w:hyperlink r:id="rId5" w:tgtFrame="_blank" w:history="1">
        <w:r w:rsidRPr="00BC697D">
          <w:rPr>
            <w:rStyle w:val="Hyperlink"/>
          </w:rPr>
          <w:t>awstraininginpune.com+1</w:t>
        </w:r>
      </w:hyperlink>
    </w:p>
    <w:p w14:paraId="27EAFFD5" w14:textId="77777777" w:rsidR="00BC697D" w:rsidRPr="00BC697D" w:rsidRDefault="00BC697D" w:rsidP="00BC697D">
      <w:pPr>
        <w:numPr>
          <w:ilvl w:val="0"/>
          <w:numId w:val="1"/>
        </w:numPr>
        <w:spacing w:after="0"/>
      </w:pPr>
      <w:r w:rsidRPr="00BC697D">
        <w:rPr>
          <w:b/>
          <w:bCs/>
        </w:rPr>
        <w:t>CloudWatch Logs / Logs Insights</w:t>
      </w:r>
      <w:r w:rsidRPr="00BC697D">
        <w:t xml:space="preserve"> – Central log store + query engine (for app logs, Lambda logs, etc.). </w:t>
      </w:r>
      <w:hyperlink r:id="rId6" w:tgtFrame="_blank" w:history="1">
        <w:r w:rsidRPr="00BC697D">
          <w:rPr>
            <w:rStyle w:val="Hyperlink"/>
          </w:rPr>
          <w:t>awstraininginpune.com</w:t>
        </w:r>
      </w:hyperlink>
    </w:p>
    <w:p w14:paraId="7D655FBF" w14:textId="77777777" w:rsidR="00BC697D" w:rsidRPr="00BC697D" w:rsidRDefault="00BC697D" w:rsidP="00BC697D">
      <w:pPr>
        <w:numPr>
          <w:ilvl w:val="0"/>
          <w:numId w:val="1"/>
        </w:numPr>
        <w:spacing w:after="0"/>
      </w:pPr>
      <w:r w:rsidRPr="00BC697D">
        <w:rPr>
          <w:b/>
          <w:bCs/>
        </w:rPr>
        <w:t>AWS X-Ray</w:t>
      </w:r>
      <w:r w:rsidRPr="00BC697D">
        <w:t xml:space="preserve"> – Distributed tracing for microservices (latency breakdown, where errors happen). </w:t>
      </w:r>
      <w:hyperlink r:id="rId7" w:tgtFrame="_blank" w:history="1">
        <w:r w:rsidRPr="00BC697D">
          <w:rPr>
            <w:rStyle w:val="Hyperlink"/>
          </w:rPr>
          <w:t>awstraininginpune.com</w:t>
        </w:r>
      </w:hyperlink>
    </w:p>
    <w:p w14:paraId="35172CA1" w14:textId="77777777" w:rsidR="00BC697D" w:rsidRPr="00BC697D" w:rsidRDefault="00BC697D" w:rsidP="00BC697D">
      <w:pPr>
        <w:numPr>
          <w:ilvl w:val="0"/>
          <w:numId w:val="1"/>
        </w:numPr>
        <w:spacing w:after="0"/>
      </w:pPr>
      <w:r w:rsidRPr="00BC697D">
        <w:rPr>
          <w:b/>
          <w:bCs/>
        </w:rPr>
        <w:t>AWS CloudTrail</w:t>
      </w:r>
      <w:r w:rsidRPr="00BC697D">
        <w:t xml:space="preserve"> – API call audit logs; useful when “who changed what?” is the error. </w:t>
      </w:r>
      <w:hyperlink r:id="rId8" w:tgtFrame="_blank" w:history="1">
        <w:r w:rsidRPr="00BC697D">
          <w:rPr>
            <w:rStyle w:val="Hyperlink"/>
          </w:rPr>
          <w:t>awstraininginpune.com</w:t>
        </w:r>
      </w:hyperlink>
    </w:p>
    <w:p w14:paraId="5517FB46" w14:textId="77777777" w:rsidR="00BC697D" w:rsidRPr="00BC697D" w:rsidRDefault="00BC697D" w:rsidP="00BC697D">
      <w:pPr>
        <w:numPr>
          <w:ilvl w:val="0"/>
          <w:numId w:val="1"/>
        </w:numPr>
        <w:spacing w:after="0"/>
      </w:pPr>
      <w:r w:rsidRPr="00BC697D">
        <w:rPr>
          <w:b/>
          <w:bCs/>
        </w:rPr>
        <w:t>AWS Health Dashboard</w:t>
      </w:r>
      <w:r w:rsidRPr="00BC697D">
        <w:t xml:space="preserve"> – AWS-side service incidents and your account-specific impact. </w:t>
      </w:r>
      <w:hyperlink r:id="rId9" w:tgtFrame="_blank" w:history="1">
        <w:r w:rsidRPr="00BC697D">
          <w:rPr>
            <w:rStyle w:val="Hyperlink"/>
          </w:rPr>
          <w:t>awstraininginpune.com</w:t>
        </w:r>
      </w:hyperlink>
    </w:p>
    <w:p w14:paraId="140F7DA8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2. “Suggestions” / automated recommendations</w:t>
      </w:r>
    </w:p>
    <w:p w14:paraId="3154459D" w14:textId="77777777" w:rsidR="00BC697D" w:rsidRPr="00BC697D" w:rsidRDefault="00BC697D" w:rsidP="00BC697D">
      <w:pPr>
        <w:numPr>
          <w:ilvl w:val="0"/>
          <w:numId w:val="2"/>
        </w:numPr>
        <w:spacing w:after="0"/>
      </w:pPr>
      <w:r w:rsidRPr="00BC697D">
        <w:rPr>
          <w:b/>
          <w:bCs/>
        </w:rPr>
        <w:t>AWS Trusted Advisor</w:t>
      </w:r>
      <w:r w:rsidRPr="00BC697D">
        <w:t xml:space="preserve"> – Best-practice checks across cost, performance, security, fault tolerance and service limits, with concrete recommendations. </w:t>
      </w:r>
      <w:hyperlink r:id="rId10" w:tgtFrame="_blank" w:history="1">
        <w:r w:rsidRPr="00BC697D">
          <w:rPr>
            <w:rStyle w:val="Hyperlink"/>
          </w:rPr>
          <w:t>cloudkeeper.com</w:t>
        </w:r>
      </w:hyperlink>
    </w:p>
    <w:p w14:paraId="08FF58A1" w14:textId="77777777" w:rsidR="00BC697D" w:rsidRPr="00BC697D" w:rsidRDefault="00BC697D" w:rsidP="00BC697D">
      <w:pPr>
        <w:numPr>
          <w:ilvl w:val="0"/>
          <w:numId w:val="2"/>
        </w:numPr>
        <w:spacing w:after="0"/>
      </w:pPr>
      <w:r w:rsidRPr="00BC697D">
        <w:rPr>
          <w:b/>
          <w:bCs/>
        </w:rPr>
        <w:t>Amazon DevOps Guru</w:t>
      </w:r>
      <w:r w:rsidRPr="00BC697D">
        <w:t xml:space="preserve"> – ML-based anomaly detection on your apps + ops recommendations (performance, availability). </w:t>
      </w:r>
      <w:hyperlink r:id="rId11" w:tgtFrame="_blank" w:history="1">
        <w:r w:rsidRPr="00BC697D">
          <w:rPr>
            <w:rStyle w:val="Hyperlink"/>
          </w:rPr>
          <w:t>AWS Documentation</w:t>
        </w:r>
      </w:hyperlink>
    </w:p>
    <w:p w14:paraId="46F7BBA1" w14:textId="77777777" w:rsidR="00BC697D" w:rsidRPr="00BC697D" w:rsidRDefault="00BC697D" w:rsidP="00BC697D">
      <w:pPr>
        <w:numPr>
          <w:ilvl w:val="0"/>
          <w:numId w:val="2"/>
        </w:numPr>
        <w:spacing w:after="0"/>
      </w:pPr>
      <w:r w:rsidRPr="00BC697D">
        <w:rPr>
          <w:b/>
          <w:bCs/>
        </w:rPr>
        <w:t>AWS Compute Optimizer</w:t>
      </w:r>
      <w:r w:rsidRPr="00BC697D">
        <w:t xml:space="preserve"> – Rightsizing for EC2, EBS, Lambda, ECS based on CloudWatch metrics; cost + performance tuning. </w:t>
      </w:r>
      <w:hyperlink r:id="rId12" w:tgtFrame="_blank" w:history="1">
        <w:r w:rsidRPr="00BC697D">
          <w:rPr>
            <w:rStyle w:val="Hyperlink"/>
          </w:rPr>
          <w:t>Amazon Web Services, Inc.+1</w:t>
        </w:r>
      </w:hyperlink>
    </w:p>
    <w:p w14:paraId="28E5F099" w14:textId="77777777" w:rsidR="00BC697D" w:rsidRPr="00BC697D" w:rsidRDefault="00BC697D" w:rsidP="00BC697D">
      <w:pPr>
        <w:numPr>
          <w:ilvl w:val="0"/>
          <w:numId w:val="2"/>
        </w:numPr>
        <w:spacing w:after="0"/>
      </w:pPr>
      <w:r w:rsidRPr="00BC697D">
        <w:rPr>
          <w:b/>
          <w:bCs/>
        </w:rPr>
        <w:t xml:space="preserve">Amazon </w:t>
      </w:r>
      <w:proofErr w:type="spellStart"/>
      <w:r w:rsidRPr="00BC697D">
        <w:rPr>
          <w:b/>
          <w:bCs/>
        </w:rPr>
        <w:t>CodeGuru</w:t>
      </w:r>
      <w:proofErr w:type="spellEnd"/>
      <w:r w:rsidRPr="00BC697D">
        <w:rPr>
          <w:b/>
          <w:bCs/>
        </w:rPr>
        <w:t xml:space="preserve"> (Reviewer / Profiler)</w:t>
      </w:r>
      <w:r w:rsidRPr="00BC697D">
        <w:t xml:space="preserve"> – Code review + runtime profiling with suggestions, including performance/cost hot spots. </w:t>
      </w:r>
      <w:hyperlink r:id="rId13" w:tgtFrame="_blank" w:history="1">
        <w:r w:rsidRPr="00BC697D">
          <w:rPr>
            <w:rStyle w:val="Hyperlink"/>
          </w:rPr>
          <w:t>awstraininginpune.com</w:t>
        </w:r>
      </w:hyperlink>
    </w:p>
    <w:p w14:paraId="184BE0A5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3. Financial tuning &amp; optimization (FinOps)</w:t>
      </w:r>
    </w:p>
    <w:p w14:paraId="31F5E339" w14:textId="77777777" w:rsidR="00BC697D" w:rsidRPr="00BC697D" w:rsidRDefault="00BC697D" w:rsidP="00BC697D">
      <w:pPr>
        <w:numPr>
          <w:ilvl w:val="0"/>
          <w:numId w:val="3"/>
        </w:numPr>
        <w:spacing w:after="0"/>
      </w:pPr>
      <w:r w:rsidRPr="00BC697D">
        <w:rPr>
          <w:b/>
          <w:bCs/>
        </w:rPr>
        <w:t>AWS Cost Explorer</w:t>
      </w:r>
      <w:r w:rsidRPr="00BC697D">
        <w:t xml:space="preserve"> – Main UI for cost analytics, trends, forecasts, and some optimization hints. </w:t>
      </w:r>
      <w:hyperlink r:id="rId14" w:tgtFrame="_blank" w:history="1">
        <w:proofErr w:type="spellStart"/>
        <w:r w:rsidRPr="00BC697D">
          <w:rPr>
            <w:rStyle w:val="Hyperlink"/>
          </w:rPr>
          <w:t>UUUSoftware</w:t>
        </w:r>
        <w:proofErr w:type="spellEnd"/>
      </w:hyperlink>
    </w:p>
    <w:p w14:paraId="411ACDE9" w14:textId="77777777" w:rsidR="00BC697D" w:rsidRPr="00BC697D" w:rsidRDefault="00BC697D" w:rsidP="00BC697D">
      <w:pPr>
        <w:numPr>
          <w:ilvl w:val="0"/>
          <w:numId w:val="3"/>
        </w:numPr>
        <w:spacing w:after="0"/>
      </w:pPr>
      <w:r w:rsidRPr="00BC697D">
        <w:rPr>
          <w:b/>
          <w:bCs/>
        </w:rPr>
        <w:t>AWS Budgets &amp; Cost Anomaly Detection</w:t>
      </w:r>
      <w:r w:rsidRPr="00BC697D">
        <w:t xml:space="preserve"> – Budgets, alerts, anomaly detection over spend. </w:t>
      </w:r>
      <w:hyperlink r:id="rId15" w:tgtFrame="_blank" w:history="1">
        <w:proofErr w:type="spellStart"/>
        <w:r w:rsidRPr="00BC697D">
          <w:rPr>
            <w:rStyle w:val="Hyperlink"/>
          </w:rPr>
          <w:t>nOps</w:t>
        </w:r>
        <w:proofErr w:type="spellEnd"/>
      </w:hyperlink>
    </w:p>
    <w:p w14:paraId="3C5A3312" w14:textId="77777777" w:rsidR="00BC697D" w:rsidRPr="00BC697D" w:rsidRDefault="00BC697D" w:rsidP="00BC697D">
      <w:pPr>
        <w:numPr>
          <w:ilvl w:val="0"/>
          <w:numId w:val="3"/>
        </w:numPr>
        <w:spacing w:after="0"/>
      </w:pPr>
      <w:r w:rsidRPr="00BC697D">
        <w:rPr>
          <w:b/>
          <w:bCs/>
        </w:rPr>
        <w:t>AWS Cost &amp; Usage Report (CUR)</w:t>
      </w:r>
      <w:r w:rsidRPr="00BC697D">
        <w:t xml:space="preserve"> – Raw line-item billing feed for deep FinOps / BI. </w:t>
      </w:r>
      <w:hyperlink r:id="rId16" w:tgtFrame="_blank" w:history="1">
        <w:proofErr w:type="spellStart"/>
        <w:r w:rsidRPr="00BC697D">
          <w:rPr>
            <w:rStyle w:val="Hyperlink"/>
          </w:rPr>
          <w:t>nOps</w:t>
        </w:r>
        <w:proofErr w:type="spellEnd"/>
      </w:hyperlink>
    </w:p>
    <w:p w14:paraId="6B6601B1" w14:textId="77777777" w:rsidR="00BC697D" w:rsidRPr="00BC697D" w:rsidRDefault="00BC697D" w:rsidP="00BC697D">
      <w:pPr>
        <w:numPr>
          <w:ilvl w:val="0"/>
          <w:numId w:val="3"/>
        </w:numPr>
        <w:spacing w:after="0"/>
      </w:pPr>
      <w:r w:rsidRPr="00BC697D">
        <w:rPr>
          <w:b/>
          <w:bCs/>
        </w:rPr>
        <w:t>Savings Plans &amp; Reserved Instance recommendations</w:t>
      </w:r>
      <w:r w:rsidRPr="00BC697D">
        <w:t xml:space="preserve"> – Exposed via Cost Explorer &amp; Trusted Advisor for compute discounts. </w:t>
      </w:r>
      <w:hyperlink r:id="rId17" w:tgtFrame="_blank" w:history="1">
        <w:r w:rsidRPr="00BC697D">
          <w:rPr>
            <w:rStyle w:val="Hyperlink"/>
          </w:rPr>
          <w:t>cloudkeeper.com+1</w:t>
        </w:r>
      </w:hyperlink>
    </w:p>
    <w:p w14:paraId="435BE06E" w14:textId="77777777" w:rsidR="00BC697D" w:rsidRPr="00BC697D" w:rsidRDefault="00BC697D" w:rsidP="00BC697D">
      <w:pPr>
        <w:numPr>
          <w:ilvl w:val="0"/>
          <w:numId w:val="3"/>
        </w:numPr>
        <w:spacing w:after="0"/>
      </w:pPr>
      <w:r w:rsidRPr="00BC697D">
        <w:rPr>
          <w:b/>
          <w:bCs/>
        </w:rPr>
        <w:t>S3 Storage Lens &amp; other usage dashboards</w:t>
      </w:r>
      <w:r w:rsidRPr="00BC697D">
        <w:t xml:space="preserve"> – Storage-level visibility &amp; optimization. </w:t>
      </w:r>
      <w:hyperlink r:id="rId18" w:tgtFrame="_blank" w:history="1">
        <w:proofErr w:type="spellStart"/>
        <w:r w:rsidRPr="00BC697D">
          <w:rPr>
            <w:rStyle w:val="Hyperlink"/>
          </w:rPr>
          <w:t>CloudZero</w:t>
        </w:r>
        <w:proofErr w:type="spellEnd"/>
      </w:hyperlink>
    </w:p>
    <w:p w14:paraId="36BDC2FD" w14:textId="77777777" w:rsidR="00BC697D" w:rsidRPr="00BC697D" w:rsidRDefault="00BC697D" w:rsidP="00BC697D">
      <w:pPr>
        <w:spacing w:after="0"/>
      </w:pPr>
      <w:r w:rsidRPr="00BC697D">
        <w:pict w14:anchorId="3993B790">
          <v:rect id="_x0000_i1043" style="width:0;height:1.5pt" o:hralign="center" o:hrstd="t" o:hr="t" fillcolor="#a0a0a0" stroked="f"/>
        </w:pict>
      </w:r>
    </w:p>
    <w:p w14:paraId="28EE3463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Microsoft Azure</w:t>
      </w:r>
    </w:p>
    <w:p w14:paraId="555C7096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1. Error / health tracking (observability)</w:t>
      </w:r>
    </w:p>
    <w:p w14:paraId="5658144A" w14:textId="77777777" w:rsidR="00BC697D" w:rsidRPr="00BC697D" w:rsidRDefault="00BC697D" w:rsidP="00BC697D">
      <w:pPr>
        <w:numPr>
          <w:ilvl w:val="0"/>
          <w:numId w:val="4"/>
        </w:numPr>
        <w:spacing w:after="0"/>
      </w:pPr>
      <w:r w:rsidRPr="00BC697D">
        <w:rPr>
          <w:b/>
          <w:bCs/>
        </w:rPr>
        <w:t>Azure Monitor</w:t>
      </w:r>
      <w:r w:rsidRPr="00BC697D">
        <w:t xml:space="preserve"> – Umbrella observability platform (metrics, logs, alerts, dashboards). </w:t>
      </w:r>
      <w:hyperlink r:id="rId19" w:tgtFrame="_blank" w:history="1">
        <w:r w:rsidRPr="00BC697D">
          <w:rPr>
            <w:rStyle w:val="Hyperlink"/>
          </w:rPr>
          <w:t>Microsoft Learn+1</w:t>
        </w:r>
      </w:hyperlink>
    </w:p>
    <w:p w14:paraId="0C0F4702" w14:textId="77777777" w:rsidR="00BC697D" w:rsidRPr="00BC697D" w:rsidRDefault="00BC697D" w:rsidP="00BC697D">
      <w:pPr>
        <w:numPr>
          <w:ilvl w:val="0"/>
          <w:numId w:val="4"/>
        </w:numPr>
        <w:spacing w:after="0"/>
      </w:pPr>
      <w:r w:rsidRPr="00BC697D">
        <w:rPr>
          <w:b/>
          <w:bCs/>
        </w:rPr>
        <w:t>Log Analytics</w:t>
      </w:r>
      <w:r w:rsidRPr="00BC697D">
        <w:t xml:space="preserve"> – Kusto query engine over Monitor logs (drill-down on errors, performance). </w:t>
      </w:r>
      <w:hyperlink r:id="rId20" w:tgtFrame="_blank" w:history="1">
        <w:r w:rsidRPr="00BC697D">
          <w:rPr>
            <w:rStyle w:val="Hyperlink"/>
          </w:rPr>
          <w:t>Microsoft Learn</w:t>
        </w:r>
      </w:hyperlink>
    </w:p>
    <w:p w14:paraId="4123CF53" w14:textId="77777777" w:rsidR="00BC697D" w:rsidRPr="00BC697D" w:rsidRDefault="00BC697D" w:rsidP="00BC697D">
      <w:pPr>
        <w:numPr>
          <w:ilvl w:val="0"/>
          <w:numId w:val="4"/>
        </w:numPr>
        <w:spacing w:after="0"/>
      </w:pPr>
      <w:r w:rsidRPr="00BC697D">
        <w:rPr>
          <w:b/>
          <w:bCs/>
        </w:rPr>
        <w:t>Application Insights</w:t>
      </w:r>
      <w:r w:rsidRPr="00BC697D">
        <w:t xml:space="preserve"> – APM: request traces, dependency calls, exception tracking, availability tests. </w:t>
      </w:r>
      <w:hyperlink r:id="rId21" w:tgtFrame="_blank" w:history="1">
        <w:r w:rsidRPr="00BC697D">
          <w:rPr>
            <w:rStyle w:val="Hyperlink"/>
          </w:rPr>
          <w:t>Microsoft Learn+1</w:t>
        </w:r>
      </w:hyperlink>
    </w:p>
    <w:p w14:paraId="15D57474" w14:textId="77777777" w:rsidR="00BC697D" w:rsidRPr="00BC697D" w:rsidRDefault="00BC697D" w:rsidP="00BC697D">
      <w:pPr>
        <w:numPr>
          <w:ilvl w:val="0"/>
          <w:numId w:val="4"/>
        </w:numPr>
        <w:spacing w:after="0"/>
      </w:pPr>
      <w:r w:rsidRPr="00BC697D">
        <w:rPr>
          <w:b/>
          <w:bCs/>
        </w:rPr>
        <w:t>Azure Service Health</w:t>
      </w:r>
      <w:r w:rsidRPr="00BC697D">
        <w:t xml:space="preserve"> – Azure-side incident / maintenance impact on your subscriptions. </w:t>
      </w:r>
      <w:hyperlink r:id="rId22" w:tgtFrame="_blank" w:history="1">
        <w:r w:rsidRPr="00BC697D">
          <w:rPr>
            <w:rStyle w:val="Hyperlink"/>
          </w:rPr>
          <w:t>Microsoft Learn</w:t>
        </w:r>
      </w:hyperlink>
    </w:p>
    <w:p w14:paraId="38E13CB0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2. “Suggestions” / recommendations</w:t>
      </w:r>
    </w:p>
    <w:p w14:paraId="33E20EC5" w14:textId="77777777" w:rsidR="00BC697D" w:rsidRPr="00BC697D" w:rsidRDefault="00BC697D" w:rsidP="00BC697D">
      <w:pPr>
        <w:numPr>
          <w:ilvl w:val="0"/>
          <w:numId w:val="5"/>
        </w:numPr>
        <w:spacing w:after="0"/>
      </w:pPr>
      <w:r w:rsidRPr="00BC697D">
        <w:rPr>
          <w:b/>
          <w:bCs/>
        </w:rPr>
        <w:t>Azure Advisor</w:t>
      </w:r>
      <w:r w:rsidRPr="00BC697D">
        <w:t xml:space="preserve"> – Central recommendation engine (cost, reliability, performance, security, ops excellence). Includes log/monitoring tuning and commitment-tier suggestions. </w:t>
      </w:r>
      <w:hyperlink r:id="rId23" w:tgtFrame="_blank" w:history="1">
        <w:r w:rsidRPr="00BC697D">
          <w:rPr>
            <w:rStyle w:val="Hyperlink"/>
          </w:rPr>
          <w:t>Microsoft Learn+1</w:t>
        </w:r>
      </w:hyperlink>
    </w:p>
    <w:p w14:paraId="025D6573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3. Financial tuning &amp; optimization</w:t>
      </w:r>
    </w:p>
    <w:p w14:paraId="5409A400" w14:textId="77777777" w:rsidR="00BC697D" w:rsidRPr="00BC697D" w:rsidRDefault="00BC697D" w:rsidP="00BC697D">
      <w:pPr>
        <w:numPr>
          <w:ilvl w:val="0"/>
          <w:numId w:val="6"/>
        </w:numPr>
        <w:spacing w:after="0"/>
      </w:pPr>
      <w:r w:rsidRPr="00BC697D">
        <w:rPr>
          <w:b/>
          <w:bCs/>
        </w:rPr>
        <w:t>Azure Cost Management + Billing</w:t>
      </w:r>
      <w:r w:rsidRPr="00BC697D">
        <w:t xml:space="preserve"> – Core cost analytics, budgets, exports, anomaly detection, etc. </w:t>
      </w:r>
      <w:hyperlink r:id="rId24" w:tgtFrame="_blank" w:history="1">
        <w:r w:rsidRPr="00BC697D">
          <w:rPr>
            <w:rStyle w:val="Hyperlink"/>
          </w:rPr>
          <w:t>Microsoft Learn+1</w:t>
        </w:r>
      </w:hyperlink>
    </w:p>
    <w:p w14:paraId="10E568D3" w14:textId="77777777" w:rsidR="00BC697D" w:rsidRPr="00BC697D" w:rsidRDefault="00BC697D" w:rsidP="00BC697D">
      <w:pPr>
        <w:numPr>
          <w:ilvl w:val="0"/>
          <w:numId w:val="6"/>
        </w:numPr>
        <w:spacing w:after="0"/>
      </w:pPr>
      <w:r w:rsidRPr="00BC697D">
        <w:rPr>
          <w:b/>
          <w:bCs/>
        </w:rPr>
        <w:t>Azure Savings Plans for compute</w:t>
      </w:r>
      <w:r w:rsidRPr="00BC697D">
        <w:t xml:space="preserve"> – Commitment-based discounts, surfaced with Advisor recommendations. </w:t>
      </w:r>
      <w:hyperlink r:id="rId25" w:tgtFrame="_blank" w:history="1">
        <w:r w:rsidRPr="00BC697D">
          <w:rPr>
            <w:rStyle w:val="Hyperlink"/>
          </w:rPr>
          <w:t>Microsoft Learn+1</w:t>
        </w:r>
      </w:hyperlink>
    </w:p>
    <w:p w14:paraId="4BF32272" w14:textId="77777777" w:rsidR="00BC697D" w:rsidRPr="00BC697D" w:rsidRDefault="00BC697D" w:rsidP="00BC697D">
      <w:pPr>
        <w:numPr>
          <w:ilvl w:val="0"/>
          <w:numId w:val="6"/>
        </w:numPr>
        <w:spacing w:after="0"/>
      </w:pPr>
      <w:r w:rsidRPr="00BC697D">
        <w:rPr>
          <w:b/>
          <w:bCs/>
        </w:rPr>
        <w:t>Azure Reservations (RIs)</w:t>
      </w:r>
      <w:r w:rsidRPr="00BC697D">
        <w:t xml:space="preserve"> – VM/DB/etc. commitments with up to ~72% discounts vs PAYG. </w:t>
      </w:r>
      <w:hyperlink r:id="rId26" w:tgtFrame="_blank" w:history="1">
        <w:r w:rsidRPr="00BC697D">
          <w:rPr>
            <w:rStyle w:val="Hyperlink"/>
          </w:rPr>
          <w:t>Microsoft Learn</w:t>
        </w:r>
      </w:hyperlink>
    </w:p>
    <w:p w14:paraId="497D474E" w14:textId="77777777" w:rsidR="00BC697D" w:rsidRPr="00BC697D" w:rsidRDefault="00BC697D" w:rsidP="00BC697D">
      <w:pPr>
        <w:numPr>
          <w:ilvl w:val="0"/>
          <w:numId w:val="6"/>
        </w:numPr>
        <w:spacing w:after="0"/>
      </w:pPr>
      <w:r w:rsidRPr="00BC697D">
        <w:rPr>
          <w:b/>
          <w:bCs/>
        </w:rPr>
        <w:t>Azure Pricing Calculator</w:t>
      </w:r>
      <w:r w:rsidRPr="00BC697D">
        <w:t xml:space="preserve"> – Pre-deployment cost estimation tool. </w:t>
      </w:r>
      <w:hyperlink r:id="rId27" w:tgtFrame="_blank" w:history="1">
        <w:r w:rsidRPr="00BC697D">
          <w:rPr>
            <w:rStyle w:val="Hyperlink"/>
          </w:rPr>
          <w:t>Microsoft Learn</w:t>
        </w:r>
      </w:hyperlink>
    </w:p>
    <w:p w14:paraId="662557A5" w14:textId="77777777" w:rsidR="00BC697D" w:rsidRPr="00BC697D" w:rsidRDefault="00BC697D" w:rsidP="00BC697D">
      <w:pPr>
        <w:numPr>
          <w:ilvl w:val="0"/>
          <w:numId w:val="6"/>
        </w:numPr>
        <w:spacing w:after="0"/>
      </w:pPr>
      <w:r w:rsidRPr="00BC697D">
        <w:rPr>
          <w:b/>
          <w:bCs/>
        </w:rPr>
        <w:t>Cost optimization views inside Azure Monitor / Log Analytics</w:t>
      </w:r>
      <w:r w:rsidRPr="00BC697D">
        <w:t xml:space="preserve"> – Workspace insights, billable data analysis for reducing ingest costs. </w:t>
      </w:r>
      <w:hyperlink r:id="rId28" w:tgtFrame="_blank" w:history="1">
        <w:r w:rsidRPr="00BC697D">
          <w:rPr>
            <w:rStyle w:val="Hyperlink"/>
          </w:rPr>
          <w:t>Microsoft Learn</w:t>
        </w:r>
      </w:hyperlink>
    </w:p>
    <w:p w14:paraId="41A04CC1" w14:textId="77777777" w:rsidR="00BC697D" w:rsidRPr="00BC697D" w:rsidRDefault="00BC697D" w:rsidP="00BC697D">
      <w:pPr>
        <w:spacing w:after="0"/>
      </w:pPr>
      <w:r w:rsidRPr="00BC697D">
        <w:pict w14:anchorId="72F5DF2F">
          <v:rect id="_x0000_i1044" style="width:0;height:1.5pt" o:hralign="center" o:hrstd="t" o:hr="t" fillcolor="#a0a0a0" stroked="f"/>
        </w:pict>
      </w:r>
    </w:p>
    <w:p w14:paraId="3B7552B2" w14:textId="77777777" w:rsidR="00BC697D" w:rsidRDefault="00BC697D" w:rsidP="00BC697D">
      <w:pPr>
        <w:spacing w:after="0"/>
        <w:rPr>
          <w:b/>
          <w:bCs/>
        </w:rPr>
      </w:pPr>
    </w:p>
    <w:p w14:paraId="4DA5FD76" w14:textId="77777777" w:rsidR="00BC697D" w:rsidRDefault="00BC697D" w:rsidP="00BC697D">
      <w:pPr>
        <w:spacing w:after="0"/>
        <w:rPr>
          <w:b/>
          <w:bCs/>
        </w:rPr>
      </w:pPr>
    </w:p>
    <w:p w14:paraId="3DAD4C99" w14:textId="1EF239F4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lastRenderedPageBreak/>
        <w:t>Google Cloud Platform (GCP)</w:t>
      </w:r>
    </w:p>
    <w:p w14:paraId="3C60642C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1. Error / health tracking (observability)</w:t>
      </w:r>
    </w:p>
    <w:p w14:paraId="58EFB69D" w14:textId="77777777" w:rsidR="00BC697D" w:rsidRPr="00BC697D" w:rsidRDefault="00BC697D" w:rsidP="00BC697D">
      <w:pPr>
        <w:spacing w:after="0"/>
      </w:pPr>
      <w:r w:rsidRPr="00BC697D">
        <w:t xml:space="preserve">All packaged under </w:t>
      </w:r>
      <w:r w:rsidRPr="00BC697D">
        <w:rPr>
          <w:b/>
          <w:bCs/>
        </w:rPr>
        <w:t>Google Cloud’s operations suite</w:t>
      </w:r>
      <w:r w:rsidRPr="00BC697D">
        <w:t xml:space="preserve"> (formerly </w:t>
      </w:r>
      <w:proofErr w:type="spellStart"/>
      <w:r w:rsidRPr="00BC697D">
        <w:t>Stackdriver</w:t>
      </w:r>
      <w:proofErr w:type="spellEnd"/>
      <w:r w:rsidRPr="00BC697D">
        <w:t xml:space="preserve">): </w:t>
      </w:r>
      <w:hyperlink r:id="rId29" w:tgtFrame="_blank" w:history="1">
        <w:r w:rsidRPr="00BC697D">
          <w:rPr>
            <w:rStyle w:val="Hyperlink"/>
          </w:rPr>
          <w:t>Google Cloud Documentation+2Google Cloud+2</w:t>
        </w:r>
      </w:hyperlink>
    </w:p>
    <w:p w14:paraId="7F3D7B93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Cloud Monitoring</w:t>
      </w:r>
      <w:r w:rsidRPr="00BC697D">
        <w:t xml:space="preserve"> – Metrics, dashboards, alerts, SLOs, uptime checks. </w:t>
      </w:r>
      <w:hyperlink r:id="rId30" w:tgtFrame="_blank" w:history="1">
        <w:r w:rsidRPr="00BC697D">
          <w:rPr>
            <w:rStyle w:val="Hyperlink"/>
          </w:rPr>
          <w:t>Google Cloud+1</w:t>
        </w:r>
      </w:hyperlink>
    </w:p>
    <w:p w14:paraId="74BAAEBC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Cloud Logging</w:t>
      </w:r>
      <w:r w:rsidRPr="00BC697D">
        <w:t xml:space="preserve"> – Central log ingestion + queries / routing. </w:t>
      </w:r>
      <w:hyperlink r:id="rId31" w:tgtFrame="_blank" w:history="1">
        <w:r w:rsidRPr="00BC697D">
          <w:rPr>
            <w:rStyle w:val="Hyperlink"/>
          </w:rPr>
          <w:t>Google Cloud Documentation+1</w:t>
        </w:r>
      </w:hyperlink>
    </w:p>
    <w:p w14:paraId="38CE57B6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Error Reporting</w:t>
      </w:r>
      <w:r w:rsidRPr="00BC697D">
        <w:t xml:space="preserve"> – Automatic aggregation of application errors/exceptions; groups by stack trace. </w:t>
      </w:r>
      <w:hyperlink r:id="rId32" w:tgtFrame="_blank" w:history="1">
        <w:r w:rsidRPr="00BC697D">
          <w:rPr>
            <w:rStyle w:val="Hyperlink"/>
          </w:rPr>
          <w:t>Google Cloud Documentation+1</w:t>
        </w:r>
      </w:hyperlink>
    </w:p>
    <w:p w14:paraId="5F07ACDE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Cloud Trace</w:t>
      </w:r>
      <w:r w:rsidRPr="00BC697D">
        <w:t xml:space="preserve"> – Distributed tracing (latency heatmaps, spans). </w:t>
      </w:r>
      <w:hyperlink r:id="rId33" w:tgtFrame="_blank" w:history="1">
        <w:r w:rsidRPr="00BC697D">
          <w:rPr>
            <w:rStyle w:val="Hyperlink"/>
          </w:rPr>
          <w:t>Google Cloud Documentation+1</w:t>
        </w:r>
      </w:hyperlink>
    </w:p>
    <w:p w14:paraId="447FB2FD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Cloud Profiler</w:t>
      </w:r>
      <w:r w:rsidRPr="00BC697D">
        <w:t xml:space="preserve"> – CPU/memory profiles for running services. </w:t>
      </w:r>
      <w:hyperlink r:id="rId34" w:tgtFrame="_blank" w:history="1">
        <w:r w:rsidRPr="00BC697D">
          <w:rPr>
            <w:rStyle w:val="Hyperlink"/>
          </w:rPr>
          <w:t>House of Brick</w:t>
        </w:r>
      </w:hyperlink>
    </w:p>
    <w:p w14:paraId="720274CA" w14:textId="77777777" w:rsidR="00BC697D" w:rsidRPr="00BC697D" w:rsidRDefault="00BC697D" w:rsidP="00BC697D">
      <w:pPr>
        <w:numPr>
          <w:ilvl w:val="0"/>
          <w:numId w:val="7"/>
        </w:numPr>
        <w:spacing w:after="0"/>
      </w:pPr>
      <w:r w:rsidRPr="00BC697D">
        <w:rPr>
          <w:b/>
          <w:bCs/>
        </w:rPr>
        <w:t>Cloud Debugger</w:t>
      </w:r>
      <w:r w:rsidRPr="00BC697D">
        <w:t xml:space="preserve"> – Live snapshot debugging against production code. </w:t>
      </w:r>
      <w:hyperlink r:id="rId35" w:tgtFrame="_blank" w:history="1">
        <w:r w:rsidRPr="00BC697D">
          <w:rPr>
            <w:rStyle w:val="Hyperlink"/>
          </w:rPr>
          <w:t>House of Brick+1</w:t>
        </w:r>
      </w:hyperlink>
    </w:p>
    <w:p w14:paraId="63476443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2. “Suggestions” / recommendations</w:t>
      </w:r>
    </w:p>
    <w:p w14:paraId="44DE5A59" w14:textId="77777777" w:rsidR="00BC697D" w:rsidRPr="00BC697D" w:rsidRDefault="00BC697D" w:rsidP="00BC697D">
      <w:pPr>
        <w:spacing w:after="0"/>
      </w:pPr>
      <w:r w:rsidRPr="00BC697D">
        <w:t xml:space="preserve">Grouped under </w:t>
      </w:r>
      <w:r w:rsidRPr="00BC697D">
        <w:rPr>
          <w:b/>
          <w:bCs/>
        </w:rPr>
        <w:t>Active Assist / Recommender</w:t>
      </w:r>
      <w:r w:rsidRPr="00BC697D">
        <w:t xml:space="preserve">: </w:t>
      </w:r>
      <w:hyperlink r:id="rId36" w:tgtFrame="_blank" w:history="1">
        <w:r w:rsidRPr="00BC697D">
          <w:rPr>
            <w:rStyle w:val="Hyperlink"/>
          </w:rPr>
          <w:t>Google Cloud+1</w:t>
        </w:r>
      </w:hyperlink>
    </w:p>
    <w:p w14:paraId="213CD36A" w14:textId="77777777" w:rsidR="00BC697D" w:rsidRPr="00BC697D" w:rsidRDefault="00BC697D" w:rsidP="00BC697D">
      <w:pPr>
        <w:numPr>
          <w:ilvl w:val="0"/>
          <w:numId w:val="8"/>
        </w:numPr>
        <w:spacing w:after="0"/>
      </w:pPr>
      <w:r w:rsidRPr="00BC697D">
        <w:t xml:space="preserve">Rightsizing recommendations for </w:t>
      </w:r>
      <w:r w:rsidRPr="00BC697D">
        <w:rPr>
          <w:b/>
          <w:bCs/>
        </w:rPr>
        <w:t>Compute Engine</w:t>
      </w:r>
      <w:r w:rsidRPr="00BC697D">
        <w:t xml:space="preserve"> (VM shapes).</w:t>
      </w:r>
    </w:p>
    <w:p w14:paraId="35873D22" w14:textId="77777777" w:rsidR="00BC697D" w:rsidRPr="00BC697D" w:rsidRDefault="00BC697D" w:rsidP="00BC697D">
      <w:pPr>
        <w:numPr>
          <w:ilvl w:val="0"/>
          <w:numId w:val="8"/>
        </w:numPr>
        <w:spacing w:after="0"/>
      </w:pPr>
      <w:r w:rsidRPr="00BC697D">
        <w:t>Idle resource cleanup (unused IPs, persistent disks, snapshots).</w:t>
      </w:r>
    </w:p>
    <w:p w14:paraId="204120F6" w14:textId="77777777" w:rsidR="00BC697D" w:rsidRPr="00BC697D" w:rsidRDefault="00BC697D" w:rsidP="00BC697D">
      <w:pPr>
        <w:numPr>
          <w:ilvl w:val="0"/>
          <w:numId w:val="8"/>
        </w:numPr>
        <w:spacing w:after="0"/>
      </w:pPr>
      <w:r w:rsidRPr="00BC697D">
        <w:t>IAM recommender (over-permissive roles → least privilege).</w:t>
      </w:r>
    </w:p>
    <w:p w14:paraId="7D9A4E83" w14:textId="77777777" w:rsidR="00BC697D" w:rsidRPr="00BC697D" w:rsidRDefault="00BC697D" w:rsidP="00BC697D">
      <w:pPr>
        <w:numPr>
          <w:ilvl w:val="0"/>
          <w:numId w:val="8"/>
        </w:numPr>
        <w:spacing w:after="0"/>
      </w:pPr>
      <w:r w:rsidRPr="00BC697D">
        <w:t>Network &amp; security posture recommendations.</w:t>
      </w:r>
    </w:p>
    <w:p w14:paraId="23C2ECEE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3. Financial tuning &amp; optimization</w:t>
      </w:r>
    </w:p>
    <w:p w14:paraId="08082B53" w14:textId="77777777" w:rsidR="00BC697D" w:rsidRPr="00BC697D" w:rsidRDefault="00BC697D" w:rsidP="00BC697D">
      <w:pPr>
        <w:numPr>
          <w:ilvl w:val="0"/>
          <w:numId w:val="9"/>
        </w:numPr>
        <w:spacing w:after="0"/>
      </w:pPr>
      <w:r w:rsidRPr="00BC697D">
        <w:rPr>
          <w:b/>
          <w:bCs/>
        </w:rPr>
        <w:t>Cloud Billing console</w:t>
      </w:r>
      <w:r w:rsidRPr="00BC697D">
        <w:t xml:space="preserve"> – Cost reports, trend charts, cost breakdowns, budgets, alerts. </w:t>
      </w:r>
      <w:hyperlink r:id="rId37" w:tgtFrame="_blank" w:history="1">
        <w:r w:rsidRPr="00BC697D">
          <w:rPr>
            <w:rStyle w:val="Hyperlink"/>
          </w:rPr>
          <w:t>Google Cloud Documentation+1</w:t>
        </w:r>
      </w:hyperlink>
    </w:p>
    <w:p w14:paraId="3C72BFDB" w14:textId="77777777" w:rsidR="00BC697D" w:rsidRPr="00BC697D" w:rsidRDefault="00BC697D" w:rsidP="00BC697D">
      <w:pPr>
        <w:numPr>
          <w:ilvl w:val="0"/>
          <w:numId w:val="9"/>
        </w:numPr>
        <w:spacing w:after="0"/>
      </w:pPr>
      <w:r w:rsidRPr="00BC697D">
        <w:rPr>
          <w:b/>
          <w:bCs/>
        </w:rPr>
        <w:t xml:space="preserve">Billing export to </w:t>
      </w:r>
      <w:proofErr w:type="spellStart"/>
      <w:r w:rsidRPr="00BC697D">
        <w:rPr>
          <w:b/>
          <w:bCs/>
        </w:rPr>
        <w:t>BigQuery</w:t>
      </w:r>
      <w:proofErr w:type="spellEnd"/>
      <w:r w:rsidRPr="00BC697D">
        <w:rPr>
          <w:b/>
          <w:bCs/>
        </w:rPr>
        <w:t xml:space="preserve"> + Looker Studio</w:t>
      </w:r>
      <w:r w:rsidRPr="00BC697D">
        <w:t xml:space="preserve"> – Deep FinOps modeling and custom dashboards. </w:t>
      </w:r>
      <w:hyperlink r:id="rId38" w:tgtFrame="_blank" w:history="1">
        <w:r w:rsidRPr="00BC697D">
          <w:rPr>
            <w:rStyle w:val="Hyperlink"/>
          </w:rPr>
          <w:t>Google Cloud Documentation+1</w:t>
        </w:r>
      </w:hyperlink>
    </w:p>
    <w:p w14:paraId="193710F3" w14:textId="77777777" w:rsidR="00BC697D" w:rsidRPr="00BC697D" w:rsidRDefault="00BC697D" w:rsidP="00BC697D">
      <w:pPr>
        <w:numPr>
          <w:ilvl w:val="0"/>
          <w:numId w:val="9"/>
        </w:numPr>
        <w:spacing w:after="0"/>
      </w:pPr>
      <w:r w:rsidRPr="00BC697D">
        <w:rPr>
          <w:b/>
          <w:bCs/>
        </w:rPr>
        <w:t>Cost anomaly detection (Billing)</w:t>
      </w:r>
      <w:r w:rsidRPr="00BC697D">
        <w:t xml:space="preserve"> – Alerting on unusual spikes. </w:t>
      </w:r>
      <w:hyperlink r:id="rId39" w:tgtFrame="_blank" w:history="1">
        <w:r w:rsidRPr="00BC697D">
          <w:rPr>
            <w:rStyle w:val="Hyperlink"/>
          </w:rPr>
          <w:t>Google Cloud</w:t>
        </w:r>
      </w:hyperlink>
    </w:p>
    <w:p w14:paraId="7091EC54" w14:textId="77777777" w:rsidR="00BC697D" w:rsidRPr="00BC697D" w:rsidRDefault="00BC697D" w:rsidP="00BC697D">
      <w:pPr>
        <w:numPr>
          <w:ilvl w:val="0"/>
          <w:numId w:val="9"/>
        </w:numPr>
        <w:spacing w:after="0"/>
      </w:pPr>
      <w:r w:rsidRPr="00BC697D">
        <w:rPr>
          <w:b/>
          <w:bCs/>
        </w:rPr>
        <w:t>Committed Use Discounts (CUDs) &amp; recommendations (Active Assist)</w:t>
      </w:r>
      <w:r w:rsidRPr="00BC697D">
        <w:t xml:space="preserve"> – Suggestions for CUDs/SUDs and resource commitments. </w:t>
      </w:r>
      <w:hyperlink r:id="rId40" w:tgtFrame="_blank" w:history="1">
        <w:r w:rsidRPr="00BC697D">
          <w:rPr>
            <w:rStyle w:val="Hyperlink"/>
          </w:rPr>
          <w:t>Google Cloud+1</w:t>
        </w:r>
      </w:hyperlink>
    </w:p>
    <w:p w14:paraId="2924393E" w14:textId="77777777" w:rsidR="00BC697D" w:rsidRPr="00BC697D" w:rsidRDefault="00BC697D" w:rsidP="00BC697D">
      <w:pPr>
        <w:spacing w:after="0"/>
      </w:pPr>
      <w:r w:rsidRPr="00BC697D">
        <w:pict w14:anchorId="5D80000A">
          <v:rect id="_x0000_i1045" style="width:0;height:1.5pt" o:hralign="center" o:hrstd="t" o:hr="t" fillcolor="#a0a0a0" stroked="f"/>
        </w:pict>
      </w:r>
    </w:p>
    <w:p w14:paraId="6DB4DA8F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Oracle Cloud Infrastructure (OCI) – bonus</w:t>
      </w:r>
    </w:p>
    <w:p w14:paraId="4E319463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1. Error / health tracking</w:t>
      </w:r>
    </w:p>
    <w:p w14:paraId="5F167E4B" w14:textId="77777777" w:rsidR="00BC697D" w:rsidRPr="00BC697D" w:rsidRDefault="00BC697D" w:rsidP="00BC697D">
      <w:pPr>
        <w:numPr>
          <w:ilvl w:val="0"/>
          <w:numId w:val="10"/>
        </w:numPr>
        <w:spacing w:after="0"/>
      </w:pPr>
      <w:r w:rsidRPr="00BC697D">
        <w:rPr>
          <w:b/>
          <w:bCs/>
        </w:rPr>
        <w:t>OCI Monitoring</w:t>
      </w:r>
      <w:r w:rsidRPr="00BC697D">
        <w:t xml:space="preserve"> – Metrics + alarms on OCI resources. </w:t>
      </w:r>
      <w:hyperlink r:id="rId41" w:tgtFrame="_blank" w:history="1">
        <w:r w:rsidRPr="00BC697D">
          <w:rPr>
            <w:rStyle w:val="Hyperlink"/>
          </w:rPr>
          <w:t>Oracle Documentation</w:t>
        </w:r>
      </w:hyperlink>
    </w:p>
    <w:p w14:paraId="7CF7E566" w14:textId="77777777" w:rsidR="00BC697D" w:rsidRPr="00BC697D" w:rsidRDefault="00BC697D" w:rsidP="00BC697D">
      <w:pPr>
        <w:numPr>
          <w:ilvl w:val="0"/>
          <w:numId w:val="10"/>
        </w:numPr>
        <w:spacing w:after="0"/>
      </w:pPr>
      <w:r w:rsidRPr="00BC697D">
        <w:rPr>
          <w:b/>
          <w:bCs/>
        </w:rPr>
        <w:t>OCI Logging &amp; Logging Analytics</w:t>
      </w:r>
      <w:r w:rsidRPr="00BC697D">
        <w:t xml:space="preserve"> – Central logging, analytics, and tuning (including cost optimization for log storage). </w:t>
      </w:r>
      <w:hyperlink r:id="rId42" w:tgtFrame="_blank" w:history="1">
        <w:r w:rsidRPr="00BC697D">
          <w:rPr>
            <w:rStyle w:val="Hyperlink"/>
          </w:rPr>
          <w:t>Oracle Documentation+1</w:t>
        </w:r>
      </w:hyperlink>
    </w:p>
    <w:p w14:paraId="4D28784F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2. “Suggestions” / recommendations</w:t>
      </w:r>
    </w:p>
    <w:p w14:paraId="249C4B16" w14:textId="77777777" w:rsidR="00BC697D" w:rsidRPr="00BC697D" w:rsidRDefault="00BC697D" w:rsidP="00BC697D">
      <w:pPr>
        <w:numPr>
          <w:ilvl w:val="0"/>
          <w:numId w:val="11"/>
        </w:numPr>
        <w:spacing w:after="0"/>
      </w:pPr>
      <w:r w:rsidRPr="00BC697D">
        <w:rPr>
          <w:b/>
          <w:bCs/>
        </w:rPr>
        <w:t>OCI Cloud Advisor</w:t>
      </w:r>
      <w:r w:rsidRPr="00BC697D">
        <w:t xml:space="preserve"> – Recommendations for cost, performance, security, and high availability. </w:t>
      </w:r>
      <w:hyperlink r:id="rId43" w:tgtFrame="_blank" w:history="1">
        <w:r w:rsidRPr="00BC697D">
          <w:rPr>
            <w:rStyle w:val="Hyperlink"/>
          </w:rPr>
          <w:t>Oracle+1</w:t>
        </w:r>
      </w:hyperlink>
    </w:p>
    <w:p w14:paraId="1AF96369" w14:textId="77777777" w:rsidR="00BC697D" w:rsidRPr="00BC697D" w:rsidRDefault="00BC697D" w:rsidP="00BC697D">
      <w:pPr>
        <w:spacing w:after="0"/>
        <w:rPr>
          <w:b/>
          <w:bCs/>
        </w:rPr>
      </w:pPr>
      <w:r w:rsidRPr="00BC697D">
        <w:rPr>
          <w:b/>
          <w:bCs/>
        </w:rPr>
        <w:t>3. Financial tuning &amp; optimization</w:t>
      </w:r>
    </w:p>
    <w:p w14:paraId="6C677381" w14:textId="77777777" w:rsidR="00BC697D" w:rsidRPr="00BC697D" w:rsidRDefault="00BC697D" w:rsidP="00BC697D">
      <w:pPr>
        <w:numPr>
          <w:ilvl w:val="0"/>
          <w:numId w:val="12"/>
        </w:numPr>
        <w:spacing w:after="0"/>
      </w:pPr>
      <w:r w:rsidRPr="00BC697D">
        <w:rPr>
          <w:b/>
          <w:bCs/>
        </w:rPr>
        <w:t>FinOps Hub</w:t>
      </w:r>
      <w:r w:rsidRPr="00BC697D">
        <w:t xml:space="preserve"> – Unified page combining subscriptions, Cost Analysis, Budgets, and Cloud Advisor for cost visibility. </w:t>
      </w:r>
      <w:hyperlink r:id="rId44" w:tgtFrame="_blank" w:history="1">
        <w:r w:rsidRPr="00BC697D">
          <w:rPr>
            <w:rStyle w:val="Hyperlink"/>
          </w:rPr>
          <w:t>Oracle+2Ternary+2</w:t>
        </w:r>
      </w:hyperlink>
    </w:p>
    <w:p w14:paraId="57C71D30" w14:textId="77777777" w:rsidR="00BC697D" w:rsidRPr="00BC697D" w:rsidRDefault="00BC697D" w:rsidP="00BC697D">
      <w:pPr>
        <w:numPr>
          <w:ilvl w:val="0"/>
          <w:numId w:val="12"/>
        </w:numPr>
        <w:spacing w:after="0"/>
      </w:pPr>
      <w:r w:rsidRPr="00BC697D">
        <w:rPr>
          <w:b/>
          <w:bCs/>
        </w:rPr>
        <w:t>Cost Analysis, Budgets, Usage Reports &amp; Billing console</w:t>
      </w:r>
      <w:r w:rsidRPr="00BC697D">
        <w:t xml:space="preserve"> – Cost exploration, budgeting, and detailed usage reports. </w:t>
      </w:r>
      <w:hyperlink r:id="rId45" w:tgtFrame="_blank" w:history="1">
        <w:r w:rsidRPr="00BC697D">
          <w:rPr>
            <w:rStyle w:val="Hyperlink"/>
          </w:rPr>
          <w:t>Oracle Documentation+1</w:t>
        </w:r>
      </w:hyperlink>
    </w:p>
    <w:p w14:paraId="65D752FC" w14:textId="77777777" w:rsidR="00072AFF" w:rsidRDefault="00072AFF" w:rsidP="00BC697D">
      <w:pPr>
        <w:spacing w:after="0"/>
      </w:pPr>
    </w:p>
    <w:sectPr w:rsidR="00072AFF" w:rsidSect="00BC69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B3E23"/>
    <w:multiLevelType w:val="multilevel"/>
    <w:tmpl w:val="EF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2614"/>
    <w:multiLevelType w:val="multilevel"/>
    <w:tmpl w:val="330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3C2E"/>
    <w:multiLevelType w:val="multilevel"/>
    <w:tmpl w:val="DF2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65EB2"/>
    <w:multiLevelType w:val="multilevel"/>
    <w:tmpl w:val="218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142DD"/>
    <w:multiLevelType w:val="multilevel"/>
    <w:tmpl w:val="905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85177"/>
    <w:multiLevelType w:val="multilevel"/>
    <w:tmpl w:val="2A3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7336"/>
    <w:multiLevelType w:val="multilevel"/>
    <w:tmpl w:val="6AA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366FE"/>
    <w:multiLevelType w:val="multilevel"/>
    <w:tmpl w:val="C48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F739B"/>
    <w:multiLevelType w:val="multilevel"/>
    <w:tmpl w:val="C5B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95ACE"/>
    <w:multiLevelType w:val="multilevel"/>
    <w:tmpl w:val="A2A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35272"/>
    <w:multiLevelType w:val="multilevel"/>
    <w:tmpl w:val="57A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2003E"/>
    <w:multiLevelType w:val="multilevel"/>
    <w:tmpl w:val="123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07636">
    <w:abstractNumId w:val="3"/>
  </w:num>
  <w:num w:numId="2" w16cid:durableId="1502546349">
    <w:abstractNumId w:val="11"/>
  </w:num>
  <w:num w:numId="3" w16cid:durableId="1108240074">
    <w:abstractNumId w:val="8"/>
  </w:num>
  <w:num w:numId="4" w16cid:durableId="1716199224">
    <w:abstractNumId w:val="1"/>
  </w:num>
  <w:num w:numId="5" w16cid:durableId="706567049">
    <w:abstractNumId w:val="9"/>
  </w:num>
  <w:num w:numId="6" w16cid:durableId="878052517">
    <w:abstractNumId w:val="5"/>
  </w:num>
  <w:num w:numId="7" w16cid:durableId="2065519810">
    <w:abstractNumId w:val="10"/>
  </w:num>
  <w:num w:numId="8" w16cid:durableId="1851672984">
    <w:abstractNumId w:val="7"/>
  </w:num>
  <w:num w:numId="9" w16cid:durableId="1623223898">
    <w:abstractNumId w:val="0"/>
  </w:num>
  <w:num w:numId="10" w16cid:durableId="601382179">
    <w:abstractNumId w:val="2"/>
  </w:num>
  <w:num w:numId="11" w16cid:durableId="1781292360">
    <w:abstractNumId w:val="6"/>
  </w:num>
  <w:num w:numId="12" w16cid:durableId="929312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7D"/>
    <w:rsid w:val="00072AFF"/>
    <w:rsid w:val="0033016F"/>
    <w:rsid w:val="003F6222"/>
    <w:rsid w:val="00452A3E"/>
    <w:rsid w:val="009C2588"/>
    <w:rsid w:val="00B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DFCE28"/>
  <w15:chartTrackingRefBased/>
  <w15:docId w15:val="{492D0D88-12B0-4E5C-9AF1-F637AF03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0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traininginpune.com/the-top-10-aws-monitoring-services-and-tools/?utm_source=chatgpt.com" TargetMode="External"/><Relationship Id="rId18" Type="http://schemas.openxmlformats.org/officeDocument/2006/relationships/hyperlink" Target="https://www.cloudzero.com/blog/aws-cost-monitoring-tools/?utm_source=chatgpt.com" TargetMode="External"/><Relationship Id="rId26" Type="http://schemas.openxmlformats.org/officeDocument/2006/relationships/hyperlink" Target="https://learn.microsoft.com/en-us/azure/cost-management-billing/costs/overview-cost-management?utm_source=chatgpt.com" TargetMode="External"/><Relationship Id="rId39" Type="http://schemas.openxmlformats.org/officeDocument/2006/relationships/hyperlink" Target="https://cloud.google.com/products/observability?utm_source=chatgpt.com" TargetMode="External"/><Relationship Id="rId21" Type="http://schemas.openxmlformats.org/officeDocument/2006/relationships/hyperlink" Target="https://learn.microsoft.com/en-us/azure/azure-monitor/fundamentals/cost-usage?utm_source=chatgpt.com" TargetMode="External"/><Relationship Id="rId34" Type="http://schemas.openxmlformats.org/officeDocument/2006/relationships/hyperlink" Target="https://houseofbrick.com/blog/a-guide-to-google-clouds-operations-suite-101/?utm_source=chatgpt.com" TargetMode="External"/><Relationship Id="rId42" Type="http://schemas.openxmlformats.org/officeDocument/2006/relationships/hyperlink" Target="https://docs.oracle.com/iaas/Content/Monitoring/Concepts/monitoringoverview.htm?utm_source=chatgpt.co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awstraininginpune.com/the-top-10-aws-monitoring-services-and-tool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ops.io/blog/aws-cost-management-tools/?utm_source=chatgpt.com" TargetMode="External"/><Relationship Id="rId29" Type="http://schemas.openxmlformats.org/officeDocument/2006/relationships/hyperlink" Target="https://docs.cloud.google.com/stackdriver/doc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traininginpune.com/the-top-10-aws-monitoring-services-and-tools/?utm_source=chatgpt.com" TargetMode="External"/><Relationship Id="rId11" Type="http://schemas.openxmlformats.org/officeDocument/2006/relationships/hyperlink" Target="https://docs.aws.amazon.com/devops-guru/latest/userguide/monitoring-cloudwatch.html?utm_source=chatgpt.com" TargetMode="External"/><Relationship Id="rId24" Type="http://schemas.openxmlformats.org/officeDocument/2006/relationships/hyperlink" Target="https://learn.microsoft.com/en-us/azure/cost-management-billing/costs/overview-cost-management?utm_source=chatgpt.com" TargetMode="External"/><Relationship Id="rId32" Type="http://schemas.openxmlformats.org/officeDocument/2006/relationships/hyperlink" Target="https://docs.cloud.google.com/stackdriver/pricing?utm_source=chatgpt.com" TargetMode="External"/><Relationship Id="rId37" Type="http://schemas.openxmlformats.org/officeDocument/2006/relationships/hyperlink" Target="https://docs.cloud.google.com/stackdriver/pricing?utm_source=chatgpt.com" TargetMode="External"/><Relationship Id="rId40" Type="http://schemas.openxmlformats.org/officeDocument/2006/relationships/hyperlink" Target="https://cloud.google.com/products/observability?utm_source=chatgpt.com" TargetMode="External"/><Relationship Id="rId45" Type="http://schemas.openxmlformats.org/officeDocument/2006/relationships/hyperlink" Target="https://docs.oracle.com/en-us/iaas/Content/Billing/Concepts/billingoverview.htm?utm_source=chatgpt.com" TargetMode="External"/><Relationship Id="rId5" Type="http://schemas.openxmlformats.org/officeDocument/2006/relationships/hyperlink" Target="https://awstraininginpune.com/the-top-10-aws-monitoring-services-and-tools/?utm_source=chatgpt.com" TargetMode="External"/><Relationship Id="rId15" Type="http://schemas.openxmlformats.org/officeDocument/2006/relationships/hyperlink" Target="https://www.nops.io/blog/aws-cost-management-tools/?utm_source=chatgpt.com" TargetMode="External"/><Relationship Id="rId23" Type="http://schemas.openxmlformats.org/officeDocument/2006/relationships/hyperlink" Target="https://learn.microsoft.com/en-us/answers/questions/1389721/understand-advisor-log-analytics-change-pricing-ti?utm_source=chatgpt.com" TargetMode="External"/><Relationship Id="rId28" Type="http://schemas.openxmlformats.org/officeDocument/2006/relationships/hyperlink" Target="https://learn.microsoft.com/en-us/azure/azure-monitor/fundamentals/best-practices-cost?utm_source=chatgpt.com" TargetMode="External"/><Relationship Id="rId36" Type="http://schemas.openxmlformats.org/officeDocument/2006/relationships/hyperlink" Target="https://cloud.google.com/products/observability?utm_source=chatgpt.com" TargetMode="External"/><Relationship Id="rId10" Type="http://schemas.openxmlformats.org/officeDocument/2006/relationships/hyperlink" Target="https://www.cloudkeeper.com/insights/blog/top-aws-cost-optimization-tools-maximize-cloud-cost-savings?utm_source=chatgpt.com" TargetMode="External"/><Relationship Id="rId19" Type="http://schemas.openxmlformats.org/officeDocument/2006/relationships/hyperlink" Target="https://learn.microsoft.com/en-us/azure/azure-monitor/fundamentals/cost-usage?utm_source=chatgpt.com" TargetMode="External"/><Relationship Id="rId31" Type="http://schemas.openxmlformats.org/officeDocument/2006/relationships/hyperlink" Target="https://docs.cloud.google.com/stackdriver/docs?utm_source=chatgpt.com" TargetMode="External"/><Relationship Id="rId44" Type="http://schemas.openxmlformats.org/officeDocument/2006/relationships/hyperlink" Target="https://www.oracle.com/cloud/finops-cost-management-and-governanc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traininginpune.com/the-top-10-aws-monitoring-services-and-tools/?utm_source=chatgpt.com" TargetMode="External"/><Relationship Id="rId14" Type="http://schemas.openxmlformats.org/officeDocument/2006/relationships/hyperlink" Target="https://uuusoftware.com/blog/aws-cost-optimization-useful-tools-and-step-by-step-guide?utm_source=chatgpt.com" TargetMode="External"/><Relationship Id="rId22" Type="http://schemas.openxmlformats.org/officeDocument/2006/relationships/hyperlink" Target="https://learn.microsoft.com/en-us/azure/azure-monitor/fundamentals/cost-usage?utm_source=chatgpt.com" TargetMode="External"/><Relationship Id="rId27" Type="http://schemas.openxmlformats.org/officeDocument/2006/relationships/hyperlink" Target="https://learn.microsoft.com/en-us/azure/cost-management-billing/costs/overview-cost-management?utm_source=chatgpt.com" TargetMode="External"/><Relationship Id="rId30" Type="http://schemas.openxmlformats.org/officeDocument/2006/relationships/hyperlink" Target="https://cloud.google.com/products/observability?utm_source=chatgpt.com" TargetMode="External"/><Relationship Id="rId35" Type="http://schemas.openxmlformats.org/officeDocument/2006/relationships/hyperlink" Target="https://houseofbrick.com/blog/a-guide-to-google-clouds-operations-suite-101/?utm_source=chatgpt.com" TargetMode="External"/><Relationship Id="rId43" Type="http://schemas.openxmlformats.org/officeDocument/2006/relationships/hyperlink" Target="https://www.oracle.com/cloud/finops-cost-management-and-governance/?utm_source=chatgpt.com" TargetMode="External"/><Relationship Id="rId8" Type="http://schemas.openxmlformats.org/officeDocument/2006/relationships/hyperlink" Target="https://awstraininginpune.com/the-top-10-aws-monitoring-services-and-tools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compute-optimizer/pricing/?utm_source=chatgpt.com" TargetMode="External"/><Relationship Id="rId17" Type="http://schemas.openxmlformats.org/officeDocument/2006/relationships/hyperlink" Target="https://www.cloudkeeper.com/insights/blog/top-aws-cost-optimization-tools-maximize-cloud-cost-savings?utm_source=chatgpt.com" TargetMode="External"/><Relationship Id="rId25" Type="http://schemas.openxmlformats.org/officeDocument/2006/relationships/hyperlink" Target="https://learn.microsoft.com/en-us/azure/cost-management-billing/costs/overview-cost-management?utm_source=chatgpt.com" TargetMode="External"/><Relationship Id="rId33" Type="http://schemas.openxmlformats.org/officeDocument/2006/relationships/hyperlink" Target="https://docs.cloud.google.com/stackdriver/docs?utm_source=chatgpt.com" TargetMode="External"/><Relationship Id="rId38" Type="http://schemas.openxmlformats.org/officeDocument/2006/relationships/hyperlink" Target="https://docs.cloud.google.com/stackdriver/docs?utm_source=chatgpt.com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learn.microsoft.com/en-us/azure/azure-monitor/fundamentals/best-practices-cost?utm_source=chatgpt.com" TargetMode="External"/><Relationship Id="rId41" Type="http://schemas.openxmlformats.org/officeDocument/2006/relationships/hyperlink" Target="https://docs.oracle.com/iaas/Content/Monitoring/Concepts/monitoringoverview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671</Words>
  <Characters>4702</Characters>
  <Application>Microsoft Office Word</Application>
  <DocSecurity>0</DocSecurity>
  <Lines>87</Lines>
  <Paragraphs>61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Gibson</dc:creator>
  <cp:keywords/>
  <dc:description/>
  <cp:lastModifiedBy>Theodore Gibson</cp:lastModifiedBy>
  <cp:revision>1</cp:revision>
  <cp:lastPrinted>2025-11-18T16:21:00Z</cp:lastPrinted>
  <dcterms:created xsi:type="dcterms:W3CDTF">2025-11-18T16:20:00Z</dcterms:created>
  <dcterms:modified xsi:type="dcterms:W3CDTF">2025-11-18T16:21:00Z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2a357dd8-048e-4665-ad0f-d24463ba22fc</vt:lpwstr>
  </property>
</Properties>
</file>