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Solution Overview</w:t>
      </w:r>
    </w:p>
    <w:p>
      <w:r>
        <w:t>[Insert content here]</w:t>
      </w:r>
    </w:p>
    <w:p>
      <w:pPr>
        <w:pStyle w:val="Heading2"/>
      </w:pPr>
      <w:r>
        <w:t>Key Differentiators</w:t>
      </w:r>
    </w:p>
    <w:p>
      <w:r>
        <w:t>[Insert content here]</w:t>
      </w:r>
    </w:p>
    <w:p>
      <w:pPr>
        <w:pStyle w:val="Heading2"/>
      </w:pPr>
      <w:r>
        <w:t>Technologies and Tools</w:t>
      </w:r>
    </w:p>
    <w:p>
      <w:r>
        <w:t>[Insert content here]</w:t>
      </w:r>
    </w:p>
    <w:p>
      <w:pPr>
        <w:pStyle w:val="Heading2"/>
      </w:pPr>
      <w:r>
        <w:t>Team Composition</w:t>
      </w:r>
    </w:p>
    <w:p>
      <w:r>
        <w:t>[Insert content here]</w:t>
      </w:r>
    </w:p>
    <w:p>
      <w:pPr>
        <w:pStyle w:val="Heading2"/>
      </w:pPr>
      <w:r>
        <w:t>Subcontractors</w:t>
      </w:r>
    </w:p>
    <w:p>
      <w:r>
        <w:t>[Insert content here]</w:t>
      </w:r>
    </w:p>
    <w:p>
      <w:pPr>
        <w:pStyle w:val="Heading2"/>
      </w:pPr>
      <w:r>
        <w:t>Solution Alignment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