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TOC Cross-Check</w:t>
      </w:r>
    </w:p>
    <w:p>
      <w:r>
        <w:t>[Insert content here]</w:t>
      </w:r>
    </w:p>
    <w:p>
      <w:pPr>
        <w:pStyle w:val="Heading2"/>
      </w:pPr>
      <w:r>
        <w:t>Font Compliance</w:t>
      </w:r>
    </w:p>
    <w:p>
      <w:r>
        <w:t>[Insert content here]</w:t>
      </w:r>
    </w:p>
    <w:p>
      <w:pPr>
        <w:pStyle w:val="Heading2"/>
      </w:pPr>
      <w:r>
        <w:t>Margin &amp; Spacing</w:t>
      </w:r>
    </w:p>
    <w:p>
      <w:r>
        <w:t>[Insert content here]</w:t>
      </w:r>
    </w:p>
    <w:p>
      <w:pPr>
        <w:pStyle w:val="Heading2"/>
      </w:pPr>
      <w:r>
        <w:t>Page Numbering</w:t>
      </w:r>
    </w:p>
    <w:p>
      <w:r>
        <w:t>[Insert content here]</w:t>
      </w:r>
    </w:p>
    <w:p>
      <w:pPr>
        <w:pStyle w:val="Heading2"/>
      </w:pPr>
      <w:r>
        <w:t>Binder Prep Status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