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0C847" w14:textId="77777777" w:rsidR="00944CC4" w:rsidRPr="00094E5E" w:rsidRDefault="00944CC4" w:rsidP="00615644">
      <w:pPr>
        <w:jc w:val="center"/>
        <w:rPr>
          <w:rFonts w:ascii="Times New Roman" w:hAnsi="Times New Roman" w:cs="Times New Roman"/>
          <w:b/>
          <w:sz w:val="24"/>
          <w:szCs w:val="24"/>
        </w:rPr>
      </w:pPr>
      <w:bookmarkStart w:id="0" w:name="_Hlk519166016"/>
      <w:r w:rsidRPr="00094E5E">
        <w:rPr>
          <w:rFonts w:ascii="Times New Roman" w:hAnsi="Times New Roman" w:cs="Times New Roman"/>
          <w:b/>
          <w:sz w:val="24"/>
          <w:szCs w:val="24"/>
        </w:rPr>
        <w:t>DEDAN KIMATHI UNIVERSITY OF TECHNOLOGY</w:t>
      </w:r>
    </w:p>
    <w:p w14:paraId="0DA02D81" w14:textId="77777777" w:rsidR="00944CC4" w:rsidRPr="00094E5E" w:rsidRDefault="00944CC4" w:rsidP="00615644">
      <w:pPr>
        <w:jc w:val="center"/>
        <w:rPr>
          <w:rFonts w:ascii="Times New Roman" w:hAnsi="Times New Roman" w:cs="Times New Roman"/>
          <w:b/>
          <w:sz w:val="24"/>
          <w:szCs w:val="24"/>
        </w:rPr>
      </w:pPr>
      <w:r w:rsidRPr="00094E5E">
        <w:rPr>
          <w:rFonts w:ascii="Times New Roman" w:hAnsi="Times New Roman" w:cs="Times New Roman"/>
          <w:b/>
          <w:sz w:val="24"/>
          <w:szCs w:val="24"/>
        </w:rPr>
        <w:t>SCHOOL OF COMPUTER SCIENCE AND INFORMATION TECHNOLOGY</w:t>
      </w:r>
    </w:p>
    <w:p w14:paraId="54FE5BF1" w14:textId="77777777" w:rsidR="00944CC4" w:rsidRPr="00094E5E" w:rsidRDefault="00944CC4" w:rsidP="00615644">
      <w:pPr>
        <w:jc w:val="center"/>
        <w:rPr>
          <w:rFonts w:ascii="Times New Roman" w:hAnsi="Times New Roman" w:cs="Times New Roman"/>
          <w:b/>
          <w:sz w:val="24"/>
          <w:szCs w:val="24"/>
        </w:rPr>
      </w:pPr>
      <w:r w:rsidRPr="00094E5E">
        <w:rPr>
          <w:rFonts w:ascii="Times New Roman" w:hAnsi="Times New Roman" w:cs="Times New Roman"/>
          <w:b/>
          <w:sz w:val="24"/>
          <w:szCs w:val="24"/>
        </w:rPr>
        <w:t>INFORMATION TECHNOLOGY DEPARTMENT</w:t>
      </w:r>
    </w:p>
    <w:p w14:paraId="3D1A2197" w14:textId="1FB12D4B" w:rsidR="00944CC4" w:rsidRPr="00094E5E" w:rsidRDefault="00615644" w:rsidP="00615644">
      <w:pPr>
        <w:jc w:val="center"/>
        <w:rPr>
          <w:rFonts w:ascii="Times New Roman" w:hAnsi="Times New Roman" w:cs="Times New Roman"/>
          <w:b/>
          <w:sz w:val="24"/>
          <w:szCs w:val="24"/>
        </w:rPr>
      </w:pPr>
      <w:r>
        <w:rPr>
          <w:rFonts w:ascii="Times New Roman" w:hAnsi="Times New Roman" w:cs="Times New Roman"/>
          <w:b/>
          <w:sz w:val="24"/>
          <w:szCs w:val="24"/>
        </w:rPr>
        <w:t>BONFACE KURIA</w:t>
      </w:r>
    </w:p>
    <w:p w14:paraId="2E876D0E" w14:textId="61059A5E" w:rsidR="00944CC4" w:rsidRPr="00094E5E" w:rsidRDefault="00944CC4" w:rsidP="00615644">
      <w:pPr>
        <w:jc w:val="center"/>
        <w:rPr>
          <w:rFonts w:ascii="Times New Roman" w:hAnsi="Times New Roman" w:cs="Times New Roman"/>
          <w:b/>
          <w:sz w:val="24"/>
          <w:szCs w:val="24"/>
        </w:rPr>
      </w:pPr>
      <w:r w:rsidRPr="00094E5E">
        <w:rPr>
          <w:rFonts w:ascii="Times New Roman" w:hAnsi="Times New Roman" w:cs="Times New Roman"/>
          <w:b/>
          <w:sz w:val="24"/>
          <w:szCs w:val="24"/>
        </w:rPr>
        <w:t>C025-01-09</w:t>
      </w:r>
      <w:r w:rsidR="00615644">
        <w:rPr>
          <w:rFonts w:ascii="Times New Roman" w:hAnsi="Times New Roman" w:cs="Times New Roman"/>
          <w:b/>
          <w:sz w:val="24"/>
          <w:szCs w:val="24"/>
        </w:rPr>
        <w:t>35</w:t>
      </w:r>
      <w:r w:rsidRPr="00094E5E">
        <w:rPr>
          <w:rFonts w:ascii="Times New Roman" w:hAnsi="Times New Roman" w:cs="Times New Roman"/>
          <w:b/>
          <w:sz w:val="24"/>
          <w:szCs w:val="24"/>
        </w:rPr>
        <w:t>/2015</w:t>
      </w:r>
    </w:p>
    <w:p w14:paraId="1C6F8BB4" w14:textId="2C845671" w:rsidR="00944CC4" w:rsidRPr="00094E5E" w:rsidRDefault="00944CC4" w:rsidP="00615644">
      <w:pPr>
        <w:jc w:val="center"/>
        <w:rPr>
          <w:rFonts w:ascii="Times New Roman" w:hAnsi="Times New Roman" w:cs="Times New Roman"/>
          <w:b/>
          <w:sz w:val="24"/>
          <w:szCs w:val="24"/>
        </w:rPr>
      </w:pPr>
      <w:r w:rsidRPr="00094E5E">
        <w:rPr>
          <w:rFonts w:ascii="Times New Roman" w:hAnsi="Times New Roman" w:cs="Times New Roman"/>
          <w:b/>
          <w:sz w:val="24"/>
          <w:szCs w:val="24"/>
        </w:rPr>
        <w:t>HUMAN COMPUTER INTERACTION</w:t>
      </w:r>
    </w:p>
    <w:p w14:paraId="7E4F3527" w14:textId="77777777" w:rsidR="00944CC4" w:rsidRPr="00094E5E" w:rsidRDefault="00944CC4" w:rsidP="00615644">
      <w:pPr>
        <w:jc w:val="center"/>
        <w:rPr>
          <w:rFonts w:ascii="Times New Roman" w:hAnsi="Times New Roman" w:cs="Times New Roman"/>
          <w:b/>
          <w:sz w:val="24"/>
          <w:szCs w:val="24"/>
        </w:rPr>
      </w:pPr>
      <w:r w:rsidRPr="00094E5E">
        <w:rPr>
          <w:rFonts w:ascii="Times New Roman" w:hAnsi="Times New Roman" w:cs="Times New Roman"/>
          <w:b/>
          <w:sz w:val="24"/>
          <w:szCs w:val="24"/>
        </w:rPr>
        <w:t>ASSIGNMENT TWO</w:t>
      </w:r>
      <w:bookmarkEnd w:id="0"/>
    </w:p>
    <w:p w14:paraId="3FB72549" w14:textId="77777777" w:rsidR="00944CC4" w:rsidRPr="00CA431D" w:rsidRDefault="00944CC4" w:rsidP="00944CC4">
      <w:pPr>
        <w:jc w:val="center"/>
        <w:rPr>
          <w:rFonts w:ascii="Times New Roman" w:hAnsi="Times New Roman" w:cs="Times New Roman"/>
          <w:b/>
          <w:sz w:val="24"/>
          <w:szCs w:val="24"/>
          <w:u w:val="thick"/>
        </w:rPr>
      </w:pPr>
    </w:p>
    <w:p w14:paraId="701E2EC5" w14:textId="77777777" w:rsidR="00944CC4" w:rsidRPr="006314DD" w:rsidRDefault="00944CC4" w:rsidP="00944CC4">
      <w:pPr>
        <w:rPr>
          <w:rFonts w:ascii="Times New Roman" w:hAnsi="Times New Roman" w:cs="Times New Roman"/>
          <w:b/>
          <w:sz w:val="24"/>
          <w:szCs w:val="24"/>
        </w:rPr>
      </w:pPr>
      <w:r w:rsidRPr="006314DD">
        <w:rPr>
          <w:rFonts w:ascii="Times New Roman" w:hAnsi="Times New Roman" w:cs="Times New Roman"/>
          <w:b/>
          <w:sz w:val="24"/>
          <w:szCs w:val="24"/>
        </w:rPr>
        <w:t xml:space="preserve">From any computer or mobile screen pick one GUI which you do not like &amp; one more GUI which you like.  </w:t>
      </w:r>
    </w:p>
    <w:p w14:paraId="50F51FD2" w14:textId="77777777" w:rsidR="00944CC4" w:rsidRPr="006314DD" w:rsidRDefault="00944CC4" w:rsidP="00944CC4">
      <w:pPr>
        <w:rPr>
          <w:rFonts w:ascii="Times New Roman" w:hAnsi="Times New Roman" w:cs="Times New Roman"/>
          <w:i/>
          <w:sz w:val="24"/>
          <w:szCs w:val="24"/>
        </w:rPr>
      </w:pPr>
      <w:r w:rsidRPr="006314DD">
        <w:rPr>
          <w:rFonts w:ascii="Times New Roman" w:hAnsi="Times New Roman" w:cs="Times New Roman"/>
          <w:i/>
          <w:sz w:val="24"/>
          <w:szCs w:val="24"/>
        </w:rPr>
        <w:t xml:space="preserve">I like the </w:t>
      </w:r>
      <w:r>
        <w:rPr>
          <w:rFonts w:ascii="Times New Roman" w:hAnsi="Times New Roman" w:cs="Times New Roman"/>
          <w:i/>
          <w:sz w:val="24"/>
          <w:szCs w:val="24"/>
        </w:rPr>
        <w:t xml:space="preserve">windows 7 </w:t>
      </w:r>
      <w:r w:rsidRPr="006314DD">
        <w:rPr>
          <w:rFonts w:ascii="Times New Roman" w:hAnsi="Times New Roman" w:cs="Times New Roman"/>
          <w:i/>
          <w:sz w:val="24"/>
          <w:szCs w:val="24"/>
        </w:rPr>
        <w:t xml:space="preserve">graphical user interface and I don’t like the </w:t>
      </w:r>
      <w:r>
        <w:rPr>
          <w:rFonts w:ascii="Times New Roman" w:hAnsi="Times New Roman" w:cs="Times New Roman"/>
          <w:i/>
          <w:sz w:val="24"/>
          <w:szCs w:val="24"/>
        </w:rPr>
        <w:t xml:space="preserve">ubuntu </w:t>
      </w:r>
      <w:r w:rsidRPr="006314DD">
        <w:rPr>
          <w:rFonts w:ascii="Times New Roman" w:hAnsi="Times New Roman" w:cs="Times New Roman"/>
          <w:i/>
          <w:sz w:val="24"/>
          <w:szCs w:val="24"/>
        </w:rPr>
        <w:t>graphical user interface</w:t>
      </w:r>
    </w:p>
    <w:p w14:paraId="66D296A0" w14:textId="77777777" w:rsidR="00944CC4" w:rsidRPr="006314DD" w:rsidRDefault="00944CC4" w:rsidP="00944CC4">
      <w:pPr>
        <w:rPr>
          <w:rFonts w:ascii="Times New Roman" w:hAnsi="Times New Roman" w:cs="Times New Roman"/>
          <w:b/>
          <w:sz w:val="24"/>
          <w:szCs w:val="24"/>
        </w:rPr>
      </w:pPr>
      <w:r w:rsidRPr="006314DD">
        <w:rPr>
          <w:rFonts w:ascii="Times New Roman" w:hAnsi="Times New Roman" w:cs="Times New Roman"/>
          <w:b/>
          <w:sz w:val="24"/>
          <w:szCs w:val="24"/>
        </w:rPr>
        <w:t>Analyze their constituting graphic / visual elements by applying principles of aesthetics and find out if you can attribute any aesthetic reasons for your ‘like’ &amp; ‘dislike’. Keep functional &amp; usability aspects out of the judgment for the time being.</w:t>
      </w:r>
    </w:p>
    <w:p w14:paraId="37E96213"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Windows 7 is not cluttered with excessive use of icons and buttons making it easy to learn.</w:t>
      </w:r>
    </w:p>
    <w:p w14:paraId="0F64469A"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Windows 7 has an attractive color thus making it more attractive for use.</w:t>
      </w:r>
    </w:p>
    <w:p w14:paraId="14F5314E"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Recognition rather than recall: The use of color schemes and icons act to denote functionalities. Example ‘Head Phone icon”. This design feature promotes recognition of rather than recall of system functionalities.</w:t>
      </w:r>
    </w:p>
    <w:p w14:paraId="1D712906"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 xml:space="preserve">Windows 7 icons are graphically simple, they are not complicated to understand. </w:t>
      </w:r>
    </w:p>
    <w:p w14:paraId="193F7AB0"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lastRenderedPageBreak/>
        <w:t>In terms of construction, the icons do not take expensive screen real estate; need very less computing memory; are amiable to both pixel as well as vector graphics.</w:t>
      </w:r>
    </w:p>
    <w:p w14:paraId="33526B8F"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The icon has achieved this by employing aesthetic principles in their form, color, shape, configuration. All of them are put together holistically resulting in a simple ‘design’.</w:t>
      </w:r>
    </w:p>
    <w:p w14:paraId="7BF51A92" w14:textId="77777777" w:rsidR="00944CC4" w:rsidRPr="00CE551A" w:rsidRDefault="00944CC4" w:rsidP="00944CC4">
      <w:pPr>
        <w:pStyle w:val="ListParagraph"/>
        <w:numPr>
          <w:ilvl w:val="0"/>
          <w:numId w:val="2"/>
        </w:numPr>
        <w:rPr>
          <w:rFonts w:ascii="Times New Roman" w:hAnsi="Times New Roman" w:cs="Times New Roman"/>
          <w:i/>
          <w:sz w:val="24"/>
          <w:szCs w:val="24"/>
        </w:rPr>
      </w:pPr>
      <w:r w:rsidRPr="00CE551A">
        <w:rPr>
          <w:rFonts w:ascii="Times New Roman" w:hAnsi="Times New Roman" w:cs="Times New Roman"/>
          <w:i/>
          <w:sz w:val="24"/>
          <w:szCs w:val="24"/>
        </w:rPr>
        <w:t>Window 7 uses an awesome layout making it so interesting to use. It does not over use nor just use a simple interface it’s just awesome.</w:t>
      </w:r>
    </w:p>
    <w:p w14:paraId="05095A24" w14:textId="77777777" w:rsidR="00944CC4" w:rsidRPr="00CE551A" w:rsidRDefault="00944CC4" w:rsidP="00944CC4">
      <w:pPr>
        <w:pStyle w:val="ListParagraph"/>
        <w:numPr>
          <w:ilvl w:val="0"/>
          <w:numId w:val="1"/>
        </w:numPr>
        <w:rPr>
          <w:rFonts w:ascii="Times New Roman" w:hAnsi="Times New Roman" w:cs="Times New Roman"/>
          <w:i/>
          <w:sz w:val="24"/>
          <w:szCs w:val="24"/>
        </w:rPr>
      </w:pPr>
      <w:r w:rsidRPr="00CE551A">
        <w:rPr>
          <w:rFonts w:ascii="Times New Roman" w:hAnsi="Times New Roman" w:cs="Times New Roman"/>
          <w:i/>
          <w:sz w:val="24"/>
          <w:szCs w:val="24"/>
        </w:rPr>
        <w:t>I dislike ubuntu because it has a very bad color scheme so dull and not attractive at all.</w:t>
      </w:r>
    </w:p>
    <w:p w14:paraId="52D3B75F" w14:textId="77777777" w:rsidR="00944CC4" w:rsidRPr="00CE551A" w:rsidRDefault="00944CC4" w:rsidP="00944CC4">
      <w:pPr>
        <w:pStyle w:val="ListParagraph"/>
        <w:numPr>
          <w:ilvl w:val="0"/>
          <w:numId w:val="1"/>
        </w:numPr>
        <w:rPr>
          <w:rFonts w:ascii="Times New Roman" w:hAnsi="Times New Roman" w:cs="Times New Roman"/>
          <w:i/>
          <w:sz w:val="24"/>
          <w:szCs w:val="24"/>
        </w:rPr>
      </w:pPr>
      <w:r w:rsidRPr="00CE551A">
        <w:rPr>
          <w:rFonts w:ascii="Times New Roman" w:hAnsi="Times New Roman" w:cs="Times New Roman"/>
          <w:i/>
          <w:sz w:val="24"/>
          <w:szCs w:val="24"/>
        </w:rPr>
        <w:t xml:space="preserve">Ubuntu only show minimal icons that </w:t>
      </w:r>
      <w:proofErr w:type="spellStart"/>
      <w:r w:rsidRPr="00CE551A">
        <w:rPr>
          <w:rFonts w:ascii="Times New Roman" w:hAnsi="Times New Roman" w:cs="Times New Roman"/>
          <w:i/>
          <w:sz w:val="24"/>
          <w:szCs w:val="24"/>
        </w:rPr>
        <w:t>can not</w:t>
      </w:r>
      <w:proofErr w:type="spellEnd"/>
      <w:r w:rsidRPr="00CE551A">
        <w:rPr>
          <w:rFonts w:ascii="Times New Roman" w:hAnsi="Times New Roman" w:cs="Times New Roman"/>
          <w:i/>
          <w:sz w:val="24"/>
          <w:szCs w:val="24"/>
        </w:rPr>
        <w:t xml:space="preserve"> help one to know how to start using it.</w:t>
      </w:r>
    </w:p>
    <w:p w14:paraId="1F2E9C5E" w14:textId="77777777" w:rsidR="00944CC4" w:rsidRPr="00CE551A" w:rsidRDefault="00944CC4" w:rsidP="00944CC4">
      <w:pPr>
        <w:pStyle w:val="ListParagraph"/>
        <w:numPr>
          <w:ilvl w:val="0"/>
          <w:numId w:val="1"/>
        </w:numPr>
        <w:rPr>
          <w:rFonts w:ascii="Times New Roman" w:hAnsi="Times New Roman" w:cs="Times New Roman"/>
          <w:i/>
          <w:sz w:val="24"/>
          <w:szCs w:val="24"/>
        </w:rPr>
      </w:pPr>
      <w:r w:rsidRPr="00CE551A">
        <w:rPr>
          <w:rFonts w:ascii="Times New Roman" w:hAnsi="Times New Roman" w:cs="Times New Roman"/>
          <w:i/>
          <w:sz w:val="24"/>
          <w:szCs w:val="24"/>
        </w:rPr>
        <w:t>Ubuntu displays it features in a manner that is not friendly at all.</w:t>
      </w:r>
    </w:p>
    <w:p w14:paraId="5A31885B" w14:textId="77777777" w:rsidR="00944CC4" w:rsidRDefault="00944CC4" w:rsidP="00944CC4">
      <w:pPr>
        <w:rPr>
          <w:rFonts w:ascii="Times New Roman" w:hAnsi="Times New Roman" w:cs="Times New Roman"/>
          <w:b/>
          <w:sz w:val="24"/>
          <w:szCs w:val="24"/>
        </w:rPr>
      </w:pPr>
      <w:r w:rsidRPr="00CE551A">
        <w:rPr>
          <w:rFonts w:ascii="Times New Roman" w:hAnsi="Times New Roman" w:cs="Times New Roman"/>
          <w:b/>
          <w:sz w:val="24"/>
          <w:szCs w:val="24"/>
        </w:rPr>
        <w:t>Sketch as many alternatives as you can visualize for the two icons that depict activity progress happening in the background.</w:t>
      </w:r>
    </w:p>
    <w:p w14:paraId="3948EC77" w14:textId="77777777" w:rsidR="00944CC4" w:rsidRDefault="00944CC4" w:rsidP="00944CC4">
      <w:pPr>
        <w:rPr>
          <w:noProof/>
        </w:rPr>
      </w:pPr>
      <w:r>
        <w:t xml:space="preserve">1.    </w:t>
      </w:r>
      <w:r w:rsidRPr="00034A33">
        <w:t xml:space="preserve"> </w:t>
      </w:r>
      <w:r>
        <w:rPr>
          <w:noProof/>
        </w:rPr>
        <w:t xml:space="preserve"> </w:t>
      </w:r>
      <w:r>
        <w:rPr>
          <w:noProof/>
        </w:rPr>
        <w:drawing>
          <wp:inline distT="0" distB="0" distL="0" distR="0" wp14:anchorId="26E4A4C3" wp14:editId="2C91893C">
            <wp:extent cx="903258" cy="782774"/>
            <wp:effectExtent l="0" t="0" r="0" b="0"/>
            <wp:docPr id="4" name="Picture 4" descr="loading, time, wa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ading, time, wait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080" cy="807751"/>
                    </a:xfrm>
                    <a:prstGeom prst="rect">
                      <a:avLst/>
                    </a:prstGeom>
                    <a:noFill/>
                    <a:ln>
                      <a:noFill/>
                    </a:ln>
                  </pic:spPr>
                </pic:pic>
              </a:graphicData>
            </a:graphic>
          </wp:inline>
        </w:drawing>
      </w:r>
      <w:r>
        <w:rPr>
          <w:noProof/>
        </w:rPr>
        <w:t xml:space="preserve">     2.</w:t>
      </w:r>
      <w:r>
        <w:rPr>
          <w:noProof/>
        </w:rPr>
        <w:drawing>
          <wp:inline distT="0" distB="0" distL="0" distR="0" wp14:anchorId="664A85B5" wp14:editId="53F85276">
            <wp:extent cx="1270355" cy="1114397"/>
            <wp:effectExtent l="0" t="0" r="0" b="0"/>
            <wp:docPr id="3" name="Picture 3" descr="loader, loading, progress, wa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er, loading, progress, wait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2730" cy="1142797"/>
                    </a:xfrm>
                    <a:prstGeom prst="rect">
                      <a:avLst/>
                    </a:prstGeom>
                    <a:noFill/>
                    <a:ln>
                      <a:noFill/>
                    </a:ln>
                  </pic:spPr>
                </pic:pic>
              </a:graphicData>
            </a:graphic>
          </wp:inline>
        </w:drawing>
      </w:r>
      <w:r w:rsidRPr="00034A33">
        <w:t xml:space="preserve"> </w:t>
      </w:r>
      <w:r w:rsidRPr="00526D7C">
        <w:t xml:space="preserve"> </w:t>
      </w:r>
      <w:r>
        <w:rPr>
          <w:noProof/>
        </w:rPr>
        <w:t xml:space="preserve">     3. </w:t>
      </w:r>
      <w:r>
        <w:rPr>
          <w:noProof/>
        </w:rPr>
        <w:drawing>
          <wp:inline distT="0" distB="0" distL="0" distR="0" wp14:anchorId="78804D4F" wp14:editId="6D22C4BC">
            <wp:extent cx="944545" cy="913130"/>
            <wp:effectExtent l="0" t="0" r="0" b="0"/>
            <wp:docPr id="5" name="Picture 5" descr="loader, load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ader, loading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663" cy="932579"/>
                    </a:xfrm>
                    <a:prstGeom prst="rect">
                      <a:avLst/>
                    </a:prstGeom>
                    <a:noFill/>
                    <a:ln>
                      <a:noFill/>
                    </a:ln>
                  </pic:spPr>
                </pic:pic>
              </a:graphicData>
            </a:graphic>
          </wp:inline>
        </w:drawing>
      </w:r>
      <w:r w:rsidRPr="00526D7C">
        <w:t xml:space="preserve"> </w:t>
      </w:r>
      <w:r>
        <w:rPr>
          <w:noProof/>
        </w:rPr>
        <w:t xml:space="preserve">          4. </w:t>
      </w:r>
      <w:r>
        <w:rPr>
          <w:noProof/>
        </w:rPr>
        <w:drawing>
          <wp:inline distT="0" distB="0" distL="0" distR="0" wp14:anchorId="69E25602" wp14:editId="2B0A725B">
            <wp:extent cx="980440" cy="912163"/>
            <wp:effectExtent l="0" t="0" r="0" b="0"/>
            <wp:docPr id="6" name="Picture 6" descr="loading, time, wa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ading, time, wait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984" cy="948953"/>
                    </a:xfrm>
                    <a:prstGeom prst="rect">
                      <a:avLst/>
                    </a:prstGeom>
                    <a:noFill/>
                    <a:ln>
                      <a:noFill/>
                    </a:ln>
                  </pic:spPr>
                </pic:pic>
              </a:graphicData>
            </a:graphic>
          </wp:inline>
        </w:drawing>
      </w:r>
      <w:r w:rsidRPr="00526D7C">
        <w:t xml:space="preserve"> </w:t>
      </w:r>
      <w:r>
        <w:rPr>
          <w:noProof/>
        </w:rPr>
        <w:t xml:space="preserve">   </w:t>
      </w:r>
    </w:p>
    <w:p w14:paraId="3DA4702A" w14:textId="77777777" w:rsidR="00944CC4" w:rsidRDefault="00944CC4" w:rsidP="00944CC4">
      <w:pPr>
        <w:rPr>
          <w:noProof/>
        </w:rPr>
      </w:pPr>
      <w:r>
        <w:rPr>
          <w:noProof/>
        </w:rPr>
        <w:t xml:space="preserve"> 5. </w:t>
      </w:r>
      <w:r>
        <w:rPr>
          <w:noProof/>
        </w:rPr>
        <w:drawing>
          <wp:inline distT="0" distB="0" distL="0" distR="0" wp14:anchorId="4AD1C88D" wp14:editId="6D07AB9A">
            <wp:extent cx="783771" cy="783771"/>
            <wp:effectExtent l="0" t="0" r="0" b="0"/>
            <wp:docPr id="7" name="Picture 7" descr="arrows, circle, load, loading, refre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ows, circle, load, loading, refresh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1041" cy="791041"/>
                    </a:xfrm>
                    <a:prstGeom prst="rect">
                      <a:avLst/>
                    </a:prstGeom>
                    <a:noFill/>
                    <a:ln>
                      <a:noFill/>
                    </a:ln>
                  </pic:spPr>
                </pic:pic>
              </a:graphicData>
            </a:graphic>
          </wp:inline>
        </w:drawing>
      </w:r>
      <w:r>
        <w:t xml:space="preserve">                 6.</w:t>
      </w:r>
      <w:r>
        <w:rPr>
          <w:noProof/>
        </w:rPr>
        <w:t xml:space="preserve"> </w:t>
      </w:r>
      <w:r>
        <w:rPr>
          <w:noProof/>
        </w:rPr>
        <w:drawing>
          <wp:inline distT="0" distB="0" distL="0" distR="0" wp14:anchorId="5A4F1FBD" wp14:editId="28818BF9">
            <wp:extent cx="894303" cy="894303"/>
            <wp:effectExtent l="0" t="0" r="0" b="0"/>
            <wp:docPr id="8" name="Picture 8" descr="load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ading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4894" cy="924894"/>
                    </a:xfrm>
                    <a:prstGeom prst="rect">
                      <a:avLst/>
                    </a:prstGeom>
                    <a:noFill/>
                    <a:ln>
                      <a:noFill/>
                    </a:ln>
                  </pic:spPr>
                </pic:pic>
              </a:graphicData>
            </a:graphic>
          </wp:inline>
        </w:drawing>
      </w:r>
      <w:r w:rsidRPr="00526D7C">
        <w:t xml:space="preserve"> </w:t>
      </w:r>
      <w:r>
        <w:rPr>
          <w:noProof/>
        </w:rPr>
        <w:t xml:space="preserve"> 7.     </w:t>
      </w:r>
      <w:r>
        <w:rPr>
          <w:noProof/>
        </w:rPr>
        <w:drawing>
          <wp:inline distT="0" distB="0" distL="0" distR="0" wp14:anchorId="0CE3A208" wp14:editId="13CBC6D4">
            <wp:extent cx="999711" cy="871220"/>
            <wp:effectExtent l="0" t="0" r="0" b="0"/>
            <wp:docPr id="9" name="Picture 9" descr="loading,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ading, processing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9226" cy="923086"/>
                    </a:xfrm>
                    <a:prstGeom prst="rect">
                      <a:avLst/>
                    </a:prstGeom>
                    <a:noFill/>
                    <a:ln>
                      <a:noFill/>
                    </a:ln>
                  </pic:spPr>
                </pic:pic>
              </a:graphicData>
            </a:graphic>
          </wp:inline>
        </w:drawing>
      </w:r>
      <w:r>
        <w:rPr>
          <w:noProof/>
        </w:rPr>
        <w:t xml:space="preserve">  8.       </w:t>
      </w:r>
      <w:r>
        <w:rPr>
          <w:noProof/>
        </w:rPr>
        <w:drawing>
          <wp:inline distT="0" distB="0" distL="0" distR="0" wp14:anchorId="0B977628" wp14:editId="4C9C866A">
            <wp:extent cx="1075174" cy="944245"/>
            <wp:effectExtent l="0" t="0" r="0" b="0"/>
            <wp:docPr id="10" name="Picture 10" descr="load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ad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1319" cy="958424"/>
                    </a:xfrm>
                    <a:prstGeom prst="rect">
                      <a:avLst/>
                    </a:prstGeom>
                    <a:noFill/>
                    <a:ln>
                      <a:noFill/>
                    </a:ln>
                  </pic:spPr>
                </pic:pic>
              </a:graphicData>
            </a:graphic>
          </wp:inline>
        </w:drawing>
      </w:r>
      <w:r w:rsidRPr="00D44F5B">
        <w:t xml:space="preserve"> </w:t>
      </w:r>
      <w:r>
        <w:rPr>
          <w:noProof/>
        </w:rPr>
        <w:t xml:space="preserve">      </w:t>
      </w:r>
    </w:p>
    <w:p w14:paraId="686FDA6A" w14:textId="77777777" w:rsidR="00944CC4" w:rsidRPr="00806484" w:rsidRDefault="00944CC4" w:rsidP="00944CC4">
      <w:pPr>
        <w:rPr>
          <w:b/>
        </w:rPr>
      </w:pPr>
      <w:r w:rsidRPr="00806484">
        <w:rPr>
          <w:b/>
          <w:noProof/>
        </w:rPr>
        <w:t xml:space="preserve"> 9. </w:t>
      </w:r>
      <w:r w:rsidRPr="00806484">
        <w:rPr>
          <w:b/>
          <w:noProof/>
        </w:rPr>
        <w:drawing>
          <wp:inline distT="0" distB="0" distL="0" distR="0" wp14:anchorId="2BDD7EF4" wp14:editId="6B5C2670">
            <wp:extent cx="1388341" cy="1034980"/>
            <wp:effectExtent l="0" t="0" r="0" b="0"/>
            <wp:docPr id="11" name="Picture 11" descr="loaded percentage, loading, percent loaded, percentage load, percentforeca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aded percentage, loading, percent loaded, percentage load, percentforecast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8519" cy="1057477"/>
                    </a:xfrm>
                    <a:prstGeom prst="rect">
                      <a:avLst/>
                    </a:prstGeom>
                    <a:noFill/>
                    <a:ln>
                      <a:noFill/>
                    </a:ln>
                  </pic:spPr>
                </pic:pic>
              </a:graphicData>
            </a:graphic>
          </wp:inline>
        </w:drawing>
      </w:r>
      <w:r w:rsidRPr="00806484">
        <w:rPr>
          <w:b/>
          <w:noProof/>
        </w:rPr>
        <w:t xml:space="preserve">          10. </w:t>
      </w:r>
      <w:r w:rsidRPr="00806484">
        <w:rPr>
          <w:b/>
          <w:noProof/>
        </w:rPr>
        <w:drawing>
          <wp:inline distT="0" distB="0" distL="0" distR="0" wp14:anchorId="493B81AF" wp14:editId="0AEAFF1A">
            <wp:extent cx="1024932" cy="823595"/>
            <wp:effectExtent l="0" t="0" r="0" b="0"/>
            <wp:docPr id="14" name="Picture 14" descr="load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ading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294" cy="832725"/>
                    </a:xfrm>
                    <a:prstGeom prst="rect">
                      <a:avLst/>
                    </a:prstGeom>
                    <a:noFill/>
                    <a:ln>
                      <a:noFill/>
                    </a:ln>
                  </pic:spPr>
                </pic:pic>
              </a:graphicData>
            </a:graphic>
          </wp:inline>
        </w:drawing>
      </w:r>
    </w:p>
    <w:p w14:paraId="261B0893" w14:textId="77777777" w:rsidR="00944CC4" w:rsidRPr="00806484" w:rsidRDefault="00944CC4" w:rsidP="00944CC4">
      <w:pPr>
        <w:rPr>
          <w:rFonts w:ascii="Times New Roman" w:hAnsi="Times New Roman" w:cs="Times New Roman"/>
          <w:b/>
          <w:sz w:val="24"/>
          <w:szCs w:val="24"/>
        </w:rPr>
      </w:pPr>
    </w:p>
    <w:p w14:paraId="7624B0BD" w14:textId="77777777" w:rsidR="00944CC4" w:rsidRPr="00806484" w:rsidRDefault="00944CC4" w:rsidP="00944CC4">
      <w:pPr>
        <w:rPr>
          <w:rFonts w:ascii="Times New Roman" w:hAnsi="Times New Roman" w:cs="Times New Roman"/>
          <w:b/>
          <w:sz w:val="24"/>
          <w:szCs w:val="24"/>
        </w:rPr>
      </w:pPr>
      <w:r w:rsidRPr="00806484">
        <w:rPr>
          <w:rFonts w:ascii="Times New Roman" w:hAnsi="Times New Roman" w:cs="Times New Roman"/>
          <w:b/>
          <w:sz w:val="24"/>
          <w:szCs w:val="24"/>
        </w:rPr>
        <w:lastRenderedPageBreak/>
        <w:t>Conduct a quick survey from amongst your friends as to which of the icon concepts, you have come up with, are ‘liked’ by them. You can ask them to rate each design for 10 points and empirically find out the one that is most likely to be accepted in terms of aesthetics &amp; function representation.</w:t>
      </w:r>
    </w:p>
    <w:tbl>
      <w:tblPr>
        <w:tblStyle w:val="TableGrid"/>
        <w:tblW w:w="0" w:type="auto"/>
        <w:tblLook w:val="04A0" w:firstRow="1" w:lastRow="0" w:firstColumn="1" w:lastColumn="0" w:noHBand="0" w:noVBand="1"/>
      </w:tblPr>
      <w:tblGrid>
        <w:gridCol w:w="3885"/>
        <w:gridCol w:w="5465"/>
      </w:tblGrid>
      <w:tr w:rsidR="00944CC4" w14:paraId="71C00773" w14:textId="77777777" w:rsidTr="00A83834">
        <w:tc>
          <w:tcPr>
            <w:tcW w:w="3978" w:type="dxa"/>
          </w:tcPr>
          <w:p w14:paraId="789D2B7B"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No</w:t>
            </w:r>
          </w:p>
        </w:tc>
        <w:tc>
          <w:tcPr>
            <w:tcW w:w="5598" w:type="dxa"/>
          </w:tcPr>
          <w:p w14:paraId="409A1262"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Rate out of ten</w:t>
            </w:r>
          </w:p>
        </w:tc>
      </w:tr>
      <w:tr w:rsidR="00944CC4" w14:paraId="6094842E" w14:textId="77777777" w:rsidTr="00A83834">
        <w:tc>
          <w:tcPr>
            <w:tcW w:w="3978" w:type="dxa"/>
          </w:tcPr>
          <w:p w14:paraId="6EEABC6A"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1</w:t>
            </w:r>
          </w:p>
        </w:tc>
        <w:tc>
          <w:tcPr>
            <w:tcW w:w="5598" w:type="dxa"/>
          </w:tcPr>
          <w:p w14:paraId="3E4B0F3E" w14:textId="605FD895" w:rsidR="00944CC4" w:rsidRDefault="00513EBB" w:rsidP="00A83834">
            <w:pPr>
              <w:rPr>
                <w:rFonts w:ascii="Times New Roman" w:hAnsi="Times New Roman" w:cs="Times New Roman"/>
                <w:sz w:val="24"/>
                <w:szCs w:val="24"/>
              </w:rPr>
            </w:pPr>
            <w:r>
              <w:rPr>
                <w:rFonts w:ascii="Times New Roman" w:hAnsi="Times New Roman" w:cs="Times New Roman"/>
                <w:sz w:val="24"/>
                <w:szCs w:val="24"/>
              </w:rPr>
              <w:t>8</w:t>
            </w:r>
          </w:p>
        </w:tc>
      </w:tr>
      <w:tr w:rsidR="00944CC4" w14:paraId="20ABA483" w14:textId="77777777" w:rsidTr="00A83834">
        <w:tc>
          <w:tcPr>
            <w:tcW w:w="3978" w:type="dxa"/>
          </w:tcPr>
          <w:p w14:paraId="3C9FBD91"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2</w:t>
            </w:r>
          </w:p>
        </w:tc>
        <w:tc>
          <w:tcPr>
            <w:tcW w:w="5598" w:type="dxa"/>
          </w:tcPr>
          <w:p w14:paraId="573829E2" w14:textId="465721A5" w:rsidR="00944CC4" w:rsidRDefault="00513EBB" w:rsidP="00A83834">
            <w:pPr>
              <w:rPr>
                <w:rFonts w:ascii="Times New Roman" w:hAnsi="Times New Roman" w:cs="Times New Roman"/>
                <w:sz w:val="24"/>
                <w:szCs w:val="24"/>
              </w:rPr>
            </w:pPr>
            <w:r>
              <w:rPr>
                <w:rFonts w:ascii="Times New Roman" w:hAnsi="Times New Roman" w:cs="Times New Roman"/>
                <w:sz w:val="24"/>
                <w:szCs w:val="24"/>
              </w:rPr>
              <w:t>7</w:t>
            </w:r>
          </w:p>
        </w:tc>
      </w:tr>
      <w:tr w:rsidR="00944CC4" w14:paraId="7FE238EF" w14:textId="77777777" w:rsidTr="00A83834">
        <w:tc>
          <w:tcPr>
            <w:tcW w:w="3978" w:type="dxa"/>
          </w:tcPr>
          <w:p w14:paraId="73D2EE28"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3</w:t>
            </w:r>
          </w:p>
        </w:tc>
        <w:tc>
          <w:tcPr>
            <w:tcW w:w="5598" w:type="dxa"/>
          </w:tcPr>
          <w:p w14:paraId="7E077A0D" w14:textId="36F92AE2" w:rsidR="00944CC4" w:rsidRDefault="00513EBB" w:rsidP="00A83834">
            <w:pPr>
              <w:rPr>
                <w:rFonts w:ascii="Times New Roman" w:hAnsi="Times New Roman" w:cs="Times New Roman"/>
                <w:sz w:val="24"/>
                <w:szCs w:val="24"/>
              </w:rPr>
            </w:pPr>
            <w:r>
              <w:rPr>
                <w:rFonts w:ascii="Times New Roman" w:hAnsi="Times New Roman" w:cs="Times New Roman"/>
                <w:sz w:val="24"/>
                <w:szCs w:val="24"/>
              </w:rPr>
              <w:t>7</w:t>
            </w:r>
          </w:p>
        </w:tc>
      </w:tr>
      <w:tr w:rsidR="00944CC4" w14:paraId="655FE58C" w14:textId="77777777" w:rsidTr="00A83834">
        <w:tc>
          <w:tcPr>
            <w:tcW w:w="3978" w:type="dxa"/>
          </w:tcPr>
          <w:p w14:paraId="24AF1E8A"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4</w:t>
            </w:r>
          </w:p>
        </w:tc>
        <w:tc>
          <w:tcPr>
            <w:tcW w:w="5598" w:type="dxa"/>
          </w:tcPr>
          <w:p w14:paraId="6D335565"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8</w:t>
            </w:r>
          </w:p>
        </w:tc>
      </w:tr>
      <w:tr w:rsidR="00944CC4" w14:paraId="6AA928BB" w14:textId="77777777" w:rsidTr="00A83834">
        <w:tc>
          <w:tcPr>
            <w:tcW w:w="3978" w:type="dxa"/>
          </w:tcPr>
          <w:p w14:paraId="2AF60E64"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5</w:t>
            </w:r>
          </w:p>
        </w:tc>
        <w:tc>
          <w:tcPr>
            <w:tcW w:w="5598" w:type="dxa"/>
          </w:tcPr>
          <w:p w14:paraId="3C92E6B3" w14:textId="5C76358D" w:rsidR="00944CC4" w:rsidRDefault="00513EBB" w:rsidP="00A83834">
            <w:pPr>
              <w:rPr>
                <w:rFonts w:ascii="Times New Roman" w:hAnsi="Times New Roman" w:cs="Times New Roman"/>
                <w:sz w:val="24"/>
                <w:szCs w:val="24"/>
              </w:rPr>
            </w:pPr>
            <w:r>
              <w:rPr>
                <w:rFonts w:ascii="Times New Roman" w:hAnsi="Times New Roman" w:cs="Times New Roman"/>
                <w:sz w:val="24"/>
                <w:szCs w:val="24"/>
              </w:rPr>
              <w:t>7</w:t>
            </w:r>
          </w:p>
        </w:tc>
      </w:tr>
      <w:tr w:rsidR="00944CC4" w14:paraId="704F00F0" w14:textId="77777777" w:rsidTr="00A83834">
        <w:tc>
          <w:tcPr>
            <w:tcW w:w="3978" w:type="dxa"/>
          </w:tcPr>
          <w:p w14:paraId="768C879D"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6</w:t>
            </w:r>
          </w:p>
        </w:tc>
        <w:tc>
          <w:tcPr>
            <w:tcW w:w="5598" w:type="dxa"/>
          </w:tcPr>
          <w:p w14:paraId="083B91A4"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2</w:t>
            </w:r>
          </w:p>
        </w:tc>
      </w:tr>
      <w:tr w:rsidR="00944CC4" w14:paraId="3D38927E" w14:textId="77777777" w:rsidTr="00A83834">
        <w:tc>
          <w:tcPr>
            <w:tcW w:w="3978" w:type="dxa"/>
          </w:tcPr>
          <w:p w14:paraId="21E3F884"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7</w:t>
            </w:r>
          </w:p>
        </w:tc>
        <w:tc>
          <w:tcPr>
            <w:tcW w:w="5598" w:type="dxa"/>
          </w:tcPr>
          <w:p w14:paraId="41C1A736" w14:textId="6CCD6A22" w:rsidR="00944CC4" w:rsidRDefault="00513EBB" w:rsidP="00A83834">
            <w:pPr>
              <w:rPr>
                <w:rFonts w:ascii="Times New Roman" w:hAnsi="Times New Roman" w:cs="Times New Roman"/>
                <w:sz w:val="24"/>
                <w:szCs w:val="24"/>
              </w:rPr>
            </w:pPr>
            <w:r>
              <w:rPr>
                <w:rFonts w:ascii="Times New Roman" w:hAnsi="Times New Roman" w:cs="Times New Roman"/>
                <w:sz w:val="24"/>
                <w:szCs w:val="24"/>
              </w:rPr>
              <w:t>6</w:t>
            </w:r>
          </w:p>
        </w:tc>
      </w:tr>
      <w:tr w:rsidR="00944CC4" w14:paraId="7C4D06EA" w14:textId="77777777" w:rsidTr="00A83834">
        <w:tc>
          <w:tcPr>
            <w:tcW w:w="3978" w:type="dxa"/>
          </w:tcPr>
          <w:p w14:paraId="3E58B760"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8</w:t>
            </w:r>
          </w:p>
        </w:tc>
        <w:tc>
          <w:tcPr>
            <w:tcW w:w="5598" w:type="dxa"/>
          </w:tcPr>
          <w:p w14:paraId="6C7FC247"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8</w:t>
            </w:r>
          </w:p>
        </w:tc>
      </w:tr>
      <w:tr w:rsidR="00944CC4" w14:paraId="26C3D4E4" w14:textId="77777777" w:rsidTr="00A83834">
        <w:tc>
          <w:tcPr>
            <w:tcW w:w="3978" w:type="dxa"/>
          </w:tcPr>
          <w:p w14:paraId="320F3938"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9</w:t>
            </w:r>
          </w:p>
        </w:tc>
        <w:tc>
          <w:tcPr>
            <w:tcW w:w="5598" w:type="dxa"/>
          </w:tcPr>
          <w:p w14:paraId="0D12D6B7"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7</w:t>
            </w:r>
          </w:p>
        </w:tc>
      </w:tr>
      <w:tr w:rsidR="00944CC4" w14:paraId="7B4510D9" w14:textId="77777777" w:rsidTr="00A83834">
        <w:tc>
          <w:tcPr>
            <w:tcW w:w="3978" w:type="dxa"/>
          </w:tcPr>
          <w:p w14:paraId="41CB0153"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10</w:t>
            </w:r>
          </w:p>
        </w:tc>
        <w:tc>
          <w:tcPr>
            <w:tcW w:w="5598" w:type="dxa"/>
          </w:tcPr>
          <w:p w14:paraId="23FEA678" w14:textId="77777777" w:rsidR="00944CC4" w:rsidRDefault="00944CC4" w:rsidP="00A83834">
            <w:pPr>
              <w:rPr>
                <w:rFonts w:ascii="Times New Roman" w:hAnsi="Times New Roman" w:cs="Times New Roman"/>
                <w:sz w:val="24"/>
                <w:szCs w:val="24"/>
              </w:rPr>
            </w:pPr>
            <w:r>
              <w:rPr>
                <w:rFonts w:ascii="Times New Roman" w:hAnsi="Times New Roman" w:cs="Times New Roman"/>
                <w:sz w:val="24"/>
                <w:szCs w:val="24"/>
              </w:rPr>
              <w:t>4</w:t>
            </w:r>
          </w:p>
        </w:tc>
      </w:tr>
    </w:tbl>
    <w:p w14:paraId="23A44B12" w14:textId="77777777" w:rsidR="00944CC4" w:rsidRPr="00CA431D" w:rsidRDefault="00944CC4" w:rsidP="00944CC4">
      <w:pPr>
        <w:rPr>
          <w:rFonts w:ascii="Times New Roman" w:hAnsi="Times New Roman" w:cs="Times New Roman"/>
          <w:sz w:val="24"/>
          <w:szCs w:val="24"/>
        </w:rPr>
      </w:pPr>
    </w:p>
    <w:p w14:paraId="70E0BD4A" w14:textId="77777777" w:rsidR="00944CC4" w:rsidRPr="00806484" w:rsidRDefault="00944CC4" w:rsidP="00944CC4">
      <w:pPr>
        <w:rPr>
          <w:rFonts w:ascii="Times New Roman" w:hAnsi="Times New Roman" w:cs="Times New Roman"/>
          <w:b/>
          <w:sz w:val="24"/>
          <w:szCs w:val="24"/>
        </w:rPr>
      </w:pPr>
      <w:r w:rsidRPr="00806484">
        <w:rPr>
          <w:rFonts w:ascii="Times New Roman" w:hAnsi="Times New Roman" w:cs="Times New Roman"/>
          <w:b/>
          <w:sz w:val="24"/>
          <w:szCs w:val="24"/>
        </w:rPr>
        <w:t>You can also ask them to point out one visual element from your design that if changed will improve your design.</w:t>
      </w:r>
    </w:p>
    <w:p w14:paraId="78CAB238" w14:textId="77777777" w:rsidR="00944CC4" w:rsidRDefault="00944CC4" w:rsidP="00944CC4">
      <w:pPr>
        <w:rPr>
          <w:rFonts w:ascii="Times New Roman" w:hAnsi="Times New Roman" w:cs="Times New Roman"/>
          <w:i/>
          <w:sz w:val="24"/>
          <w:szCs w:val="24"/>
        </w:rPr>
      </w:pPr>
      <w:r w:rsidRPr="00806484">
        <w:rPr>
          <w:rFonts w:ascii="Times New Roman" w:hAnsi="Times New Roman" w:cs="Times New Roman"/>
          <w:i/>
          <w:sz w:val="24"/>
          <w:szCs w:val="24"/>
        </w:rPr>
        <w:t>Improve the color of the icons to make them more attractive such as number 1,2,5</w:t>
      </w:r>
      <w:r>
        <w:rPr>
          <w:rFonts w:ascii="Times New Roman" w:hAnsi="Times New Roman" w:cs="Times New Roman"/>
          <w:i/>
          <w:sz w:val="24"/>
          <w:szCs w:val="24"/>
        </w:rPr>
        <w:t>.</w:t>
      </w:r>
    </w:p>
    <w:p w14:paraId="132415BE" w14:textId="77777777" w:rsidR="00944CC4" w:rsidRPr="00806484" w:rsidRDefault="00944CC4" w:rsidP="00944CC4">
      <w:pPr>
        <w:rPr>
          <w:rFonts w:ascii="Times New Roman" w:hAnsi="Times New Roman" w:cs="Times New Roman"/>
          <w:i/>
          <w:sz w:val="24"/>
          <w:szCs w:val="24"/>
        </w:rPr>
      </w:pPr>
      <w:r>
        <w:rPr>
          <w:rFonts w:ascii="Times New Roman" w:hAnsi="Times New Roman" w:cs="Times New Roman"/>
          <w:i/>
          <w:sz w:val="24"/>
          <w:szCs w:val="24"/>
        </w:rPr>
        <w:t>Number 6 should be improved to represent functionality in a better way.</w:t>
      </w:r>
    </w:p>
    <w:p w14:paraId="6A62D630" w14:textId="77777777" w:rsidR="00944CC4" w:rsidRDefault="00944CC4" w:rsidP="00944CC4">
      <w:pPr>
        <w:spacing w:after="0"/>
        <w:rPr>
          <w:rFonts w:ascii="Times New Roman" w:eastAsia="Times New Roman" w:hAnsi="Times New Roman" w:cs="Times New Roman"/>
          <w:b/>
          <w:sz w:val="24"/>
          <w:szCs w:val="24"/>
        </w:rPr>
      </w:pPr>
    </w:p>
    <w:p w14:paraId="6CBFEA2B" w14:textId="77777777" w:rsidR="00944CC4" w:rsidRDefault="00944CC4" w:rsidP="00944CC4">
      <w:pPr>
        <w:spacing w:after="0"/>
        <w:rPr>
          <w:rFonts w:ascii="Times New Roman" w:eastAsia="Times New Roman" w:hAnsi="Times New Roman" w:cs="Times New Roman"/>
          <w:b/>
          <w:sz w:val="24"/>
          <w:szCs w:val="24"/>
        </w:rPr>
      </w:pPr>
    </w:p>
    <w:p w14:paraId="198761B2" w14:textId="77777777" w:rsidR="00944CC4" w:rsidRPr="006C6B22"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 xml:space="preserve">Choose any common software interface.  Analyze its interfaces by navigating to find out </w:t>
      </w:r>
    </w:p>
    <w:p w14:paraId="79BB96B1" w14:textId="77777777" w:rsidR="00944CC4" w:rsidRPr="006C6B22"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if it adheres to the eight Schneiderman Rules. (Use a Novice User as your reference.)</w:t>
      </w:r>
    </w:p>
    <w:p w14:paraId="2C910AE0" w14:textId="77777777" w:rsidR="00944CC4" w:rsidRPr="006C6B22" w:rsidRDefault="00944CC4" w:rsidP="00944CC4">
      <w:pPr>
        <w:spacing w:after="0"/>
        <w:rPr>
          <w:rFonts w:ascii="Times New Roman" w:eastAsia="Times New Roman" w:hAnsi="Times New Roman" w:cs="Times New Roman"/>
          <w:i/>
          <w:sz w:val="24"/>
          <w:szCs w:val="24"/>
        </w:rPr>
      </w:pPr>
      <w:r w:rsidRPr="006C6B22">
        <w:rPr>
          <w:rFonts w:ascii="Times New Roman" w:eastAsia="Times New Roman" w:hAnsi="Times New Roman" w:cs="Times New Roman"/>
          <w:i/>
          <w:sz w:val="24"/>
          <w:szCs w:val="24"/>
        </w:rPr>
        <w:t>I chose Microsoft word 2016</w:t>
      </w:r>
    </w:p>
    <w:p w14:paraId="535AEF8B"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No1: Strive for Consistency</w:t>
      </w:r>
    </w:p>
    <w:p w14:paraId="62A47BDD" w14:textId="77777777" w:rsidR="00944CC4" w:rsidRPr="004D68CC" w:rsidRDefault="00944CC4" w:rsidP="00944CC4">
      <w:pPr>
        <w:spacing w:after="0"/>
        <w:rPr>
          <w:rFonts w:ascii="Times New Roman" w:eastAsia="Times New Roman" w:hAnsi="Times New Roman" w:cs="Times New Roman"/>
          <w:i/>
          <w:sz w:val="24"/>
          <w:szCs w:val="24"/>
        </w:rPr>
      </w:pPr>
      <w:r w:rsidRPr="004D68CC">
        <w:rPr>
          <w:rFonts w:ascii="Times New Roman" w:eastAsia="Times New Roman" w:hAnsi="Times New Roman" w:cs="Times New Roman"/>
          <w:i/>
          <w:sz w:val="24"/>
          <w:szCs w:val="24"/>
        </w:rPr>
        <w:t xml:space="preserve">Microsoft word maintains consistency throughout the interface. It is very easy to move from one screen to another. Thus, making it easier to learn how to use Microsoft word 2016. The graphical elements have been properly used e.g. the save button is located at the same location </w:t>
      </w:r>
      <w:bookmarkStart w:id="1" w:name="_GoBack"/>
      <w:bookmarkEnd w:id="1"/>
      <w:r w:rsidRPr="004D68CC">
        <w:rPr>
          <w:rFonts w:ascii="Times New Roman" w:eastAsia="Times New Roman" w:hAnsi="Times New Roman" w:cs="Times New Roman"/>
          <w:i/>
          <w:sz w:val="24"/>
          <w:szCs w:val="24"/>
        </w:rPr>
        <w:t xml:space="preserve">even if one moves from one screen to another. The color used is consistent from screen to screen. E.g. when on home tab the same color is used for layout tab. </w:t>
      </w:r>
    </w:p>
    <w:p w14:paraId="5B30BB5A"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No2: Cater to Universal Usability</w:t>
      </w:r>
    </w:p>
    <w:p w14:paraId="77906560" w14:textId="77777777" w:rsidR="00944CC4" w:rsidRPr="001C379C" w:rsidRDefault="00944CC4" w:rsidP="00944CC4">
      <w:pPr>
        <w:spacing w:after="0"/>
        <w:rPr>
          <w:rFonts w:ascii="Times New Roman" w:eastAsia="Times New Roman" w:hAnsi="Times New Roman" w:cs="Times New Roman"/>
          <w:i/>
          <w:sz w:val="24"/>
          <w:szCs w:val="24"/>
        </w:rPr>
      </w:pPr>
      <w:r w:rsidRPr="001C379C">
        <w:rPr>
          <w:rFonts w:ascii="Times New Roman" w:eastAsia="Times New Roman" w:hAnsi="Times New Roman" w:cs="Times New Roman"/>
          <w:i/>
          <w:sz w:val="24"/>
          <w:szCs w:val="24"/>
        </w:rPr>
        <w:t>Microsoft word is good for novice user you don’t need to have used it before or much training to use Microsoft office word. Thus, making it very suitable for novice users. Being a first-time user of Microsoft word is easy to learn and become used to it in a very short period of time.</w:t>
      </w:r>
    </w:p>
    <w:p w14:paraId="798E137A"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No3: Offer Informative feedback</w:t>
      </w:r>
    </w:p>
    <w:p w14:paraId="5A8E160C" w14:textId="77777777" w:rsidR="00944CC4" w:rsidRDefault="00944CC4" w:rsidP="00944CC4">
      <w:pPr>
        <w:spacing w:after="0"/>
        <w:rPr>
          <w:rFonts w:ascii="Times New Roman" w:eastAsia="Times New Roman" w:hAnsi="Times New Roman" w:cs="Times New Roman"/>
          <w:i/>
          <w:sz w:val="24"/>
          <w:szCs w:val="24"/>
        </w:rPr>
      </w:pPr>
      <w:r w:rsidRPr="00136AB2">
        <w:rPr>
          <w:rFonts w:ascii="Times New Roman" w:eastAsia="Times New Roman" w:hAnsi="Times New Roman" w:cs="Times New Roman"/>
          <w:i/>
          <w:sz w:val="24"/>
          <w:szCs w:val="24"/>
        </w:rPr>
        <w:t xml:space="preserve">Microsoft word offers a very informative </w:t>
      </w:r>
      <w:proofErr w:type="spellStart"/>
      <w:r w:rsidRPr="00136AB2">
        <w:rPr>
          <w:rFonts w:ascii="Times New Roman" w:eastAsia="Times New Roman" w:hAnsi="Times New Roman" w:cs="Times New Roman"/>
          <w:i/>
          <w:sz w:val="24"/>
          <w:szCs w:val="24"/>
        </w:rPr>
        <w:t>feed back</w:t>
      </w:r>
      <w:proofErr w:type="spellEnd"/>
      <w:r w:rsidRPr="00136AB2">
        <w:rPr>
          <w:rFonts w:ascii="Times New Roman" w:eastAsia="Times New Roman" w:hAnsi="Times New Roman" w:cs="Times New Roman"/>
          <w:i/>
          <w:sz w:val="24"/>
          <w:szCs w:val="24"/>
        </w:rPr>
        <w:t xml:space="preserve"> for example </w:t>
      </w:r>
      <w:proofErr w:type="spellStart"/>
      <w:r w:rsidRPr="00136AB2">
        <w:rPr>
          <w:rFonts w:ascii="Times New Roman" w:eastAsia="Times New Roman" w:hAnsi="Times New Roman" w:cs="Times New Roman"/>
          <w:i/>
          <w:sz w:val="24"/>
          <w:szCs w:val="24"/>
        </w:rPr>
        <w:t>incase</w:t>
      </w:r>
      <w:proofErr w:type="spellEnd"/>
      <w:r w:rsidRPr="00136AB2">
        <w:rPr>
          <w:rFonts w:ascii="Times New Roman" w:eastAsia="Times New Roman" w:hAnsi="Times New Roman" w:cs="Times New Roman"/>
          <w:i/>
          <w:sz w:val="24"/>
          <w:szCs w:val="24"/>
        </w:rPr>
        <w:t xml:space="preserve"> you want to exit it ask whether you want to save your work </w:t>
      </w:r>
      <w:proofErr w:type="spellStart"/>
      <w:r w:rsidRPr="00136AB2">
        <w:rPr>
          <w:rFonts w:ascii="Times New Roman" w:eastAsia="Times New Roman" w:hAnsi="Times New Roman" w:cs="Times New Roman"/>
          <w:i/>
          <w:sz w:val="24"/>
          <w:szCs w:val="24"/>
        </w:rPr>
        <w:t>incase</w:t>
      </w:r>
      <w:proofErr w:type="spellEnd"/>
      <w:r w:rsidRPr="00136AB2">
        <w:rPr>
          <w:rFonts w:ascii="Times New Roman" w:eastAsia="Times New Roman" w:hAnsi="Times New Roman" w:cs="Times New Roman"/>
          <w:i/>
          <w:sz w:val="24"/>
          <w:szCs w:val="24"/>
        </w:rPr>
        <w:t xml:space="preserve"> it was not saved.</w:t>
      </w:r>
      <w:r>
        <w:rPr>
          <w:rFonts w:ascii="Times New Roman" w:eastAsia="Times New Roman" w:hAnsi="Times New Roman" w:cs="Times New Roman"/>
          <w:i/>
          <w:sz w:val="24"/>
          <w:szCs w:val="24"/>
        </w:rPr>
        <w:t xml:space="preserve">  This is useful to the user as he </w:t>
      </w:r>
      <w:proofErr w:type="spellStart"/>
      <w:r>
        <w:rPr>
          <w:rFonts w:ascii="Times New Roman" w:eastAsia="Times New Roman" w:hAnsi="Times New Roman" w:cs="Times New Roman"/>
          <w:i/>
          <w:sz w:val="24"/>
          <w:szCs w:val="24"/>
        </w:rPr>
        <w:t>can not</w:t>
      </w:r>
      <w:proofErr w:type="spellEnd"/>
      <w:r>
        <w:rPr>
          <w:rFonts w:ascii="Times New Roman" w:eastAsia="Times New Roman" w:hAnsi="Times New Roman" w:cs="Times New Roman"/>
          <w:i/>
          <w:sz w:val="24"/>
          <w:szCs w:val="24"/>
        </w:rPr>
        <w:t xml:space="preserve"> just leave without saving his work.</w:t>
      </w:r>
    </w:p>
    <w:p w14:paraId="17F0A566" w14:textId="6CAE5448" w:rsidR="00944CC4" w:rsidRDefault="00944CC4" w:rsidP="00944CC4">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one exits and some work was recovered you are asked whether you want to view file latter when you open </w:t>
      </w:r>
      <w:proofErr w:type="spellStart"/>
      <w:r>
        <w:rPr>
          <w:rFonts w:ascii="Times New Roman" w:eastAsia="Times New Roman" w:hAnsi="Times New Roman" w:cs="Times New Roman"/>
          <w:i/>
          <w:sz w:val="24"/>
          <w:szCs w:val="24"/>
        </w:rPr>
        <w:t>Ms</w:t>
      </w:r>
      <w:proofErr w:type="spellEnd"/>
      <w:r>
        <w:rPr>
          <w:rFonts w:ascii="Times New Roman" w:eastAsia="Times New Roman" w:hAnsi="Times New Roman" w:cs="Times New Roman"/>
          <w:i/>
          <w:sz w:val="24"/>
          <w:szCs w:val="24"/>
        </w:rPr>
        <w:t xml:space="preserve"> word again.</w:t>
      </w:r>
    </w:p>
    <w:p w14:paraId="76E44703" w14:textId="2E853DD8" w:rsidR="00971D3D" w:rsidRDefault="00971D3D" w:rsidP="00944CC4">
      <w:pPr>
        <w:spacing w:after="0"/>
        <w:rPr>
          <w:rFonts w:ascii="Times New Roman" w:eastAsia="Times New Roman" w:hAnsi="Times New Roman" w:cs="Times New Roman"/>
          <w:i/>
          <w:sz w:val="24"/>
          <w:szCs w:val="24"/>
        </w:rPr>
      </w:pPr>
    </w:p>
    <w:p w14:paraId="48A255C5" w14:textId="77777777" w:rsidR="00971D3D" w:rsidRPr="00136AB2" w:rsidRDefault="00971D3D" w:rsidP="00944CC4">
      <w:pPr>
        <w:spacing w:after="0"/>
        <w:rPr>
          <w:rFonts w:ascii="Times New Roman" w:eastAsia="Times New Roman" w:hAnsi="Times New Roman" w:cs="Times New Roman"/>
          <w:i/>
          <w:sz w:val="24"/>
          <w:szCs w:val="24"/>
        </w:rPr>
      </w:pPr>
    </w:p>
    <w:p w14:paraId="06060822"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lastRenderedPageBreak/>
        <w:t>Rule No4:  Design Dialogs to yield closure</w:t>
      </w:r>
    </w:p>
    <w:p w14:paraId="3072BE2B" w14:textId="77777777" w:rsidR="00944CC4" w:rsidRPr="00EE44A1" w:rsidRDefault="00944CC4" w:rsidP="00944CC4">
      <w:pPr>
        <w:spacing w:after="0"/>
        <w:rPr>
          <w:rFonts w:ascii="Times New Roman" w:eastAsia="Times New Roman" w:hAnsi="Times New Roman" w:cs="Times New Roman"/>
          <w:i/>
          <w:sz w:val="24"/>
          <w:szCs w:val="24"/>
        </w:rPr>
      </w:pPr>
      <w:r w:rsidRPr="00EE44A1">
        <w:rPr>
          <w:i/>
        </w:rPr>
        <w:t>Microsoft word helps in yielding a closure dialog. E.g. when one saves a document, you are notified that the document has been saved.</w:t>
      </w:r>
      <w:r w:rsidRPr="00EE44A1">
        <w:rPr>
          <w:rFonts w:ascii="Times New Roman" w:eastAsia="Times New Roman" w:hAnsi="Times New Roman" w:cs="Times New Roman"/>
          <w:i/>
          <w:sz w:val="24"/>
          <w:szCs w:val="24"/>
        </w:rPr>
        <w:t xml:space="preserve"> </w:t>
      </w:r>
      <w:proofErr w:type="spellStart"/>
      <w:r w:rsidRPr="00EE44A1">
        <w:rPr>
          <w:rFonts w:ascii="Times New Roman" w:eastAsia="Times New Roman" w:hAnsi="Times New Roman" w:cs="Times New Roman"/>
          <w:i/>
          <w:sz w:val="24"/>
          <w:szCs w:val="24"/>
        </w:rPr>
        <w:t>Ms</w:t>
      </w:r>
      <w:proofErr w:type="spellEnd"/>
      <w:r w:rsidRPr="00EE44A1">
        <w:rPr>
          <w:rFonts w:ascii="Times New Roman" w:eastAsia="Times New Roman" w:hAnsi="Times New Roman" w:cs="Times New Roman"/>
          <w:i/>
          <w:sz w:val="24"/>
          <w:szCs w:val="24"/>
        </w:rPr>
        <w:t xml:space="preserve"> word communicates to the user incase an error has occurred. E.g. if you are looking for a word and want to replace it </w:t>
      </w:r>
      <w:proofErr w:type="spellStart"/>
      <w:r w:rsidRPr="00EE44A1">
        <w:rPr>
          <w:rFonts w:ascii="Times New Roman" w:eastAsia="Times New Roman" w:hAnsi="Times New Roman" w:cs="Times New Roman"/>
          <w:i/>
          <w:sz w:val="24"/>
          <w:szCs w:val="24"/>
        </w:rPr>
        <w:t>Ms</w:t>
      </w:r>
      <w:proofErr w:type="spellEnd"/>
      <w:r w:rsidRPr="00EE44A1">
        <w:rPr>
          <w:rFonts w:ascii="Times New Roman" w:eastAsia="Times New Roman" w:hAnsi="Times New Roman" w:cs="Times New Roman"/>
          <w:i/>
          <w:sz w:val="24"/>
          <w:szCs w:val="24"/>
        </w:rPr>
        <w:t xml:space="preserve"> word is able to notify when </w:t>
      </w:r>
      <w:proofErr w:type="spellStart"/>
      <w:r w:rsidRPr="00EE44A1">
        <w:rPr>
          <w:rFonts w:ascii="Times New Roman" w:eastAsia="Times New Roman" w:hAnsi="Times New Roman" w:cs="Times New Roman"/>
          <w:i/>
          <w:sz w:val="24"/>
          <w:szCs w:val="24"/>
        </w:rPr>
        <w:t>its</w:t>
      </w:r>
      <w:proofErr w:type="spellEnd"/>
      <w:r w:rsidRPr="00EE44A1">
        <w:rPr>
          <w:rFonts w:ascii="Times New Roman" w:eastAsia="Times New Roman" w:hAnsi="Times New Roman" w:cs="Times New Roman"/>
          <w:i/>
          <w:sz w:val="24"/>
          <w:szCs w:val="24"/>
        </w:rPr>
        <w:t xml:space="preserve"> done with replacing.</w:t>
      </w:r>
    </w:p>
    <w:p w14:paraId="3CF64BD7" w14:textId="77777777" w:rsidR="00944CC4" w:rsidRPr="00EE44A1" w:rsidRDefault="00944CC4" w:rsidP="00944CC4">
      <w:pPr>
        <w:spacing w:after="0"/>
        <w:rPr>
          <w:rFonts w:ascii="Times New Roman" w:eastAsia="Times New Roman" w:hAnsi="Times New Roman" w:cs="Times New Roman"/>
          <w:b/>
          <w:i/>
          <w:sz w:val="24"/>
          <w:szCs w:val="24"/>
        </w:rPr>
      </w:pPr>
    </w:p>
    <w:p w14:paraId="4FC8573D"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No5:  Prevent Errors</w:t>
      </w:r>
    </w:p>
    <w:p w14:paraId="53C79AB9" w14:textId="77777777" w:rsidR="00944CC4" w:rsidRPr="00EE44A1" w:rsidRDefault="00944CC4" w:rsidP="00944CC4">
      <w:pPr>
        <w:spacing w:after="0"/>
        <w:rPr>
          <w:rFonts w:ascii="Times New Roman" w:eastAsia="Times New Roman" w:hAnsi="Times New Roman" w:cs="Times New Roman"/>
          <w:i/>
          <w:sz w:val="24"/>
          <w:szCs w:val="24"/>
        </w:rPr>
      </w:pPr>
      <w:proofErr w:type="spellStart"/>
      <w:r w:rsidRPr="00EE44A1">
        <w:rPr>
          <w:rFonts w:ascii="Times New Roman" w:eastAsia="Times New Roman" w:hAnsi="Times New Roman" w:cs="Times New Roman"/>
          <w:i/>
          <w:sz w:val="24"/>
          <w:szCs w:val="24"/>
        </w:rPr>
        <w:t>Ms</w:t>
      </w:r>
      <w:proofErr w:type="spellEnd"/>
      <w:r w:rsidRPr="00EE44A1">
        <w:rPr>
          <w:rFonts w:ascii="Times New Roman" w:eastAsia="Times New Roman" w:hAnsi="Times New Roman" w:cs="Times New Roman"/>
          <w:i/>
          <w:sz w:val="24"/>
          <w:szCs w:val="24"/>
        </w:rPr>
        <w:t xml:space="preserve"> word is able to help the user identify the misspelled word and give suggestions on how to spell the words.</w:t>
      </w:r>
    </w:p>
    <w:p w14:paraId="2B8783B3"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No6:  Permit easy reversal of actions</w:t>
      </w:r>
      <w:r>
        <w:rPr>
          <w:rFonts w:ascii="Times New Roman" w:eastAsia="Times New Roman" w:hAnsi="Times New Roman" w:cs="Times New Roman"/>
          <w:b/>
          <w:sz w:val="24"/>
          <w:szCs w:val="24"/>
        </w:rPr>
        <w:t>.</w:t>
      </w:r>
    </w:p>
    <w:p w14:paraId="08D4315D" w14:textId="77777777" w:rsidR="00944CC4" w:rsidRPr="00D17D0C" w:rsidRDefault="00944CC4" w:rsidP="00944CC4">
      <w:pPr>
        <w:spacing w:after="0"/>
        <w:rPr>
          <w:rFonts w:ascii="Times New Roman" w:eastAsia="Times New Roman" w:hAnsi="Times New Roman" w:cs="Times New Roman"/>
          <w:i/>
          <w:sz w:val="24"/>
          <w:szCs w:val="24"/>
        </w:rPr>
      </w:pPr>
      <w:proofErr w:type="spellStart"/>
      <w:r w:rsidRPr="00D17D0C">
        <w:rPr>
          <w:rFonts w:ascii="Times New Roman" w:eastAsia="Times New Roman" w:hAnsi="Times New Roman" w:cs="Times New Roman"/>
          <w:i/>
          <w:sz w:val="24"/>
          <w:szCs w:val="24"/>
        </w:rPr>
        <w:t>Ms</w:t>
      </w:r>
      <w:proofErr w:type="spellEnd"/>
      <w:r w:rsidRPr="00D17D0C">
        <w:rPr>
          <w:rFonts w:ascii="Times New Roman" w:eastAsia="Times New Roman" w:hAnsi="Times New Roman" w:cs="Times New Roman"/>
          <w:i/>
          <w:sz w:val="24"/>
          <w:szCs w:val="24"/>
        </w:rPr>
        <w:t xml:space="preserve"> word permits reversal of action in that one can undo or redo the recent actions. E.g. </w:t>
      </w:r>
      <w:proofErr w:type="spellStart"/>
      <w:r w:rsidRPr="00D17D0C">
        <w:rPr>
          <w:rFonts w:ascii="Times New Roman" w:eastAsia="Times New Roman" w:hAnsi="Times New Roman" w:cs="Times New Roman"/>
          <w:i/>
          <w:sz w:val="24"/>
          <w:szCs w:val="24"/>
        </w:rPr>
        <w:t>incase</w:t>
      </w:r>
      <w:proofErr w:type="spellEnd"/>
      <w:r w:rsidRPr="00D17D0C">
        <w:rPr>
          <w:rFonts w:ascii="Times New Roman" w:eastAsia="Times New Roman" w:hAnsi="Times New Roman" w:cs="Times New Roman"/>
          <w:i/>
          <w:sz w:val="24"/>
          <w:szCs w:val="24"/>
        </w:rPr>
        <w:t xml:space="preserve"> the user deletes a file by mistake he can get back his file just by undoing the action.</w:t>
      </w:r>
    </w:p>
    <w:p w14:paraId="4F766D43"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No7:  Support internal locus of control</w:t>
      </w:r>
    </w:p>
    <w:p w14:paraId="0D4A9130" w14:textId="77777777" w:rsidR="00944CC4" w:rsidRPr="00D17D0C" w:rsidRDefault="00944CC4" w:rsidP="00944CC4">
      <w:pPr>
        <w:spacing w:after="0"/>
        <w:rPr>
          <w:rFonts w:ascii="Times New Roman" w:eastAsia="Times New Roman" w:hAnsi="Times New Roman" w:cs="Times New Roman"/>
          <w:i/>
          <w:sz w:val="24"/>
          <w:szCs w:val="24"/>
        </w:rPr>
      </w:pPr>
      <w:r w:rsidRPr="00D17D0C">
        <w:rPr>
          <w:rFonts w:ascii="Times New Roman" w:eastAsia="Times New Roman" w:hAnsi="Times New Roman" w:cs="Times New Roman"/>
          <w:i/>
          <w:sz w:val="24"/>
          <w:szCs w:val="24"/>
        </w:rPr>
        <w:t xml:space="preserve">In </w:t>
      </w:r>
      <w:proofErr w:type="spellStart"/>
      <w:r w:rsidRPr="00D17D0C">
        <w:rPr>
          <w:rFonts w:ascii="Times New Roman" w:eastAsia="Times New Roman" w:hAnsi="Times New Roman" w:cs="Times New Roman"/>
          <w:i/>
          <w:sz w:val="24"/>
          <w:szCs w:val="24"/>
        </w:rPr>
        <w:t>Ms</w:t>
      </w:r>
      <w:proofErr w:type="spellEnd"/>
      <w:r w:rsidRPr="00D17D0C">
        <w:rPr>
          <w:rFonts w:ascii="Times New Roman" w:eastAsia="Times New Roman" w:hAnsi="Times New Roman" w:cs="Times New Roman"/>
          <w:i/>
          <w:sz w:val="24"/>
          <w:szCs w:val="24"/>
        </w:rPr>
        <w:t xml:space="preserve"> word the user is left to feel in control to perform tasks the he or she is willing to undertake</w:t>
      </w:r>
    </w:p>
    <w:p w14:paraId="00B09CDB" w14:textId="77777777" w:rsidR="00944CC4" w:rsidRDefault="00944CC4" w:rsidP="00944CC4">
      <w:pPr>
        <w:spacing w:after="0"/>
        <w:rPr>
          <w:rFonts w:ascii="Times New Roman" w:eastAsia="Times New Roman" w:hAnsi="Times New Roman" w:cs="Times New Roman"/>
          <w:b/>
          <w:sz w:val="24"/>
          <w:szCs w:val="24"/>
        </w:rPr>
      </w:pPr>
      <w:r w:rsidRPr="006C6B22">
        <w:rPr>
          <w:rFonts w:ascii="Times New Roman" w:eastAsia="Times New Roman" w:hAnsi="Times New Roman" w:cs="Times New Roman"/>
          <w:b/>
          <w:sz w:val="24"/>
          <w:szCs w:val="24"/>
        </w:rPr>
        <w:t>Rule No8:  Reduce short term memory load</w:t>
      </w:r>
    </w:p>
    <w:p w14:paraId="127E3CCD" w14:textId="77777777" w:rsidR="00944CC4" w:rsidRPr="00D17D0C" w:rsidRDefault="00944CC4" w:rsidP="00944CC4">
      <w:pPr>
        <w:spacing w:after="0"/>
        <w:rPr>
          <w:rFonts w:ascii="Times New Roman" w:eastAsia="Times New Roman" w:hAnsi="Times New Roman" w:cs="Times New Roman"/>
          <w:i/>
          <w:sz w:val="24"/>
          <w:szCs w:val="24"/>
        </w:rPr>
      </w:pPr>
      <w:r w:rsidRPr="00D17D0C">
        <w:rPr>
          <w:rFonts w:ascii="Times New Roman" w:eastAsia="Times New Roman" w:hAnsi="Times New Roman" w:cs="Times New Roman"/>
          <w:i/>
          <w:sz w:val="24"/>
          <w:szCs w:val="24"/>
        </w:rPr>
        <w:t xml:space="preserve">In </w:t>
      </w:r>
      <w:proofErr w:type="spellStart"/>
      <w:r w:rsidRPr="00D17D0C">
        <w:rPr>
          <w:rFonts w:ascii="Times New Roman" w:eastAsia="Times New Roman" w:hAnsi="Times New Roman" w:cs="Times New Roman"/>
          <w:i/>
          <w:sz w:val="24"/>
          <w:szCs w:val="24"/>
        </w:rPr>
        <w:t>Ms</w:t>
      </w:r>
      <w:proofErr w:type="spellEnd"/>
      <w:r w:rsidRPr="00D17D0C">
        <w:rPr>
          <w:rFonts w:ascii="Times New Roman" w:eastAsia="Times New Roman" w:hAnsi="Times New Roman" w:cs="Times New Roman"/>
          <w:i/>
          <w:sz w:val="24"/>
          <w:szCs w:val="24"/>
        </w:rPr>
        <w:t xml:space="preserve"> word you don’t need to remember every action. The actions flow as you continue doing your work</w:t>
      </w:r>
    </w:p>
    <w:p w14:paraId="0FEF43A4" w14:textId="77777777" w:rsidR="00944CC4" w:rsidRPr="006C6B22" w:rsidRDefault="00944CC4" w:rsidP="00944CC4">
      <w:pPr>
        <w:spacing w:after="0"/>
        <w:rPr>
          <w:rFonts w:ascii="Times New Roman" w:eastAsia="Times New Roman" w:hAnsi="Times New Roman" w:cs="Times New Roman"/>
          <w:sz w:val="24"/>
          <w:szCs w:val="24"/>
        </w:rPr>
      </w:pPr>
    </w:p>
    <w:p w14:paraId="6902AE46" w14:textId="77777777" w:rsidR="00944CC4" w:rsidRPr="00CA431D" w:rsidRDefault="00944CC4" w:rsidP="00944CC4">
      <w:pPr>
        <w:rPr>
          <w:rFonts w:ascii="Times New Roman" w:hAnsi="Times New Roman" w:cs="Times New Roman"/>
          <w:sz w:val="24"/>
          <w:szCs w:val="24"/>
        </w:rPr>
      </w:pPr>
    </w:p>
    <w:p w14:paraId="312774A5" w14:textId="77777777" w:rsidR="006A173A" w:rsidRDefault="006A173A"/>
    <w:sectPr w:rsidR="006A173A" w:rsidSect="00742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08A6"/>
    <w:multiLevelType w:val="hybridMultilevel"/>
    <w:tmpl w:val="0EC60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0367F"/>
    <w:multiLevelType w:val="hybridMultilevel"/>
    <w:tmpl w:val="E9E0C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C4"/>
    <w:rsid w:val="0037214E"/>
    <w:rsid w:val="003757DA"/>
    <w:rsid w:val="003E216A"/>
    <w:rsid w:val="00513EBB"/>
    <w:rsid w:val="00615644"/>
    <w:rsid w:val="006A173A"/>
    <w:rsid w:val="00944CC4"/>
    <w:rsid w:val="00971D3D"/>
    <w:rsid w:val="009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0F5C"/>
  <w15:chartTrackingRefBased/>
  <w15:docId w15:val="{3D7C2589-C8C1-4FB4-8667-5E206052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CC4"/>
    <w:pPr>
      <w:spacing w:after="12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C4"/>
    <w:pPr>
      <w:ind w:left="720"/>
      <w:contextualSpacing/>
    </w:pPr>
  </w:style>
  <w:style w:type="table" w:styleId="TableGrid">
    <w:name w:val="Table Grid"/>
    <w:basedOn w:val="TableNormal"/>
    <w:uiPriority w:val="39"/>
    <w:rsid w:val="0094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4</cp:revision>
  <dcterms:created xsi:type="dcterms:W3CDTF">2018-07-25T11:24:00Z</dcterms:created>
  <dcterms:modified xsi:type="dcterms:W3CDTF">2018-07-25T11:29:00Z</dcterms:modified>
</cp:coreProperties>
</file>