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E7" w:rsidRDefault="002214E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7838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E7" w:rsidRDefault="002214E7">
      <w:pPr>
        <w:rPr>
          <w:noProof/>
        </w:rPr>
      </w:pPr>
      <w:r>
        <w:rPr>
          <w:noProof/>
        </w:rPr>
        <w:t>if we send a basic authentication. it will be received, as a header, this way:</w:t>
      </w:r>
    </w:p>
    <w:p w:rsidR="00BB13B8" w:rsidRDefault="002214E7">
      <w:pPr>
        <w:rPr>
          <w:noProof/>
        </w:rPr>
      </w:pPr>
      <w:r>
        <w:rPr>
          <w:noProof/>
        </w:rPr>
        <w:drawing>
          <wp:inline distT="0" distB="0" distL="0" distR="0">
            <wp:extent cx="3498850" cy="381000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66690" cy="24295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E7" w:rsidRDefault="002214E7">
      <w:pPr>
        <w:rPr>
          <w:noProof/>
        </w:rPr>
      </w:pPr>
    </w:p>
    <w:p w:rsidR="002214E7" w:rsidRDefault="002214E7">
      <w:r w:rsidRPr="002214E7">
        <w:t>'Basic YWRtaW46YWRtaW4='</w:t>
      </w:r>
      <w:r>
        <w:t xml:space="preserve">    this is a bas64 authentication. this is the simplest type of authentication.</w:t>
      </w:r>
    </w:p>
    <w:sectPr w:rsidR="002214E7" w:rsidSect="0010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4E7"/>
    <w:rsid w:val="001061AD"/>
    <w:rsid w:val="002214E7"/>
    <w:rsid w:val="00264A2A"/>
    <w:rsid w:val="00427A9D"/>
    <w:rsid w:val="00974D2F"/>
    <w:rsid w:val="00AA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EuMesmo</dc:creator>
  <cp:lastModifiedBy>EuMesmo</cp:lastModifiedBy>
  <cp:revision>1</cp:revision>
  <dcterms:created xsi:type="dcterms:W3CDTF">2022-07-22T23:32:00Z</dcterms:created>
  <dcterms:modified xsi:type="dcterms:W3CDTF">2022-07-22T23:34:00Z</dcterms:modified>
</cp:coreProperties>
</file>