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3755" w14:textId="3B24BA42" w:rsidR="00ED3F4F" w:rsidRPr="00ED3F4F" w:rsidRDefault="00ED3F4F" w:rsidP="00ED3F4F">
      <w:pPr>
        <w:spacing w:line="189" w:lineRule="exact"/>
        <w:rPr>
          <w:rFonts w:ascii="Times New Roman" w:eastAsia="Times New Roman" w:hAnsi="Times New Roman"/>
          <w:sz w:val="24"/>
        </w:rPr>
      </w:pPr>
    </w:p>
    <w:p w14:paraId="527D33A8" w14:textId="14576E92" w:rsidR="00ED3F4F" w:rsidRDefault="00ED3F4F">
      <w:pPr>
        <w:spacing w:line="0" w:lineRule="atLeast"/>
        <w:ind w:right="20"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noProof/>
          <w:sz w:val="32"/>
        </w:rPr>
        <w:drawing>
          <wp:inline distT="0" distB="0" distL="0" distR="0" wp14:anchorId="57633480" wp14:editId="54D54225">
            <wp:extent cx="5943600" cy="101917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5C35" w14:textId="77777777" w:rsidR="00ED3F4F" w:rsidRDefault="00ED3F4F" w:rsidP="00ED3F4F">
      <w:pPr>
        <w:spacing w:line="0" w:lineRule="atLeast"/>
        <w:ind w:right="20"/>
        <w:jc w:val="center"/>
        <w:rPr>
          <w:rFonts w:ascii="Times New Roman" w:eastAsia="Times New Roman" w:hAnsi="Times New Roman"/>
          <w:b/>
          <w:sz w:val="32"/>
        </w:rPr>
      </w:pPr>
    </w:p>
    <w:p w14:paraId="7A49EDD5" w14:textId="0D1BDF54" w:rsidR="00ED3F4F" w:rsidRDefault="00000000" w:rsidP="00ED3F4F">
      <w:pPr>
        <w:spacing w:line="0" w:lineRule="atLeast"/>
        <w:ind w:right="20"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PROTOCOL FOR PREVENTION OF SPREAD OF INFECTION</w:t>
      </w:r>
    </w:p>
    <w:p w14:paraId="7A4023B0" w14:textId="77777777" w:rsidR="00000000" w:rsidRDefault="00000000">
      <w:pPr>
        <w:spacing w:line="204" w:lineRule="exact"/>
        <w:rPr>
          <w:rFonts w:ascii="Times New Roman" w:eastAsia="Times New Roman" w:hAnsi="Times New Roman"/>
          <w:sz w:val="24"/>
        </w:rPr>
      </w:pPr>
    </w:p>
    <w:p w14:paraId="09A60E01" w14:textId="77777777" w:rsidR="00000000" w:rsidRDefault="00000000">
      <w:pPr>
        <w:spacing w:line="249" w:lineRule="auto"/>
        <w:ind w:right="20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In order to prevent the spread of infections at the work place, kindly observe the following:</w:t>
      </w:r>
    </w:p>
    <w:p w14:paraId="4273E19A" w14:textId="77777777" w:rsidR="00000000" w:rsidRDefault="00000000">
      <w:pPr>
        <w:spacing w:line="186" w:lineRule="exact"/>
        <w:rPr>
          <w:rFonts w:ascii="Times New Roman" w:eastAsia="Times New Roman" w:hAnsi="Times New Roman"/>
          <w:sz w:val="24"/>
        </w:rPr>
      </w:pPr>
    </w:p>
    <w:p w14:paraId="72A2B559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237" w:lineRule="auto"/>
        <w:ind w:left="720" w:right="40" w:hanging="360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HAND HYGIENE</w:t>
      </w:r>
      <w:r>
        <w:rPr>
          <w:rFonts w:ascii="Times New Roman" w:eastAsia="Times New Roman" w:hAnsi="Times New Roman"/>
          <w:color w:val="1F1F1F"/>
          <w:sz w:val="28"/>
        </w:rPr>
        <w:t>: wash your hands thoroughly under running water after every procedure, after removal of gloves, and after touching surfaces such as door knobs, slabs etc.</w:t>
      </w:r>
    </w:p>
    <w:p w14:paraId="67140074" w14:textId="77777777" w:rsidR="00000000" w:rsidRDefault="00000000">
      <w:pPr>
        <w:spacing w:line="334" w:lineRule="exact"/>
        <w:rPr>
          <w:rFonts w:ascii="Arial" w:eastAsia="Arial" w:hAnsi="Arial"/>
          <w:color w:val="1F1F1F"/>
        </w:rPr>
      </w:pPr>
    </w:p>
    <w:p w14:paraId="05625C5A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236" w:lineRule="auto"/>
        <w:ind w:left="720" w:right="580" w:hanging="360"/>
        <w:jc w:val="both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RESPIRATORY HYGIENE (COUGH ETIQUETTE):</w:t>
      </w:r>
      <w:r>
        <w:rPr>
          <w:rFonts w:ascii="Times New Roman" w:eastAsia="Times New Roman" w:hAnsi="Times New Roman"/>
          <w:color w:val="1F1F1F"/>
          <w:sz w:val="28"/>
        </w:rPr>
        <w:t xml:space="preserve"> cough into a receptacle or hand towel as much as possible. In the event above are not possible, cough into the elbow but never in the face of others.</w:t>
      </w:r>
    </w:p>
    <w:p w14:paraId="297DA5FD" w14:textId="77777777" w:rsidR="00000000" w:rsidRDefault="00000000">
      <w:pPr>
        <w:spacing w:line="200" w:lineRule="exact"/>
        <w:rPr>
          <w:rFonts w:ascii="Arial" w:eastAsia="Arial" w:hAnsi="Arial"/>
          <w:color w:val="1F1F1F"/>
        </w:rPr>
      </w:pPr>
    </w:p>
    <w:p w14:paraId="5455A4B7" w14:textId="77777777" w:rsidR="00000000" w:rsidRDefault="00000000">
      <w:pPr>
        <w:spacing w:line="200" w:lineRule="exact"/>
        <w:rPr>
          <w:rFonts w:ascii="Arial" w:eastAsia="Arial" w:hAnsi="Arial"/>
          <w:color w:val="1F1F1F"/>
        </w:rPr>
      </w:pPr>
    </w:p>
    <w:p w14:paraId="749CD718" w14:textId="77777777" w:rsidR="00000000" w:rsidRDefault="00000000">
      <w:pPr>
        <w:spacing w:line="285" w:lineRule="exact"/>
        <w:rPr>
          <w:rFonts w:ascii="Arial" w:eastAsia="Arial" w:hAnsi="Arial"/>
          <w:color w:val="1F1F1F"/>
        </w:rPr>
      </w:pPr>
    </w:p>
    <w:p w14:paraId="3FF4B306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237" w:lineRule="auto"/>
        <w:ind w:left="720" w:right="360" w:hanging="360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PERSONAL PROTECTIVE EQUIPMENT (PPE):</w:t>
      </w:r>
      <w:r>
        <w:rPr>
          <w:rFonts w:ascii="Times New Roman" w:eastAsia="Times New Roman" w:hAnsi="Times New Roman"/>
          <w:color w:val="1F1F1F"/>
          <w:sz w:val="28"/>
        </w:rPr>
        <w:t xml:space="preserve"> Wear appropriate PPEs for every procedure and remove them safely after the procedure. Do not carry out a procedure without donning appropriate PPE. Also, use the right PPE for the right job.</w:t>
      </w:r>
    </w:p>
    <w:p w14:paraId="2984B809" w14:textId="77777777" w:rsidR="00000000" w:rsidRDefault="00000000">
      <w:pPr>
        <w:spacing w:line="338" w:lineRule="exact"/>
        <w:rPr>
          <w:rFonts w:ascii="Arial" w:eastAsia="Arial" w:hAnsi="Arial"/>
          <w:color w:val="1F1F1F"/>
        </w:rPr>
      </w:pPr>
    </w:p>
    <w:p w14:paraId="6394F65A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238" w:lineRule="auto"/>
        <w:ind w:left="720" w:right="160" w:hanging="360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NEEDLE-STICK AND SHARPS INJURY PREVENTION</w:t>
      </w:r>
      <w:r>
        <w:rPr>
          <w:rFonts w:ascii="Times New Roman" w:eastAsia="Times New Roman" w:hAnsi="Times New Roman"/>
          <w:color w:val="1F1F1F"/>
          <w:sz w:val="28"/>
        </w:rPr>
        <w:t>: As much as possible, prevent yourself and others from getting a needle stick injury or injury by a sharp object at the work place. In situations when a needle stick injury or injury by a sharp object occurs, follow the Post Exposure Prophylaxis (PEP) Protocols designed by the facility.</w:t>
      </w:r>
    </w:p>
    <w:p w14:paraId="64BBC6AA" w14:textId="77777777" w:rsidR="00000000" w:rsidRDefault="00000000">
      <w:pPr>
        <w:spacing w:line="200" w:lineRule="exact"/>
        <w:rPr>
          <w:rFonts w:ascii="Arial" w:eastAsia="Arial" w:hAnsi="Arial"/>
          <w:color w:val="1F1F1F"/>
        </w:rPr>
      </w:pPr>
    </w:p>
    <w:p w14:paraId="12C15E26" w14:textId="77777777" w:rsidR="00000000" w:rsidRDefault="00000000">
      <w:pPr>
        <w:spacing w:line="200" w:lineRule="exact"/>
        <w:rPr>
          <w:rFonts w:ascii="Arial" w:eastAsia="Arial" w:hAnsi="Arial"/>
          <w:color w:val="1F1F1F"/>
        </w:rPr>
      </w:pPr>
    </w:p>
    <w:p w14:paraId="1F458AFC" w14:textId="77777777" w:rsidR="00000000" w:rsidRDefault="00000000">
      <w:pPr>
        <w:spacing w:line="283" w:lineRule="exact"/>
        <w:rPr>
          <w:rFonts w:ascii="Arial" w:eastAsia="Arial" w:hAnsi="Arial"/>
          <w:color w:val="1F1F1F"/>
        </w:rPr>
      </w:pPr>
    </w:p>
    <w:p w14:paraId="49F19B5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234" w:lineRule="auto"/>
        <w:ind w:left="720" w:right="340" w:hanging="360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CLEANING AND DISINFECTION</w:t>
      </w:r>
      <w:r>
        <w:rPr>
          <w:rFonts w:ascii="Times New Roman" w:eastAsia="Times New Roman" w:hAnsi="Times New Roman"/>
          <w:color w:val="1F1F1F"/>
          <w:sz w:val="28"/>
        </w:rPr>
        <w:t>: Clean and disinfect all equipment, articles, floors and surfaces after the day work and periodically.</w:t>
      </w:r>
    </w:p>
    <w:p w14:paraId="54E168D7" w14:textId="77777777" w:rsidR="00000000" w:rsidRDefault="00000000">
      <w:pPr>
        <w:spacing w:line="336" w:lineRule="exact"/>
        <w:rPr>
          <w:rFonts w:ascii="Arial" w:eastAsia="Arial" w:hAnsi="Arial"/>
          <w:color w:val="1F1F1F"/>
        </w:rPr>
      </w:pPr>
    </w:p>
    <w:p w14:paraId="55A19F01" w14:textId="5BEC0689" w:rsidR="00000000" w:rsidRPr="00ED3F4F" w:rsidRDefault="00000000" w:rsidP="00ED3F4F">
      <w:pPr>
        <w:numPr>
          <w:ilvl w:val="0"/>
          <w:numId w:val="1"/>
        </w:numPr>
        <w:tabs>
          <w:tab w:val="left" w:pos="720"/>
        </w:tabs>
        <w:spacing w:line="248" w:lineRule="auto"/>
        <w:ind w:left="720" w:right="60" w:hanging="360"/>
        <w:rPr>
          <w:rFonts w:ascii="Arial" w:eastAsia="Arial" w:hAnsi="Arial"/>
          <w:color w:val="1F1F1F"/>
          <w:sz w:val="19"/>
        </w:rPr>
      </w:pPr>
      <w:r>
        <w:rPr>
          <w:rFonts w:ascii="Times New Roman" w:eastAsia="Times New Roman" w:hAnsi="Times New Roman"/>
          <w:b/>
          <w:color w:val="1F1F1F"/>
          <w:sz w:val="27"/>
        </w:rPr>
        <w:t>WASTE DISPOSAL</w:t>
      </w:r>
      <w:r>
        <w:rPr>
          <w:rFonts w:ascii="Times New Roman" w:eastAsia="Times New Roman" w:hAnsi="Times New Roman"/>
          <w:color w:val="1F1F1F"/>
          <w:sz w:val="27"/>
        </w:rPr>
        <w:t>: Dispose of all waste appropriately. Ensure proper waste segregation is done using the colour codes before final waste disposal</w:t>
      </w:r>
    </w:p>
    <w:p w14:paraId="345DBB09" w14:textId="77777777" w:rsidR="00FA3D48" w:rsidRDefault="00000000">
      <w:pPr>
        <w:numPr>
          <w:ilvl w:val="0"/>
          <w:numId w:val="1"/>
        </w:numPr>
        <w:tabs>
          <w:tab w:val="left" w:pos="720"/>
        </w:tabs>
        <w:spacing w:line="234" w:lineRule="auto"/>
        <w:ind w:left="720" w:right="640" w:hanging="360"/>
        <w:rPr>
          <w:rFonts w:ascii="Arial" w:eastAsia="Arial" w:hAnsi="Arial"/>
          <w:color w:val="1F1F1F"/>
        </w:rPr>
      </w:pPr>
      <w:r>
        <w:rPr>
          <w:rFonts w:ascii="Times New Roman" w:eastAsia="Times New Roman" w:hAnsi="Times New Roman"/>
          <w:b/>
          <w:color w:val="1F1F1F"/>
          <w:sz w:val="28"/>
        </w:rPr>
        <w:t>VACCINATION</w:t>
      </w:r>
      <w:r>
        <w:rPr>
          <w:rFonts w:ascii="Times New Roman" w:eastAsia="Times New Roman" w:hAnsi="Times New Roman"/>
          <w:color w:val="1F1F1F"/>
          <w:sz w:val="28"/>
        </w:rPr>
        <w:t>: All workers must be vaccinated against Hepatitis B, Covid-19 and Tuberculosis.</w:t>
      </w:r>
    </w:p>
    <w:sectPr w:rsidR="00FA3D48">
      <w:pgSz w:w="12240" w:h="15840"/>
      <w:pgMar w:top="1438" w:right="1440" w:bottom="1440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92626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82"/>
    <w:rsid w:val="00712582"/>
    <w:rsid w:val="00ED3F4F"/>
    <w:rsid w:val="00F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E4EF"/>
  <w15:chartTrackingRefBased/>
  <w15:docId w15:val="{C99A33E5-1103-47C0-BB47-AAEAA576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cp:lastModifiedBy>Kpodonu, Gideon</cp:lastModifiedBy>
  <cp:revision>2</cp:revision>
  <cp:lastPrinted>2025-11-19T20:22:00Z</cp:lastPrinted>
  <dcterms:created xsi:type="dcterms:W3CDTF">2025-11-19T20:23:00Z</dcterms:created>
  <dcterms:modified xsi:type="dcterms:W3CDTF">2025-11-19T20:23:00Z</dcterms:modified>
</cp:coreProperties>
</file>