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1st July, 2026</w:t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Mr. Ebenezer Kwei-Nortey</w:t>
      </w:r>
    </w:p>
    <w:p>
      <w:pPr>
        <w:spacing w:after="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Mortuary Attendant</w:t>
      </w:r>
    </w:p>
    <w:p>
      <w:pPr>
        <w:spacing w:after="17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Ampah Prah Mortuary</w:t>
      </w:r>
    </w:p>
    <w:p>
      <w:pPr>
        <w:spacing w:after="13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Dear Mr. Kwei-Nortey,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0B1F6E"/>
          <w:sz w:val="22"/>
          <w:szCs w:val="22"/>
          <w:u w:val="single"/>
        </w:rPr>
        <w:t xml:space="preserve">RE: TERMINATION OF EMPLOYMENT</w:t>
      </w:r>
    </w:p>
    <w:p>
      <w:pPr>
        <w:spacing w:after="9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We write to inform you that your employment with Ampah Prah Mortuary is terminated with immediate effect from 1st July, 2026, on account of serious and repeated misconduct.</w:t>
      </w:r>
    </w:p>
    <w:p>
      <w:pPr>
        <w:spacing w:after="9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decision has been reached following the following grounds: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Failure to sleep at the workplace as required of your duty post, despite several verbal and written warnings on the matter.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Reporting to and remaining at work while intoxicated. On 1st July, 2026, you were found to be drunk while on duty, and as a direct result, you fell and sustained injury in the Embalming Room.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These actions represent a serious breach of the standards of conduct, discipline, and safety expected of all staff at Ampah Prah Mortuary, and cannot be overlooked given the sensitive and safety-critical nature of our work.</w:t>
      </w:r>
    </w:p>
    <w:p>
      <w:pPr>
        <w:spacing w:after="9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You are accordingly required to: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Hand over all company property in your possession (uniform, keys, tags, and any other items) to the Secretary before close of business today.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Report to the office to settle any outstanding matters relating to your separation.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Any dues owed to you will be computed and settled in accordance with company policy and applicable labour regulations.</w:t>
      </w:r>
    </w:p>
    <w:p>
      <w:pPr>
        <w:spacing w:after="17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We wish you well in your future endeavours.</w:t>
      </w:r>
    </w:p>
    <w:p>
      <w:pPr>
        <w:spacing w:after="17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Yours faithfully,</w:t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George A. Prah</w:t>
      </w:r>
    </w:p>
    <w:p>
      <w:pPr>
        <w:spacing w:after="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Manager</w:t>
      </w:r>
    </w:p>
    <w:p>
      <w:pPr>
        <w:spacing w:after="17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Ampah Prah Mortuary</w:t>
      </w:r>
    </w:p>
    <w:p>
      <w:pPr>
        <w:pBdr>
          <w:top w:val="single" w:color="999999" w:sz="8" w:space="8"/>
        </w:pBdr>
        <w:spacing w:after="80" w:before="9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Acknowledgement of Receipt</w:t>
      </w:r>
    </w:p>
    <w:p>
      <w:pPr>
        <w:spacing w:after="13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 acknowledge receipt of this letter on this ____ day of _______________, 2026.</w:t>
      </w:r>
    </w:p>
    <w:p>
      <w:pPr>
        <w:spacing w:after="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Signature: ___________________________          Name: Ebenezer Kwei-Nortey</w:t>
      </w:r>
    </w:p>
    <w:sectPr>
      <w:headerReference w:type="default" r:id="rId7"/>
      <w:pgSz w:w="12240" w:h="15840" w:orient="portrait"/>
      <w:pgMar w:top="2880" w:right="1440" w:bottom="3600" w:left="14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0584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Letterhead" descr="Official letterhead background" title="Ampah Prah Mortuary 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b3dd5323ec765744f40c7295178ae6f565fe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2026-07-01T16:18:26.429Z</dcterms:created>
  <dcterms:modified xsi:type="dcterms:W3CDTF">2026-07-01T16:18:26.442Z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