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97ED5" w14:textId="77777777" w:rsidR="00B357FD" w:rsidRPr="00B357FD" w:rsidRDefault="00B357FD" w:rsidP="00B357FD">
      <w:pPr>
        <w:rPr>
          <w:b/>
          <w:bCs/>
        </w:rPr>
      </w:pPr>
      <w:r w:rsidRPr="00B357FD">
        <w:rPr>
          <w:b/>
          <w:bCs/>
        </w:rPr>
        <w:t>AFRICA FOOD TRADE MAP - REQUIREMENTS</w:t>
      </w:r>
    </w:p>
    <w:p w14:paraId="66338A2B" w14:textId="77777777" w:rsidR="00B357FD" w:rsidRPr="00B357FD" w:rsidRDefault="00B357FD" w:rsidP="00B357FD">
      <w:pPr>
        <w:rPr>
          <w:b/>
          <w:bCs/>
        </w:rPr>
      </w:pPr>
      <w:r w:rsidRPr="00B357FD">
        <w:rPr>
          <w:b/>
          <w:bCs/>
        </w:rPr>
        <w:t>What It Is</w:t>
      </w:r>
    </w:p>
    <w:p w14:paraId="62488DD4" w14:textId="347DA2FA" w:rsidR="00B357FD" w:rsidRPr="00B357FD" w:rsidRDefault="00B357FD" w:rsidP="00B357FD">
      <w:r w:rsidRPr="00B357FD">
        <w:t>Interactive website showing Africa's food imports and exports for all 54 countries (2021-2023 data). Updates annually.</w:t>
      </w:r>
      <w:r w:rsidR="00E91B71">
        <w:t xml:space="preserve"> I</w:t>
      </w:r>
      <w:r w:rsidR="00A773EC">
        <w:t xml:space="preserve">’ll work on getting </w:t>
      </w:r>
      <w:r w:rsidR="00620146">
        <w:t>2024 data</w:t>
      </w:r>
    </w:p>
    <w:p w14:paraId="1475E1AC" w14:textId="77777777" w:rsidR="00B357FD" w:rsidRPr="00B357FD" w:rsidRDefault="00B357FD" w:rsidP="00B357FD">
      <w:pPr>
        <w:rPr>
          <w:b/>
          <w:bCs/>
        </w:rPr>
      </w:pPr>
      <w:r w:rsidRPr="00B357FD">
        <w:rPr>
          <w:b/>
          <w:bCs/>
        </w:rPr>
        <w:t>Must Have Features</w:t>
      </w:r>
    </w:p>
    <w:p w14:paraId="095F4D4B" w14:textId="746B3394" w:rsidR="00B357FD" w:rsidRPr="00B357FD" w:rsidRDefault="00B357FD" w:rsidP="00B357FD">
      <w:pPr>
        <w:numPr>
          <w:ilvl w:val="0"/>
          <w:numId w:val="1"/>
        </w:numPr>
      </w:pPr>
      <w:r w:rsidRPr="00B357FD">
        <w:rPr>
          <w:b/>
          <w:bCs/>
        </w:rPr>
        <w:t>Interactive Map of Africa</w:t>
      </w:r>
      <w:r w:rsidRPr="00B357FD">
        <w:t xml:space="preserve"> </w:t>
      </w:r>
      <w:r w:rsidR="00620146">
        <w:t>(or any design choice that works well)</w:t>
      </w:r>
    </w:p>
    <w:p w14:paraId="2824E680" w14:textId="77777777" w:rsidR="00B357FD" w:rsidRPr="00B357FD" w:rsidRDefault="00B357FD" w:rsidP="00B357FD">
      <w:pPr>
        <w:numPr>
          <w:ilvl w:val="1"/>
          <w:numId w:val="1"/>
        </w:numPr>
      </w:pPr>
      <w:r w:rsidRPr="00B357FD">
        <w:t>Click any country to see their data</w:t>
      </w:r>
    </w:p>
    <w:p w14:paraId="2AAB9571" w14:textId="77777777" w:rsidR="00B357FD" w:rsidRPr="00B357FD" w:rsidRDefault="00B357FD" w:rsidP="00B357FD">
      <w:pPr>
        <w:numPr>
          <w:ilvl w:val="1"/>
          <w:numId w:val="1"/>
        </w:numPr>
      </w:pPr>
      <w:r w:rsidRPr="00B357FD">
        <w:t>Visual highlight when selected</w:t>
      </w:r>
    </w:p>
    <w:p w14:paraId="1390DAD5" w14:textId="77777777" w:rsidR="00B357FD" w:rsidRPr="00B357FD" w:rsidRDefault="00B357FD" w:rsidP="00B357FD">
      <w:pPr>
        <w:numPr>
          <w:ilvl w:val="0"/>
          <w:numId w:val="1"/>
        </w:numPr>
      </w:pPr>
      <w:r w:rsidRPr="00B357FD">
        <w:rPr>
          <w:b/>
          <w:bCs/>
        </w:rPr>
        <w:t>Toggle Between Imports &amp; Exports</w:t>
      </w:r>
      <w:r w:rsidRPr="00B357FD">
        <w:t xml:space="preserve"> </w:t>
      </w:r>
    </w:p>
    <w:p w14:paraId="3727DB7F" w14:textId="77777777" w:rsidR="00B357FD" w:rsidRPr="00B357FD" w:rsidRDefault="00B357FD" w:rsidP="00B357FD">
      <w:pPr>
        <w:numPr>
          <w:ilvl w:val="1"/>
          <w:numId w:val="1"/>
        </w:numPr>
      </w:pPr>
      <w:r w:rsidRPr="00B357FD">
        <w:t>Switch views easily</w:t>
      </w:r>
    </w:p>
    <w:p w14:paraId="0F1C60DF" w14:textId="77777777" w:rsidR="00B357FD" w:rsidRPr="00B357FD" w:rsidRDefault="00B357FD" w:rsidP="00B357FD">
      <w:pPr>
        <w:numPr>
          <w:ilvl w:val="1"/>
          <w:numId w:val="1"/>
        </w:numPr>
      </w:pPr>
      <w:r w:rsidRPr="00B357FD">
        <w:t>Shows different data for each</w:t>
      </w:r>
    </w:p>
    <w:p w14:paraId="4EBCF44C" w14:textId="77777777" w:rsidR="00B357FD" w:rsidRPr="00B357FD" w:rsidRDefault="00B357FD" w:rsidP="00B357FD">
      <w:pPr>
        <w:numPr>
          <w:ilvl w:val="0"/>
          <w:numId w:val="1"/>
        </w:numPr>
      </w:pPr>
      <w:r w:rsidRPr="00B357FD">
        <w:rPr>
          <w:b/>
          <w:bCs/>
        </w:rPr>
        <w:t>Year Filter</w:t>
      </w:r>
      <w:r w:rsidRPr="00B357FD">
        <w:t xml:space="preserve"> </w:t>
      </w:r>
    </w:p>
    <w:p w14:paraId="41F4E4AC" w14:textId="77777777" w:rsidR="00B357FD" w:rsidRPr="00B357FD" w:rsidRDefault="00B357FD" w:rsidP="00B357FD">
      <w:pPr>
        <w:numPr>
          <w:ilvl w:val="1"/>
          <w:numId w:val="1"/>
        </w:numPr>
      </w:pPr>
      <w:r w:rsidRPr="00B357FD">
        <w:t>Select 2021, 2022, or 2023</w:t>
      </w:r>
    </w:p>
    <w:p w14:paraId="6AF564E3" w14:textId="77777777" w:rsidR="00B357FD" w:rsidRPr="00B357FD" w:rsidRDefault="00B357FD" w:rsidP="00B357FD">
      <w:pPr>
        <w:numPr>
          <w:ilvl w:val="1"/>
          <w:numId w:val="1"/>
        </w:numPr>
      </w:pPr>
      <w:r w:rsidRPr="00B357FD">
        <w:t>Data updates instantly</w:t>
      </w:r>
    </w:p>
    <w:p w14:paraId="632C4077" w14:textId="77777777" w:rsidR="00B357FD" w:rsidRPr="00B357FD" w:rsidRDefault="00B357FD" w:rsidP="00B357FD">
      <w:pPr>
        <w:numPr>
          <w:ilvl w:val="0"/>
          <w:numId w:val="1"/>
        </w:numPr>
      </w:pPr>
      <w:r w:rsidRPr="00B357FD">
        <w:rPr>
          <w:b/>
          <w:bCs/>
        </w:rPr>
        <w:t>Country Details Panel</w:t>
      </w:r>
      <w:r w:rsidRPr="00B357FD">
        <w:t xml:space="preserve"> </w:t>
      </w:r>
    </w:p>
    <w:p w14:paraId="33B1F391" w14:textId="77777777" w:rsidR="00B357FD" w:rsidRPr="00B357FD" w:rsidRDefault="00B357FD" w:rsidP="00B357FD">
      <w:pPr>
        <w:numPr>
          <w:ilvl w:val="1"/>
          <w:numId w:val="1"/>
        </w:numPr>
      </w:pPr>
      <w:r w:rsidRPr="00B357FD">
        <w:t>Shows top 3 products with values and source/destination countries</w:t>
      </w:r>
    </w:p>
    <w:p w14:paraId="4CD9CF73" w14:textId="77777777" w:rsidR="00B357FD" w:rsidRPr="00B357FD" w:rsidRDefault="00B357FD" w:rsidP="00B357FD">
      <w:pPr>
        <w:numPr>
          <w:ilvl w:val="1"/>
          <w:numId w:val="1"/>
        </w:numPr>
      </w:pPr>
      <w:r w:rsidRPr="00B357FD">
        <w:t>Displays ranking (1st, 2nd, 3rd)</w:t>
      </w:r>
    </w:p>
    <w:p w14:paraId="5AF85D72" w14:textId="77777777" w:rsidR="00B357FD" w:rsidRPr="00B357FD" w:rsidRDefault="00B357FD" w:rsidP="00B357FD">
      <w:pPr>
        <w:numPr>
          <w:ilvl w:val="0"/>
          <w:numId w:val="1"/>
        </w:numPr>
      </w:pPr>
      <w:r w:rsidRPr="00B357FD">
        <w:rPr>
          <w:b/>
          <w:bCs/>
        </w:rPr>
        <w:t>Charts/Visualizations</w:t>
      </w:r>
      <w:r w:rsidRPr="00B357FD">
        <w:t xml:space="preserve"> </w:t>
      </w:r>
    </w:p>
    <w:p w14:paraId="0525C31F" w14:textId="77777777" w:rsidR="00B357FD" w:rsidRPr="00B357FD" w:rsidRDefault="00B357FD" w:rsidP="00B357FD">
      <w:pPr>
        <w:numPr>
          <w:ilvl w:val="1"/>
          <w:numId w:val="1"/>
        </w:numPr>
      </w:pPr>
      <w:r w:rsidRPr="00B357FD">
        <w:t>Bar chart comparing countries</w:t>
      </w:r>
    </w:p>
    <w:p w14:paraId="14BB3489" w14:textId="77777777" w:rsidR="00B357FD" w:rsidRPr="00B357FD" w:rsidRDefault="00B357FD" w:rsidP="00B357FD">
      <w:pPr>
        <w:numPr>
          <w:ilvl w:val="1"/>
          <w:numId w:val="1"/>
        </w:numPr>
      </w:pPr>
      <w:r w:rsidRPr="00B357FD">
        <w:t>Pie chart showing product breakdown for selected country</w:t>
      </w:r>
    </w:p>
    <w:p w14:paraId="6CDB2F0D" w14:textId="77777777" w:rsidR="00B357FD" w:rsidRDefault="00B357FD" w:rsidP="00B357FD">
      <w:pPr>
        <w:numPr>
          <w:ilvl w:val="1"/>
          <w:numId w:val="1"/>
        </w:numPr>
      </w:pPr>
      <w:r w:rsidRPr="00B357FD">
        <w:t>Something to show trends across the 3 years</w:t>
      </w:r>
    </w:p>
    <w:p w14:paraId="06A4A937" w14:textId="540BCB3C" w:rsidR="0006332A" w:rsidRPr="00B357FD" w:rsidRDefault="0006332A" w:rsidP="00B357FD">
      <w:pPr>
        <w:numPr>
          <w:ilvl w:val="1"/>
          <w:numId w:val="1"/>
        </w:numPr>
      </w:pPr>
      <w:r>
        <w:t>This is the big part of it</w:t>
      </w:r>
      <w:r w:rsidR="00134D3C">
        <w:t xml:space="preserve"> ( these are the key words I was given to work with, </w:t>
      </w:r>
      <w:r w:rsidR="00134D3C" w:rsidRPr="00134D3C">
        <w:t xml:space="preserve">Key words: </w:t>
      </w:r>
      <w:r w:rsidR="00134D3C" w:rsidRPr="00134D3C">
        <w:rPr>
          <w:b/>
          <w:bCs/>
        </w:rPr>
        <w:t>Data integrity (verifiability), interactivity, presentability, accessibility</w:t>
      </w:r>
      <w:r w:rsidR="00134D3C">
        <w:t>)</w:t>
      </w:r>
    </w:p>
    <w:p w14:paraId="2FA90A46" w14:textId="77777777" w:rsidR="00B357FD" w:rsidRPr="00B357FD" w:rsidRDefault="00B357FD" w:rsidP="00B357FD">
      <w:pPr>
        <w:numPr>
          <w:ilvl w:val="0"/>
          <w:numId w:val="1"/>
        </w:numPr>
      </w:pPr>
      <w:r w:rsidRPr="00B357FD">
        <w:rPr>
          <w:b/>
          <w:bCs/>
        </w:rPr>
        <w:t>Methodology Section</w:t>
      </w:r>
      <w:r w:rsidRPr="00B357FD">
        <w:t xml:space="preserve"> </w:t>
      </w:r>
    </w:p>
    <w:p w14:paraId="02FBDF59" w14:textId="54BF5C6D" w:rsidR="00B357FD" w:rsidRPr="00B357FD" w:rsidRDefault="00B357FD" w:rsidP="00B357FD">
      <w:pPr>
        <w:numPr>
          <w:ilvl w:val="1"/>
          <w:numId w:val="1"/>
        </w:numPr>
      </w:pPr>
      <w:r w:rsidRPr="00B357FD">
        <w:t>Explains our data sources (OECD, FAO)</w:t>
      </w:r>
      <w:r w:rsidR="00600BC4">
        <w:t>, can just mention them</w:t>
      </w:r>
    </w:p>
    <w:p w14:paraId="7D0316E1" w14:textId="5001A8B4" w:rsidR="00B357FD" w:rsidRPr="00B357FD" w:rsidRDefault="00B357FD" w:rsidP="00B357FD">
      <w:pPr>
        <w:numPr>
          <w:ilvl w:val="1"/>
          <w:numId w:val="1"/>
        </w:numPr>
      </w:pPr>
      <w:r w:rsidRPr="00B357FD">
        <w:rPr>
          <w:b/>
          <w:bCs/>
        </w:rPr>
        <w:lastRenderedPageBreak/>
        <w:t>Important note</w:t>
      </w:r>
      <w:r w:rsidRPr="00B357FD">
        <w:t>: We reclassified sugar that appeared under tobacco codes as food (judgment call</w:t>
      </w:r>
      <w:r w:rsidR="000F291F">
        <w:t>s</w:t>
      </w:r>
      <w:r w:rsidRPr="00B357FD">
        <w:t>)</w:t>
      </w:r>
    </w:p>
    <w:p w14:paraId="7A91B2CA" w14:textId="3A535442" w:rsidR="00B357FD" w:rsidRPr="00B357FD" w:rsidRDefault="00B357FD" w:rsidP="00B357FD">
      <w:pPr>
        <w:numPr>
          <w:ilvl w:val="1"/>
          <w:numId w:val="1"/>
        </w:numPr>
      </w:pPr>
      <w:r w:rsidRPr="00B357FD">
        <w:t>Clarify any other classification decisions we made</w:t>
      </w:r>
      <w:r w:rsidR="001159BF">
        <w:t xml:space="preserve"> </w:t>
      </w:r>
      <w:r w:rsidR="00712B7E">
        <w:t>(I’m working on that, the tobacco one is the only one I can remember, I made lots of judgement calls)</w:t>
      </w:r>
    </w:p>
    <w:p w14:paraId="01D3D4A3" w14:textId="77777777" w:rsidR="00B357FD" w:rsidRPr="00B357FD" w:rsidRDefault="00B357FD" w:rsidP="00B357FD">
      <w:pPr>
        <w:numPr>
          <w:ilvl w:val="0"/>
          <w:numId w:val="1"/>
        </w:numPr>
      </w:pPr>
      <w:r w:rsidRPr="00B357FD">
        <w:rPr>
          <w:b/>
          <w:bCs/>
        </w:rPr>
        <w:t>Download Option</w:t>
      </w:r>
      <w:r w:rsidRPr="00B357FD">
        <w:t xml:space="preserve"> </w:t>
      </w:r>
    </w:p>
    <w:p w14:paraId="3691328E" w14:textId="77777777" w:rsidR="00B357FD" w:rsidRPr="00B357FD" w:rsidRDefault="00B357FD" w:rsidP="00B357FD">
      <w:pPr>
        <w:numPr>
          <w:ilvl w:val="1"/>
          <w:numId w:val="1"/>
        </w:numPr>
      </w:pPr>
      <w:r w:rsidRPr="00B357FD">
        <w:t>Button to download the source Excel data</w:t>
      </w:r>
    </w:p>
    <w:p w14:paraId="7B4D340C" w14:textId="77777777" w:rsidR="00B357FD" w:rsidRPr="00B357FD" w:rsidRDefault="00B357FD" w:rsidP="00B357FD">
      <w:pPr>
        <w:rPr>
          <w:b/>
          <w:bCs/>
        </w:rPr>
      </w:pPr>
      <w:r w:rsidRPr="00B357FD">
        <w:rPr>
          <w:b/>
          <w:bCs/>
        </w:rPr>
        <w:t>Design Requirements</w:t>
      </w:r>
    </w:p>
    <w:p w14:paraId="5BD2A59F" w14:textId="77777777" w:rsidR="00B357FD" w:rsidRPr="00B357FD" w:rsidRDefault="00B357FD" w:rsidP="00B357FD">
      <w:r w:rsidRPr="00B357FD">
        <w:rPr>
          <w:b/>
          <w:bCs/>
        </w:rPr>
        <w:t>Brand Colors (must use these, not defaults):</w:t>
      </w:r>
    </w:p>
    <w:p w14:paraId="3B28A8F1" w14:textId="77777777" w:rsidR="00B357FD" w:rsidRPr="00B357FD" w:rsidRDefault="00B357FD" w:rsidP="00B357FD">
      <w:pPr>
        <w:numPr>
          <w:ilvl w:val="0"/>
          <w:numId w:val="2"/>
        </w:numPr>
      </w:pPr>
      <w:r w:rsidRPr="00B357FD">
        <w:t xml:space="preserve">Red: </w:t>
      </w:r>
      <w:proofErr w:type="spellStart"/>
      <w:r w:rsidRPr="00B357FD">
        <w:t>rgb</w:t>
      </w:r>
      <w:proofErr w:type="spellEnd"/>
      <w:r w:rsidRPr="00B357FD">
        <w:t>(183, 43, 24)</w:t>
      </w:r>
    </w:p>
    <w:p w14:paraId="21E5F9C6" w14:textId="77777777" w:rsidR="00B357FD" w:rsidRPr="00B357FD" w:rsidRDefault="00B357FD" w:rsidP="00B357FD">
      <w:pPr>
        <w:numPr>
          <w:ilvl w:val="0"/>
          <w:numId w:val="2"/>
        </w:numPr>
      </w:pPr>
      <w:r w:rsidRPr="00B357FD">
        <w:t xml:space="preserve">Yellow: </w:t>
      </w:r>
      <w:proofErr w:type="spellStart"/>
      <w:r w:rsidRPr="00B357FD">
        <w:t>rgb</w:t>
      </w:r>
      <w:proofErr w:type="spellEnd"/>
      <w:r w:rsidRPr="00B357FD">
        <w:t>(250, 187, 37)</w:t>
      </w:r>
    </w:p>
    <w:p w14:paraId="0EABDAB4" w14:textId="77777777" w:rsidR="00B357FD" w:rsidRPr="00B357FD" w:rsidRDefault="00B357FD" w:rsidP="00B357FD">
      <w:pPr>
        <w:numPr>
          <w:ilvl w:val="0"/>
          <w:numId w:val="2"/>
        </w:numPr>
      </w:pPr>
      <w:r w:rsidRPr="00B357FD">
        <w:t xml:space="preserve">Orange: </w:t>
      </w:r>
      <w:proofErr w:type="spellStart"/>
      <w:r w:rsidRPr="00B357FD">
        <w:t>rgb</w:t>
      </w:r>
      <w:proofErr w:type="spellEnd"/>
      <w:r w:rsidRPr="00B357FD">
        <w:t>(237, 104, 67)</w:t>
      </w:r>
    </w:p>
    <w:p w14:paraId="71F1E096" w14:textId="77777777" w:rsidR="00B357FD" w:rsidRPr="00B357FD" w:rsidRDefault="00B357FD" w:rsidP="00B357FD">
      <w:pPr>
        <w:numPr>
          <w:ilvl w:val="0"/>
          <w:numId w:val="2"/>
        </w:numPr>
      </w:pPr>
      <w:r w:rsidRPr="00B357FD">
        <w:t>Use lighter versions at lower opacities throughout</w:t>
      </w:r>
    </w:p>
    <w:p w14:paraId="6741D958" w14:textId="77777777" w:rsidR="00B357FD" w:rsidRPr="00B357FD" w:rsidRDefault="00B357FD" w:rsidP="00B357FD">
      <w:r w:rsidRPr="00B357FD">
        <w:rPr>
          <w:b/>
          <w:bCs/>
        </w:rPr>
        <w:t>General Look:</w:t>
      </w:r>
    </w:p>
    <w:p w14:paraId="643BF2BD" w14:textId="77777777" w:rsidR="00B357FD" w:rsidRPr="00B357FD" w:rsidRDefault="00B357FD" w:rsidP="00B357FD">
      <w:pPr>
        <w:numPr>
          <w:ilvl w:val="0"/>
          <w:numId w:val="3"/>
        </w:numPr>
      </w:pPr>
      <w:r w:rsidRPr="00B357FD">
        <w:t>Modern, professional dashboard style</w:t>
      </w:r>
    </w:p>
    <w:p w14:paraId="6ADC1A78" w14:textId="666F6A45" w:rsidR="00B357FD" w:rsidRDefault="00B357FD" w:rsidP="00B357FD">
      <w:pPr>
        <w:numPr>
          <w:ilvl w:val="0"/>
          <w:numId w:val="3"/>
        </w:numPr>
      </w:pPr>
      <w:r w:rsidRPr="00B357FD">
        <w:t>brand colors as accents</w:t>
      </w:r>
      <w:r w:rsidR="00600BC4">
        <w:t>…</w:t>
      </w:r>
    </w:p>
    <w:p w14:paraId="2A2A4C6D" w14:textId="77777777" w:rsidR="00600BC4" w:rsidRDefault="00600BC4" w:rsidP="00600BC4"/>
    <w:p w14:paraId="51AD48C0" w14:textId="4288D541" w:rsidR="00600BC4" w:rsidRDefault="00600BC4" w:rsidP="00600BC4">
      <w:r>
        <w:t>Find a sample prompt below,</w:t>
      </w:r>
    </w:p>
    <w:p w14:paraId="730B19FB" w14:textId="77777777" w:rsidR="00B66BFC" w:rsidRDefault="00B66BFC" w:rsidP="00B66BFC">
      <w:r>
        <w:t>Build an interactive React web application for visualizing Africa's food trade data across 54 countries (2021-2023).</w:t>
      </w:r>
    </w:p>
    <w:p w14:paraId="0BF09EC2" w14:textId="77777777" w:rsidR="00B66BFC" w:rsidRDefault="00B66BFC" w:rsidP="00B66BFC"/>
    <w:p w14:paraId="29073399" w14:textId="77777777" w:rsidR="00B66BFC" w:rsidRDefault="00B66BFC" w:rsidP="00B66BFC">
      <w:r>
        <w:t>CORE FUNCTIONALITY:</w:t>
      </w:r>
    </w:p>
    <w:p w14:paraId="14533420" w14:textId="77777777" w:rsidR="00B66BFC" w:rsidRDefault="00B66BFC" w:rsidP="00B66BFC">
      <w:r>
        <w:t>- Interactive SVG map of Africa with clickable country markers</w:t>
      </w:r>
    </w:p>
    <w:p w14:paraId="5703644C" w14:textId="77777777" w:rsidR="00B66BFC" w:rsidRDefault="00B66BFC" w:rsidP="00B66BFC">
      <w:r>
        <w:t>- Toggle between Imports and Exports views</w:t>
      </w:r>
    </w:p>
    <w:p w14:paraId="382BAC0C" w14:textId="77777777" w:rsidR="00B66BFC" w:rsidRDefault="00B66BFC" w:rsidP="00B66BFC">
      <w:r>
        <w:t>- Year filter (2021, 2022, 2023)</w:t>
      </w:r>
    </w:p>
    <w:p w14:paraId="7E742C89" w14:textId="77777777" w:rsidR="00B66BFC" w:rsidRDefault="00B66BFC" w:rsidP="00B66BFC">
      <w:r>
        <w:t>- Country details panel showing top 3 products with values, source/destination countries, and rankings</w:t>
      </w:r>
    </w:p>
    <w:p w14:paraId="49DD7E5A" w14:textId="77777777" w:rsidR="00B66BFC" w:rsidRDefault="00B66BFC" w:rsidP="00B66BFC">
      <w:r>
        <w:t>- Data visualizations:</w:t>
      </w:r>
    </w:p>
    <w:p w14:paraId="514522D4" w14:textId="77777777" w:rsidR="00B66BFC" w:rsidRDefault="00B66BFC" w:rsidP="00B66BFC">
      <w:r>
        <w:lastRenderedPageBreak/>
        <w:t xml:space="preserve">  * Bar chart comparing countries' total trade values</w:t>
      </w:r>
    </w:p>
    <w:p w14:paraId="6455FA93" w14:textId="77777777" w:rsidR="00B66BFC" w:rsidRDefault="00B66BFC" w:rsidP="00B66BFC">
      <w:r>
        <w:t xml:space="preserve">  * Pie chart showing product breakdown for selected country</w:t>
      </w:r>
    </w:p>
    <w:p w14:paraId="517AD841" w14:textId="77777777" w:rsidR="00B66BFC" w:rsidRDefault="00B66BFC" w:rsidP="00B66BFC">
      <w:r>
        <w:t xml:space="preserve">  * Line chart for year-over-year trends</w:t>
      </w:r>
    </w:p>
    <w:p w14:paraId="70C7234E" w14:textId="77777777" w:rsidR="00B66BFC" w:rsidRDefault="00B66BFC" w:rsidP="00B66BFC">
      <w:r>
        <w:t>- Methodology section explaining:</w:t>
      </w:r>
    </w:p>
    <w:p w14:paraId="22A2648B" w14:textId="77777777" w:rsidR="00B66BFC" w:rsidRDefault="00B66BFC" w:rsidP="00B66BFC">
      <w:r>
        <w:t xml:space="preserve">  * Data sources: OECD and FAO</w:t>
      </w:r>
    </w:p>
    <w:p w14:paraId="4AF7F00D" w14:textId="77777777" w:rsidR="00B66BFC" w:rsidRDefault="00B66BFC" w:rsidP="00B66BFC">
      <w:r>
        <w:t xml:space="preserve">  * Food definition: HS Codes 01-24 excluding tobacco</w:t>
      </w:r>
    </w:p>
    <w:p w14:paraId="24C10E79" w14:textId="77777777" w:rsidR="00B66BFC" w:rsidRDefault="00B66BFC" w:rsidP="00B66BFC">
      <w:r>
        <w:t xml:space="preserve">  * Important judgment call: Sugar found in tobacco codes was reclassified as food</w:t>
      </w:r>
    </w:p>
    <w:p w14:paraId="1D54F314" w14:textId="77777777" w:rsidR="00B66BFC" w:rsidRDefault="00B66BFC" w:rsidP="00B66BFC">
      <w:r>
        <w:t xml:space="preserve">  * Last updated: December 2024</w:t>
      </w:r>
    </w:p>
    <w:p w14:paraId="5EFE05CE" w14:textId="77777777" w:rsidR="00B66BFC" w:rsidRDefault="00B66BFC" w:rsidP="00B66BFC">
      <w:r>
        <w:t>- Download button for source data</w:t>
      </w:r>
    </w:p>
    <w:p w14:paraId="52318ADF" w14:textId="77777777" w:rsidR="00B66BFC" w:rsidRDefault="00B66BFC" w:rsidP="00B66BFC">
      <w:r>
        <w:t>- Stats overview cards (54 countries, 2021-2023 data, OECD+FAO sources)</w:t>
      </w:r>
    </w:p>
    <w:p w14:paraId="51A98173" w14:textId="77777777" w:rsidR="00B66BFC" w:rsidRDefault="00B66BFC" w:rsidP="00B66BFC"/>
    <w:p w14:paraId="6ED7FCF4" w14:textId="77777777" w:rsidR="00B66BFC" w:rsidRDefault="00B66BFC" w:rsidP="00B66BFC">
      <w:r>
        <w:t>DATA STRUCTURE:</w:t>
      </w:r>
    </w:p>
    <w:p w14:paraId="6F101739" w14:textId="77777777" w:rsidR="00B66BFC" w:rsidRDefault="00B66BFC" w:rsidP="00B66BFC">
      <w:r>
        <w:t>The data will be provided as Excel sheets with this structure:</w:t>
      </w:r>
    </w:p>
    <w:p w14:paraId="5757C5D7" w14:textId="77777777" w:rsidR="00B66BFC" w:rsidRDefault="00B66BFC" w:rsidP="00B66BFC"/>
    <w:p w14:paraId="5D4DA4BE" w14:textId="77777777" w:rsidR="00B66BFC" w:rsidRDefault="00B66BFC" w:rsidP="00B66BFC">
      <w:r>
        <w:t>Imports sheet:</w:t>
      </w:r>
    </w:p>
    <w:p w14:paraId="06B5EC7C" w14:textId="77777777" w:rsidR="00B66BFC" w:rsidRDefault="00B66BFC" w:rsidP="00B66BFC">
      <w:r>
        <w:t>Country | Year | Product | Value(USD) | Source Country | Rank</w:t>
      </w:r>
    </w:p>
    <w:p w14:paraId="0C3E1443" w14:textId="77777777" w:rsidR="00B66BFC" w:rsidRDefault="00B66BFC" w:rsidP="00B66BFC"/>
    <w:p w14:paraId="449BFF31" w14:textId="77777777" w:rsidR="00B66BFC" w:rsidRDefault="00B66BFC" w:rsidP="00B66BFC">
      <w:r>
        <w:t>Exports sheet:</w:t>
      </w:r>
    </w:p>
    <w:p w14:paraId="2F99E520" w14:textId="77777777" w:rsidR="00B66BFC" w:rsidRDefault="00B66BFC" w:rsidP="00B66BFC">
      <w:r>
        <w:t>Country | Year | Product | Value(USD) | Destination Country | Rank</w:t>
      </w:r>
    </w:p>
    <w:p w14:paraId="3DF7CCCC" w14:textId="77777777" w:rsidR="00B66BFC" w:rsidRDefault="00B66BFC" w:rsidP="00B66BFC"/>
    <w:p w14:paraId="66789595" w14:textId="77777777" w:rsidR="00B66BFC" w:rsidRDefault="00B66BFC" w:rsidP="00B66BFC">
      <w:r>
        <w:t>486 rows total (54 countries × 3 years × 3 products per year). Hardcode this data in the application - no external APIs or storage.</w:t>
      </w:r>
    </w:p>
    <w:p w14:paraId="3B0F6F6A" w14:textId="77777777" w:rsidR="00B66BFC" w:rsidRDefault="00B66BFC" w:rsidP="00B66BFC"/>
    <w:p w14:paraId="5A31F9C4" w14:textId="77777777" w:rsidR="00B66BFC" w:rsidRDefault="00B66BFC" w:rsidP="00B66BFC">
      <w:r>
        <w:t>DESIGN REQUIREMENTS:</w:t>
      </w:r>
    </w:p>
    <w:p w14:paraId="4A47C040" w14:textId="77777777" w:rsidR="00B66BFC" w:rsidRDefault="00B66BFC" w:rsidP="00B66BFC">
      <w:r>
        <w:t>CRITICAL: Do NOT use default color schemes, fonts, or styling.</w:t>
      </w:r>
    </w:p>
    <w:p w14:paraId="3DA72E3E" w14:textId="77777777" w:rsidR="00B66BFC" w:rsidRDefault="00B66BFC" w:rsidP="00B66BFC"/>
    <w:p w14:paraId="51A5D5F1" w14:textId="77777777" w:rsidR="00B66BFC" w:rsidRDefault="00B66BFC" w:rsidP="00B66BFC">
      <w:r>
        <w:lastRenderedPageBreak/>
        <w:t>Brand colors (use these throughout):</w:t>
      </w:r>
    </w:p>
    <w:p w14:paraId="620D5B16" w14:textId="77777777" w:rsidR="00B66BFC" w:rsidRDefault="00B66BFC" w:rsidP="00B66BFC">
      <w:r>
        <w:t xml:space="preserve">- Primary: </w:t>
      </w:r>
      <w:proofErr w:type="spellStart"/>
      <w:r>
        <w:t>rgb</w:t>
      </w:r>
      <w:proofErr w:type="spellEnd"/>
      <w:r>
        <w:t>(183, 43, 24) - Deep red</w:t>
      </w:r>
    </w:p>
    <w:p w14:paraId="356C4158" w14:textId="77777777" w:rsidR="00B66BFC" w:rsidRDefault="00B66BFC" w:rsidP="00B66BFC">
      <w:r>
        <w:t xml:space="preserve">- Secondary: </w:t>
      </w:r>
      <w:proofErr w:type="spellStart"/>
      <w:r>
        <w:t>rgb</w:t>
      </w:r>
      <w:proofErr w:type="spellEnd"/>
      <w:r>
        <w:t>(250, 187, 37) - Golden yellow</w:t>
      </w:r>
    </w:p>
    <w:p w14:paraId="1513AB75" w14:textId="77777777" w:rsidR="00B66BFC" w:rsidRDefault="00B66BFC" w:rsidP="00B66BFC">
      <w:r>
        <w:t xml:space="preserve">- Tertiary: </w:t>
      </w:r>
      <w:proofErr w:type="spellStart"/>
      <w:r>
        <w:t>rgb</w:t>
      </w:r>
      <w:proofErr w:type="spellEnd"/>
      <w:r>
        <w:t>(237, 104, 67) - Coral orange</w:t>
      </w:r>
    </w:p>
    <w:p w14:paraId="2EA55CDB" w14:textId="77777777" w:rsidR="00B66BFC" w:rsidRDefault="00B66BFC" w:rsidP="00B66BFC">
      <w:r>
        <w:t>- Apply at various opacities (10%, 20%, 50%, 80%, 100%) for depth and variation</w:t>
      </w:r>
    </w:p>
    <w:p w14:paraId="18E7FDA0" w14:textId="77777777" w:rsidR="00B66BFC" w:rsidRDefault="00B66BFC" w:rsidP="00B66BFC"/>
    <w:p w14:paraId="16F9A238" w14:textId="77777777" w:rsidR="00B66BFC" w:rsidRDefault="00B66BFC" w:rsidP="00B66BFC">
      <w:r>
        <w:t>Typography:</w:t>
      </w:r>
    </w:p>
    <w:p w14:paraId="01D0EF93" w14:textId="77777777" w:rsidR="00B66BFC" w:rsidRDefault="00B66BFC" w:rsidP="00B66BFC">
      <w:r>
        <w:t>- Import modern web font (Inter, Plus Jakarta Sans, or Outfit)</w:t>
      </w:r>
    </w:p>
    <w:p w14:paraId="47839AD7" w14:textId="77777777" w:rsidR="00B66BFC" w:rsidRDefault="00B66BFC" w:rsidP="00B66BFC">
      <w:r>
        <w:t>- NO system default fonts</w:t>
      </w:r>
    </w:p>
    <w:p w14:paraId="1ED80C0B" w14:textId="77777777" w:rsidR="00B66BFC" w:rsidRDefault="00B66BFC" w:rsidP="00B66BFC"/>
    <w:p w14:paraId="6152B59F" w14:textId="77777777" w:rsidR="00B66BFC" w:rsidRDefault="00B66BFC" w:rsidP="00B66BFC">
      <w:r>
        <w:t>UI Style:</w:t>
      </w:r>
    </w:p>
    <w:p w14:paraId="3D0E745F" w14:textId="77777777" w:rsidR="00B66BFC" w:rsidRDefault="00B66BFC" w:rsidP="00B66BFC">
      <w:r>
        <w:t>- Dark theme with brand color accents</w:t>
      </w:r>
    </w:p>
    <w:p w14:paraId="6E9331A8" w14:textId="77777777" w:rsidR="00B66BFC" w:rsidRDefault="00B66BFC" w:rsidP="00B66BFC">
      <w:r>
        <w:t>- Modern dashboard aesthetic</w:t>
      </w:r>
    </w:p>
    <w:p w14:paraId="1FE4EF5F" w14:textId="77777777" w:rsidR="00B66BFC" w:rsidRDefault="00B66BFC" w:rsidP="00B66BFC">
      <w:r>
        <w:t>- Smooth animations on all interactions (hover effects, transitions, selections)</w:t>
      </w:r>
    </w:p>
    <w:p w14:paraId="2CBFD45F" w14:textId="77777777" w:rsidR="00B66BFC" w:rsidRDefault="00B66BFC" w:rsidP="00B66BFC">
      <w:r>
        <w:t>- Gradient backgrounds using brand colors</w:t>
      </w:r>
    </w:p>
    <w:p w14:paraId="56431794" w14:textId="77777777" w:rsidR="00B66BFC" w:rsidRDefault="00B66BFC" w:rsidP="00B66BFC">
      <w:r>
        <w:t>- Glow effects on interactive elements</w:t>
      </w:r>
    </w:p>
    <w:p w14:paraId="66EC6526" w14:textId="77777777" w:rsidR="00B66BFC" w:rsidRDefault="00B66BFC" w:rsidP="00B66BFC">
      <w:r>
        <w:t>- Professional, bold, premium feel</w:t>
      </w:r>
    </w:p>
    <w:p w14:paraId="15F16196" w14:textId="77777777" w:rsidR="00B66BFC" w:rsidRDefault="00B66BFC" w:rsidP="00B66BFC"/>
    <w:p w14:paraId="683977DA" w14:textId="77777777" w:rsidR="00B66BFC" w:rsidRDefault="00B66BFC" w:rsidP="00B66BFC">
      <w:r>
        <w:t>TECHNICAL CONSTRAINTS:</w:t>
      </w:r>
    </w:p>
    <w:p w14:paraId="7FB7E785" w14:textId="77777777" w:rsidR="00B66BFC" w:rsidRDefault="00B66BFC" w:rsidP="00B66BFC">
      <w:r>
        <w:t>- React + Vite</w:t>
      </w:r>
    </w:p>
    <w:p w14:paraId="4D39C6C9" w14:textId="77777777" w:rsidR="00B66BFC" w:rsidRDefault="00B66BFC" w:rsidP="00B66BFC">
      <w:r>
        <w:t>- Recharts for data visualization (configure with brand colors, not defaults)</w:t>
      </w:r>
    </w:p>
    <w:p w14:paraId="3C8BF565" w14:textId="77777777" w:rsidR="00B66BFC" w:rsidRDefault="00B66BFC" w:rsidP="00B66BFC">
      <w:r>
        <w:t>- Tailwind CSS for styling (use only pre-defined utility classes)</w:t>
      </w:r>
    </w:p>
    <w:p w14:paraId="6051FE81" w14:textId="77777777" w:rsidR="00B66BFC" w:rsidRDefault="00B66BFC" w:rsidP="00B66BFC">
      <w:r>
        <w:t xml:space="preserve">- </w:t>
      </w:r>
      <w:proofErr w:type="spellStart"/>
      <w:r>
        <w:t>Lucide</w:t>
      </w:r>
      <w:proofErr w:type="spellEnd"/>
      <w:r>
        <w:t xml:space="preserve"> React for icons</w:t>
      </w:r>
    </w:p>
    <w:p w14:paraId="449D7A66" w14:textId="77777777" w:rsidR="00B66BFC" w:rsidRDefault="00B66BFC" w:rsidP="00B66BFC">
      <w:r>
        <w:t xml:space="preserve">- NO </w:t>
      </w:r>
      <w:proofErr w:type="spellStart"/>
      <w:r>
        <w:t>localStorage</w:t>
      </w:r>
      <w:proofErr w:type="spellEnd"/>
      <w:r>
        <w:t xml:space="preserve">, </w:t>
      </w:r>
      <w:proofErr w:type="spellStart"/>
      <w:r>
        <w:t>sessionStorage</w:t>
      </w:r>
      <w:proofErr w:type="spellEnd"/>
      <w:r>
        <w:t>, or browser storage APIs (not supported in deployment environment)</w:t>
      </w:r>
    </w:p>
    <w:p w14:paraId="686D653B" w14:textId="77777777" w:rsidR="00B66BFC" w:rsidRDefault="00B66BFC" w:rsidP="00B66BFC">
      <w:r>
        <w:t>- Use React state (</w:t>
      </w:r>
      <w:proofErr w:type="spellStart"/>
      <w:r>
        <w:t>useState</w:t>
      </w:r>
      <w:proofErr w:type="spellEnd"/>
      <w:r>
        <w:t>/</w:t>
      </w:r>
      <w:proofErr w:type="spellStart"/>
      <w:r>
        <w:t>useReducer</w:t>
      </w:r>
      <w:proofErr w:type="spellEnd"/>
      <w:r>
        <w:t>) for all state management</w:t>
      </w:r>
    </w:p>
    <w:p w14:paraId="47D181E4" w14:textId="77777777" w:rsidR="00B66BFC" w:rsidRDefault="00B66BFC" w:rsidP="00B66BFC">
      <w:r>
        <w:lastRenderedPageBreak/>
        <w:t>- All data must be hardcoded in JavaScript files</w:t>
      </w:r>
    </w:p>
    <w:p w14:paraId="4B70F287" w14:textId="77777777" w:rsidR="00B66BFC" w:rsidRDefault="00B66BFC" w:rsidP="00B66BFC">
      <w:r>
        <w:t>- Deployable to GitHub Pages</w:t>
      </w:r>
    </w:p>
    <w:p w14:paraId="4714F1B2" w14:textId="77777777" w:rsidR="00B66BFC" w:rsidRDefault="00B66BFC" w:rsidP="00B66BFC"/>
    <w:p w14:paraId="09890C8A" w14:textId="77777777" w:rsidR="00B66BFC" w:rsidRDefault="00B66BFC" w:rsidP="00B66BFC">
      <w:r>
        <w:t>ANIMATIONS:</w:t>
      </w:r>
    </w:p>
    <w:p w14:paraId="69B2B98F" w14:textId="77777777" w:rsidR="00B66BFC" w:rsidRDefault="00B66BFC" w:rsidP="00B66BFC">
      <w:r>
        <w:t>- Hover effects: scale transforms, color transitions</w:t>
      </w:r>
    </w:p>
    <w:p w14:paraId="0885A255" w14:textId="77777777" w:rsidR="00B66BFC" w:rsidRDefault="00B66BFC" w:rsidP="00B66BFC">
      <w:r>
        <w:t>- Selected states: pulse animations, glow effects</w:t>
      </w:r>
    </w:p>
    <w:p w14:paraId="09B14244" w14:textId="77777777" w:rsidR="00B66BFC" w:rsidRDefault="00B66BFC" w:rsidP="00B66BFC">
      <w:r>
        <w:t>- Panel transitions: slide-in, fade-in</w:t>
      </w:r>
    </w:p>
    <w:p w14:paraId="7047E4B2" w14:textId="77777777" w:rsidR="00B66BFC" w:rsidRDefault="00B66BFC" w:rsidP="00B66BFC">
      <w:r>
        <w:t>- Chart updates: smooth data transitions</w:t>
      </w:r>
    </w:p>
    <w:p w14:paraId="111D7122" w14:textId="77777777" w:rsidR="00B66BFC" w:rsidRDefault="00B66BFC" w:rsidP="00B66BFC">
      <w:r>
        <w:t>- Timing: 200-300ms duration with ease-in-out</w:t>
      </w:r>
    </w:p>
    <w:p w14:paraId="3189F18E" w14:textId="77777777" w:rsidR="00B66BFC" w:rsidRDefault="00B66BFC" w:rsidP="00B66BFC"/>
    <w:p w14:paraId="1404A403" w14:textId="77777777" w:rsidR="00B66BFC" w:rsidRDefault="00B66BFC" w:rsidP="00B66BFC">
      <w:r>
        <w:t>VALUE FORMATTING:</w:t>
      </w:r>
    </w:p>
    <w:p w14:paraId="1114CF40" w14:textId="77777777" w:rsidR="00B66BFC" w:rsidRDefault="00B66BFC" w:rsidP="00B66BFC">
      <w:r>
        <w:t>Format large numbers as readable (e.g., 2200000000 → "$2.2B" or "$2,200M")</w:t>
      </w:r>
    </w:p>
    <w:p w14:paraId="665F7AA7" w14:textId="77777777" w:rsidR="00B66BFC" w:rsidRDefault="00B66BFC" w:rsidP="00B66BFC"/>
    <w:p w14:paraId="77F13F8B" w14:textId="77777777" w:rsidR="00B66BFC" w:rsidRDefault="00B66BFC" w:rsidP="00B66BFC">
      <w:r>
        <w:t>RESPONSIVE DESIGN:</w:t>
      </w:r>
    </w:p>
    <w:p w14:paraId="7D1FA064" w14:textId="77777777" w:rsidR="00B66BFC" w:rsidRDefault="00B66BFC" w:rsidP="00B66BFC">
      <w:r>
        <w:t>- Desktop: Multi-column layout (map + charts | details panel)</w:t>
      </w:r>
    </w:p>
    <w:p w14:paraId="415927EB" w14:textId="77777777" w:rsidR="00B66BFC" w:rsidRDefault="00B66BFC" w:rsidP="00B66BFC">
      <w:r>
        <w:t>- Tablet/Mobile: Stack vertically, maintain usability</w:t>
      </w:r>
    </w:p>
    <w:p w14:paraId="145D4B80" w14:textId="77777777" w:rsidR="00B66BFC" w:rsidRDefault="00B66BFC" w:rsidP="00B66BFC"/>
    <w:p w14:paraId="5A261AE8" w14:textId="77777777" w:rsidR="00B66BFC" w:rsidRDefault="00B66BFC" w:rsidP="00B66BFC">
      <w:r>
        <w:t>DEPLOYMENT:</w:t>
      </w:r>
    </w:p>
    <w:p w14:paraId="02E312F9" w14:textId="77777777" w:rsidR="00B66BFC" w:rsidRDefault="00B66BFC" w:rsidP="00B66BFC">
      <w:r>
        <w:t>Configure for GitHub Pages deployment (base path in vite.config.js)</w:t>
      </w:r>
    </w:p>
    <w:p w14:paraId="5C5B8205" w14:textId="77777777" w:rsidR="00B66BFC" w:rsidRDefault="00B66BFC" w:rsidP="00B66BFC"/>
    <w:p w14:paraId="3D97D010" w14:textId="77777777" w:rsidR="00B66BFC" w:rsidRDefault="00B66BFC" w:rsidP="00B66BFC">
      <w:r>
        <w:t>FILE STRUCTURE:</w:t>
      </w:r>
    </w:p>
    <w:p w14:paraId="0415C2EB" w14:textId="77777777" w:rsidR="00B66BFC" w:rsidRDefault="00B66BFC" w:rsidP="00B66BFC">
      <w:proofErr w:type="spellStart"/>
      <w:r>
        <w:t>src</w:t>
      </w:r>
      <w:proofErr w:type="spellEnd"/>
      <w:r>
        <w:t>/</w:t>
      </w:r>
    </w:p>
    <w:p w14:paraId="51E36153" w14:textId="77777777" w:rsidR="00B66BFC" w:rsidRDefault="00B66BFC" w:rsidP="00B66BFC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App.jsx</w:t>
      </w:r>
      <w:proofErr w:type="spellEnd"/>
    </w:p>
    <w:p w14:paraId="1B199096" w14:textId="77777777" w:rsidR="00B66BFC" w:rsidRDefault="00B66BFC" w:rsidP="00B66BFC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data/</w:t>
      </w:r>
    </w:p>
    <w:p w14:paraId="3ECC7F64" w14:textId="77777777" w:rsidR="00B66BFC" w:rsidRDefault="00B66BFC" w:rsidP="00B66BFC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importsData.js (hardcoded array)</w:t>
      </w:r>
    </w:p>
    <w:p w14:paraId="4640024F" w14:textId="77777777" w:rsidR="00B66BFC" w:rsidRDefault="00B66BFC" w:rsidP="00B66BFC">
      <w:r>
        <w:t xml:space="preserve">  │   └── exportsData.js (hardcoded array)</w:t>
      </w:r>
    </w:p>
    <w:p w14:paraId="20A56884" w14:textId="77777777" w:rsidR="00B66BFC" w:rsidRDefault="00B66BFC" w:rsidP="00B66BFC"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components/</w:t>
      </w:r>
    </w:p>
    <w:p w14:paraId="04A7654D" w14:textId="77777777" w:rsidR="00B66BFC" w:rsidRDefault="00B66BFC" w:rsidP="00B66BFC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AfricaMap.jsx</w:t>
      </w:r>
      <w:proofErr w:type="spellEnd"/>
    </w:p>
    <w:p w14:paraId="24E5EA2E" w14:textId="77777777" w:rsidR="00B66BFC" w:rsidRDefault="00B66BFC" w:rsidP="00B66BFC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CountryDetails.jsx</w:t>
      </w:r>
      <w:proofErr w:type="spellEnd"/>
    </w:p>
    <w:p w14:paraId="2355AAD3" w14:textId="77777777" w:rsidR="00B66BFC" w:rsidRDefault="00B66BFC" w:rsidP="00B66BFC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Charts.jsx</w:t>
      </w:r>
      <w:proofErr w:type="spellEnd"/>
    </w:p>
    <w:p w14:paraId="28871867" w14:textId="77777777" w:rsidR="00B66BFC" w:rsidRDefault="00B66BFC" w:rsidP="00B66BFC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Filters.jsx</w:t>
      </w:r>
      <w:proofErr w:type="spellEnd"/>
    </w:p>
    <w:p w14:paraId="61BFE049" w14:textId="77777777" w:rsidR="00B66BFC" w:rsidRDefault="00B66BFC" w:rsidP="00B66BFC">
      <w:r>
        <w:t xml:space="preserve">  │   └── </w:t>
      </w:r>
      <w:proofErr w:type="spellStart"/>
      <w:r>
        <w:t>Methodology.jsx</w:t>
      </w:r>
      <w:proofErr w:type="spellEnd"/>
    </w:p>
    <w:p w14:paraId="190C4B8E" w14:textId="77777777" w:rsidR="00B66BFC" w:rsidRDefault="00B66BFC" w:rsidP="00B66BFC">
      <w:r>
        <w:t xml:space="preserve">  └── </w:t>
      </w:r>
      <w:proofErr w:type="spellStart"/>
      <w:r>
        <w:t>main.jsx</w:t>
      </w:r>
      <w:proofErr w:type="spellEnd"/>
    </w:p>
    <w:p w14:paraId="07BB43CE" w14:textId="77777777" w:rsidR="00B66BFC" w:rsidRDefault="00B66BFC" w:rsidP="00B66BFC"/>
    <w:p w14:paraId="60F27541" w14:textId="3624F8AC" w:rsidR="00FF5C98" w:rsidRPr="00B357FD" w:rsidRDefault="00B66BFC" w:rsidP="00B66BFC">
      <w:r>
        <w:t>Create a complete, production-ready application with all features functional. Focus on professional polish - this is for an organizational Q1 launch.</w:t>
      </w:r>
    </w:p>
    <w:p w14:paraId="2132A3FF" w14:textId="3E7F1890" w:rsidR="00F75B46" w:rsidRDefault="00F75B46"/>
    <w:sectPr w:rsidR="00F75B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13B32"/>
    <w:multiLevelType w:val="multilevel"/>
    <w:tmpl w:val="3D86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404224"/>
    <w:multiLevelType w:val="multilevel"/>
    <w:tmpl w:val="4FEE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912FC4"/>
    <w:multiLevelType w:val="multilevel"/>
    <w:tmpl w:val="4C54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D006A2"/>
    <w:multiLevelType w:val="multilevel"/>
    <w:tmpl w:val="6CF2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E515E6"/>
    <w:multiLevelType w:val="multilevel"/>
    <w:tmpl w:val="A03CC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31517">
    <w:abstractNumId w:val="4"/>
  </w:num>
  <w:num w:numId="2" w16cid:durableId="1424838978">
    <w:abstractNumId w:val="3"/>
  </w:num>
  <w:num w:numId="3" w16cid:durableId="2009406247">
    <w:abstractNumId w:val="0"/>
  </w:num>
  <w:num w:numId="4" w16cid:durableId="824474597">
    <w:abstractNumId w:val="1"/>
  </w:num>
  <w:num w:numId="5" w16cid:durableId="1192498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7DB"/>
    <w:rsid w:val="000014FF"/>
    <w:rsid w:val="0006332A"/>
    <w:rsid w:val="0007292F"/>
    <w:rsid w:val="000F291F"/>
    <w:rsid w:val="001159BF"/>
    <w:rsid w:val="00134D3C"/>
    <w:rsid w:val="00367898"/>
    <w:rsid w:val="00600BC4"/>
    <w:rsid w:val="00620146"/>
    <w:rsid w:val="00712B7E"/>
    <w:rsid w:val="00833390"/>
    <w:rsid w:val="00A773EC"/>
    <w:rsid w:val="00B357FD"/>
    <w:rsid w:val="00B66BFC"/>
    <w:rsid w:val="00C527DB"/>
    <w:rsid w:val="00E91B71"/>
    <w:rsid w:val="00F1364A"/>
    <w:rsid w:val="00F227D2"/>
    <w:rsid w:val="00F75B46"/>
    <w:rsid w:val="00F83668"/>
    <w:rsid w:val="00FF5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863F9"/>
  <w15:chartTrackingRefBased/>
  <w15:docId w15:val="{1A1EC18E-4C05-49AE-9073-A37711E81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7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7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7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7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7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7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7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953815a-ae20-4bc1-91c8-a019edc8b34f}" enabled="1" method="Standard" siteId="{e404e285-6ce2-49df-8319-090db24b60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754</Words>
  <Characters>4301</Characters>
  <Application>Microsoft Office Word</Application>
  <DocSecurity>0</DocSecurity>
  <Lines>35</Lines>
  <Paragraphs>10</Paragraphs>
  <ScaleCrop>false</ScaleCrop>
  <Company/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Lartey, Lord</dc:creator>
  <cp:keywords/>
  <dc:description/>
  <cp:lastModifiedBy>Lartey, Lord</cp:lastModifiedBy>
  <cp:revision>17</cp:revision>
  <dcterms:created xsi:type="dcterms:W3CDTF">2025-12-17T08:47:00Z</dcterms:created>
  <dcterms:modified xsi:type="dcterms:W3CDTF">2025-12-17T09:37:00Z</dcterms:modified>
</cp:coreProperties>
</file>