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水墨中医养成 · 诊疗 · 探索游戏</w:t>
      </w:r>
    </w:p>
    <w:p>
      <w:pPr>
        <w:spacing w:after="80" w:before="0"/>
      </w:pPr>
    </w:p>
    <w:p>
      <w:pPr>
        <w:spacing w:after="80"/>
        <w:jc w:val="center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72"/>
          <w:szCs w:val="72"/>
        </w:rPr>
        <w:t xml:space="preserve">墨  问  岐  黄</w:t>
      </w:r>
    </w:p>
    <w:p>
      <w:pPr>
        <w:spacing w:after="200"/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C4A36A"/>
          <w:sz w:val="22"/>
          <w:szCs w:val="22"/>
        </w:rPr>
        <w:t xml:space="preserve">INK OF QI-HUANG</w:t>
      </w: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2C2A26"/>
          <w:sz w:val="24"/>
          <w:szCs w:val="24"/>
        </w:rPr>
        <w:t xml:space="preserve">游戏剧本与系统设计圣经  ·  v1.0</w:t>
      </w:r>
    </w:p>
    <w:p>
      <w:pPr>
        <w:spacing w:after="200" w:before="0"/>
      </w:pPr>
    </w:p>
    <w:p>
      <w:pPr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3D5C54"/>
          <w:sz w:val="28"/>
          <w:szCs w:val="28"/>
        </w:rPr>
        <w:t xml:space="preserve">「医者仁心 · 悬壶济世」</w:t>
      </w:r>
    </w:p>
    <w:p>
      <w:pPr>
        <w:spacing w:after="200" w:before="0"/>
      </w:pPr>
    </w:p>
    <w:p>
      <w:pPr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5C574E"/>
          <w:sz w:val="20"/>
          <w:szCs w:val="20"/>
        </w:rPr>
        <w:t xml:space="preserve">类型：叙事养成 / 诊疗模拟 / 轻经营探索</w:t>
      </w:r>
    </w:p>
    <w:p>
      <w:pPr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5C574E"/>
          <w:sz w:val="20"/>
          <w:szCs w:val="20"/>
        </w:rPr>
        <w:t xml:space="preserve">风格：水墨淡彩 · Q版人物 · 写实医理</w:t>
      </w:r>
    </w:p>
    <w:p>
      <w:pPr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5C574E"/>
          <w:sz w:val="20"/>
          <w:szCs w:val="20"/>
        </w:rPr>
        <w:t xml:space="preserve">平台建议：PC / iPad / 手机（横屏优先，竖屏适配医馆界面）</w:t>
      </w:r>
    </w:p>
    <w:p>
      <w:pPr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5C574E"/>
          <w:sz w:val="20"/>
          <w:szCs w:val="20"/>
        </w:rPr>
        <w:t xml:space="preserve">语言：简体中文 / English / 日本語（架构预留韩语、繁中）</w:t>
      </w:r>
    </w:p>
    <w:p>
      <w:pPr>
        <w:spacing w:before="400"/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8A8070"/>
          <w:sz w:val="18"/>
          <w:szCs w:val="18"/>
        </w:rPr>
        <w:t xml:space="preserve">内部策划文档  ·  可用于立项、分镜、关卡与对话表</w:t>
      </w:r>
    </w:p>
    <w:p>
      <w:r>
        <w:br w:type="page"/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目录说明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本文是《墨问岐黄》的完整游戏剧本与系统设计稿，覆盖世界观、人物、主线与支线、地图、美术与音乐、道具、核心机制、大模型诊疗、成长经营、穿越资料片与本地化。对话示例按「可直接进表」的格式书写，便于策划拆分成 CSV / Ink / Yarn。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阅读建议：制作人先看第1–3章与第8章；叙事先看第4–6章；系统先看第8–12章；音频美术看第3章与第13章。文末附「待与你确认的问题清单」，可逐条回复，我再出 v1.1。</w:t>
      </w:r>
    </w:p>
    <w:p>
      <w:pPr>
        <w:spacing w:after="80" w:before="200"/>
      </w:pPr>
      <w:r>
        <w:rPr>
          <w:rFonts w:ascii="Noto Serif CJK SC" w:cs="Noto Serif CJK SC" w:eastAsia="Noto Serif CJK SC" w:hAnsi="Noto Serif CJK SC"/>
          <w:b/>
          <w:bCs/>
          <w:i w:val="false"/>
          <w:iCs w:val="false"/>
          <w:color w:val="3D5C54"/>
          <w:sz w:val="22"/>
          <w:szCs w:val="22"/>
        </w:rPr>
        <w:t xml:space="preserve">文档结构一览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5246"/>
      </w:tblGrid>
      <w:tr>
        <w:trPr>
          <w:tblHeader/>
        </w:trPr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章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标题</w:t>
            </w:r>
          </w:p>
        </w:tc>
        <w:tc>
          <w:tcPr>
            <w:tcW w:type="dxa" w:w="5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01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项目定位与核心体验</w:t>
            </w:r>
          </w:p>
        </w:tc>
        <w:tc>
          <w:tcPr>
            <w:tcW w:type="dxa" w:w="5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玩家到底在玩什么、学什么</w:t>
            </w:r>
          </w:p>
        </w:tc>
      </w:tr>
      <w:tr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02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设计支柱与禁忌</w:t>
            </w:r>
          </w:p>
        </w:tc>
        <w:tc>
          <w:tcPr>
            <w:tcW w:type="dxa" w:w="5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趣味与医理如何共存</w:t>
            </w:r>
          </w:p>
        </w:tc>
      </w:tr>
      <w:tr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03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美术、镜头与音乐风格</w:t>
            </w:r>
          </w:p>
        </w:tc>
        <w:tc>
          <w:tcPr>
            <w:tcW w:type="dxa" w:w="5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水墨淡彩如何落地</w:t>
            </w:r>
          </w:p>
        </w:tc>
      </w:tr>
      <w:tr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04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世界观与历史层</w:t>
            </w:r>
          </w:p>
        </w:tc>
        <w:tc>
          <w:tcPr>
            <w:tcW w:type="dxa" w:w="5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墨界、医统、卷轴</w:t>
            </w:r>
          </w:p>
        </w:tc>
      </w:tr>
      <w:tr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05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人物设定全集</w:t>
            </w:r>
          </w:p>
        </w:tc>
        <w:tc>
          <w:tcPr>
            <w:tcW w:type="dxa" w:w="5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主角、师门、镇民、病人原型</w:t>
            </w:r>
          </w:p>
        </w:tc>
      </w:tr>
      <w:tr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06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主线剧情五卷</w:t>
            </w:r>
          </w:p>
        </w:tc>
        <w:tc>
          <w:tcPr>
            <w:tcW w:type="dxa" w:w="5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从学徒到悬壶，再到穿越</w:t>
            </w:r>
          </w:p>
        </w:tc>
      </w:tr>
      <w:tr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07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地图与场景清单</w:t>
            </w:r>
          </w:p>
        </w:tc>
        <w:tc>
          <w:tcPr>
            <w:tcW w:type="dxa" w:w="5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医馆、五方、秘境</w:t>
            </w:r>
          </w:p>
        </w:tc>
      </w:tr>
      <w:tr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08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核心玩法总览</w:t>
            </w:r>
          </w:p>
        </w:tc>
        <w:tc>
          <w:tcPr>
            <w:tcW w:type="dxa" w:w="5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一天循环与系统咬合</w:t>
            </w:r>
          </w:p>
        </w:tc>
      </w:tr>
      <w:tr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09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望闻问切与大模型</w:t>
            </w:r>
          </w:p>
        </w:tc>
        <w:tc>
          <w:tcPr>
            <w:tcW w:type="dxa" w:w="5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病例卡、提示词、诊脉</w:t>
            </w:r>
          </w:p>
        </w:tc>
      </w:tr>
      <w:tr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本草、方剂与针灸</w:t>
            </w:r>
          </w:p>
        </w:tc>
        <w:tc>
          <w:tcPr>
            <w:tcW w:type="dxa" w:w="5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开放解、评分、无唯一答案</w:t>
            </w:r>
          </w:p>
        </w:tc>
      </w:tr>
      <w:tr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成长、学徒与经营</w:t>
            </w:r>
          </w:p>
        </w:tc>
        <w:tc>
          <w:tcPr>
            <w:tcW w:type="dxa" w:w="5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熟练度如何改变世界</w:t>
            </w:r>
          </w:p>
        </w:tc>
      </w:tr>
      <w:tr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地域解锁、排行与穿越</w:t>
            </w:r>
          </w:p>
        </w:tc>
        <w:tc>
          <w:tcPr>
            <w:tcW w:type="dxa" w:w="5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终局与资料片</w:t>
            </w:r>
          </w:p>
        </w:tc>
      </w:tr>
      <w:tr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道具、UI 与本地化</w:t>
            </w:r>
          </w:p>
        </w:tc>
        <w:tc>
          <w:tcPr>
            <w:tcW w:type="dxa" w:w="5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多语言与物品表</w:t>
            </w:r>
          </w:p>
        </w:tc>
      </w:tr>
      <w:tr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教学节奏与内容量</w:t>
            </w:r>
          </w:p>
        </w:tc>
        <w:tc>
          <w:tcPr>
            <w:tcW w:type="dxa" w:w="5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前10小时与长线</w:t>
            </w:r>
          </w:p>
        </w:tc>
      </w:tr>
      <w:tr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示例关卡与完整对白</w:t>
            </w:r>
          </w:p>
        </w:tc>
        <w:tc>
          <w:tcPr>
            <w:tcW w:type="dxa" w:w="5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可直接制作的样章</w:t>
            </w:r>
          </w:p>
        </w:tc>
      </w:tr>
      <w:tr>
        <w:tc>
          <w:tcPr>
            <w:tcW w:type="dxa" w:w="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待确认问题</w:t>
            </w:r>
          </w:p>
        </w:tc>
        <w:tc>
          <w:tcPr>
            <w:tcW w:type="dxa" w:w="5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需要你拍板的事项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一、项目定位与核心体验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一句话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你不是在做一道有标准答案的中医选择题，而是在一座会呼吸的水墨世界里，用望闻问切慢慢读懂一个人，再用药性与针石给出「合理」的回应。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玩家体验承诺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《墨问岐黄》首先是一款「以诊疗为戏剧」的养成探索游戏，其次才是中医科普。玩家从一名什么都不会的少年学徒起步，在「杏林小筑」跟随苏问舟先生，把阴阳五行、四诊、本草、方剂、针灸，从墙上的字变成手上的本事。病人不会把证型写在脑门上：你要看神色、听气息、问生活、切脉搏。同一种病，樵夫、绣娘、书生、胡商会说出完全不同的话；下一次再遇见类似的证，对白也不会重复——因为对话由大模型按「病例卡」现场生成，但症状锚点始终锁定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治疗没有唯一解。桂枝汤能走的路，有时艾灸也能走；同样补气，黄芪与人参的缓急不同，病人康复曲线就会不同。系统给的不是对错，而是「快、稳、准、温」四维评价，以及病人几天后的回访。当你在五方山水间采药、开馆、收徒，医名会写进「杏林名录」。最终，一卷残破的《岐黄绘卷》会带你走进历史里的病——那是可后置的资料片层，不挡主线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核心循环（30秒版）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清晨开馆 → 接待或出诊 → 四诊收集线索 → 辨出证型（可部分正确）→ 选方 / 加减 / 针灸 / 食疗 / 情志疏导 → 病人离开并进入「病程时间」→ 白昼去山野市集采药辨药 → 黄昏炮制、抄方、教习学徒 → 夜读医典解锁理论节点 → 季节更替，新的时令病与地域开放。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成功标准（体验层）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一个从未接触中医的玩家，在第1小时结束时能说出「寒热虚实」四个字的直觉含义；在第5小时能独立完成一次完整四诊而不依赖弹出提示；在第15小时会主动为同一张方做加减，而不是背标准答案。文化向玩家则会在药柜、对联、市声、节气里感到「这是中国的」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二、设计支柱与禁忌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四根支柱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746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支柱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含义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落地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问诊即戏剧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信息不完整，对话有性格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LLM + 病例卡；病人会撒谎、会跑题、会害羞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医理可玩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理论必须变成操作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五行生克影响药性与针灸；季节改变采集与发病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解法开放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对证即可，不唯一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方、针、食、情志四条路；评分看匹配与节奏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水墨可居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世界像一幅能走进的画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淡彩场景、墨迹UI、笔锋转场、琴箫配乐</w:t>
            </w:r>
          </w:p>
        </w:tc>
      </w:tr>
    </w:tbl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明确不做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不做恐怖医院、不做真实人体解剖暴露、不做「输入症状就弹出标准方」的题库游戏、不做付费才能治好病的良心绑架。不把任何单一方剂神化为万能药。不对真实疾病给出可替代就医的承诺——每次进入诊疗都会有一句克制的声明：此为文化与逻辑推演，不能替代现实医疗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真实感与游戏感的分寸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药性、归经、常见证型、经典方名尽量尊重通行教材与《中药学》《方剂学》的共识，但剂量、煎法、毒性处理全部游戏化：用「份、钱、火候、配伍灯」而不是让玩家背克数。有毒药物（附子、马钱子等）只在高阶关卡以「炮制小游戏 + 明确警告」出现，且有安全替代路径。儿童、孕妇病例会有额外约束标签。</w:t>
      </w:r>
    </w:p>
    <w:p>
      <w:pPr>
        <w:shd w:fill="EFE6D4" w:val="clear"/>
        <w:spacing w:after="80" w:before="80" w:line="340"/>
        <w:ind w:left="200" w:right="200"/>
      </w:pPr>
      <w:r>
        <w:rPr>
          <w:rFonts w:ascii="Noto Serif CJK SC" w:cs="Noto Serif CJK SC" w:eastAsia="Noto Serif CJK SC" w:hAnsi="Noto Serif CJK SC"/>
          <w:b/>
          <w:bCs/>
          <w:i w:val="false"/>
          <w:iCs w:val="false"/>
          <w:color w:val="8B3A2A"/>
          <w:sz w:val="19"/>
          <w:szCs w:val="19"/>
        </w:rPr>
        <w:t xml:space="preserve">设计备忘  </w:t>
      </w: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5C574E"/>
          <w:sz w:val="19"/>
          <w:szCs w:val="19"/>
        </w:rPr>
        <w:t xml:space="preserve">大模型 API Key 只放在服务端环境变量，禁止写进客户端、文档和版本库。需求稿里的密钥建议立刻作废轮换。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三、美术、镜头与音乐风格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总风格：暖色水墨淡彩 + Q版人物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以需求附图为基准：不是冷寂的纯黑白文人画，而是「宣纸底色 + 赭石木器 + 花青远山 + 朱砂点睛」的暖色淡彩。人物头身约 2.5～3 头身，眉眼清、手部可做细动作（诊脉时两指按寸关尺）。场景有体积，但边缘用枯笔和飞白，远景留白。光从格子窗斜进来，尘埃是细小的墨点。</w:t>
      </w:r>
    </w:p>
    <w:p>
      <w:pPr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18"/>
          <w:szCs w:val="18"/>
        </w:rPr>
        <w:t xml:space="preserve">风格锚点：杏林小筑诊室。药柜抽屉、脉枕、吊挂药把、对联「医者仁心 / 悬壶济世」为不可替换的视觉符号。</w:t>
      </w:r>
    </w:p>
    <w:p>
      <w:pPr>
        <w:pStyle w:val="Heading3"/>
        <w:spacing w:after="80" w:before="2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色彩规范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546"/>
      </w:tblGrid>
      <w:tr>
        <w:trPr>
          <w:tblHeader/>
        </w:trP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角色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色值意向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用法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宣纸底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#F4EBD8 / #EFE4CC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界面底、对话框、加载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松烟墨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#2C2A26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正文、线稿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朱砂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#8B3A2A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标题、危证、印章、血热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花青 / 苔绿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#3D5C54 / #6B8F71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生机、木、恢复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赭石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#A06B3C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木器、土、药柜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月白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#D7E4EA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水、寒、夜诊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石青金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#C4A36A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解锁、成就、名录</w:t>
            </w:r>
          </w:p>
        </w:tc>
      </w:tr>
    </w:tbl>
    <w:p>
      <w:pPr>
        <w:pStyle w:val="Heading3"/>
        <w:spacing w:after="80" w:before="2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镜头与转场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大地图是可平移的长卷：笔锋从右向左刷开，露出下一座山。进入建筑用「门轴推开 + 一层薄宣纸揭起」。诊脉时镜头缓推到脉枕，腕下出现一层半透明的水墨波形。治疗成功，朱砂小印落在病案角上；失败或延误，墨滴洇开一圈，但不做血腥表现。</w:t>
      </w:r>
    </w:p>
    <w:p>
      <w:pPr>
        <w:pStyle w:val="Heading3"/>
        <w:spacing w:after="80" w:before="2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角色与场景绘制原则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角色：单线平涂 + 淡墨体积，面部少阴影，衣服用低饱和固有色。老人皱纹用干笔，孩子用圆润短线。场景：近景家具结构清楚（可点击），中景吊药、窗外蕉叶，远景只留一抹山影。UI 像册页和药柜：标签是小楷，按钮是印泥色的椭圆印章。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音乐与声场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整体是「琴为主、箫为辅、偶有埙与铃」。不走史诗管弦，避免游戏感过强的 Percussion。每个地域有一个调式中心，对应五行。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300"/>
        <w:gridCol w:w="3246"/>
      </w:tblGrid>
      <w:tr>
        <w:trPr>
          <w:tblHeader/>
        </w:trP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场景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主奏</w:t>
            </w:r>
          </w:p>
        </w:tc>
        <w:tc>
          <w:tcPr>
            <w:tcW w:type="dxa" w:w="2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调式 / 情绪</w:t>
            </w:r>
          </w:p>
        </w:tc>
        <w:tc>
          <w:tcPr>
            <w:tcW w:type="dxa" w:w="3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循环要点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杏林小筑 · 昼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古琴减字谱风</w:t>
            </w:r>
          </w:p>
        </w:tc>
        <w:tc>
          <w:tcPr>
            <w:tcW w:type="dxa" w:w="2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宫调，安稳</w:t>
            </w:r>
          </w:p>
        </w:tc>
        <w:tc>
          <w:tcPr>
            <w:tcW w:type="dxa" w:w="3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有木屐与药碾底噪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杏林小筑 · 夜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箫 + 极弱琴</w:t>
            </w:r>
          </w:p>
        </w:tc>
        <w:tc>
          <w:tcPr>
            <w:tcW w:type="dxa" w:w="2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羽调，内省</w:t>
            </w:r>
          </w:p>
        </w:tc>
        <w:tc>
          <w:tcPr>
            <w:tcW w:type="dxa" w:w="3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翻书、灯花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青木林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笙与鸟鸣</w:t>
            </w:r>
          </w:p>
        </w:tc>
        <w:tc>
          <w:tcPr>
            <w:tcW w:type="dxa" w:w="2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角调，生长</w:t>
            </w:r>
          </w:p>
        </w:tc>
        <w:tc>
          <w:tcPr>
            <w:tcW w:type="dxa" w:w="3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风过竹，忌嘈杂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赤焰谷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鼓点极疏 + 琵琶</w:t>
            </w:r>
          </w:p>
        </w:tc>
        <w:tc>
          <w:tcPr>
            <w:tcW w:type="dxa" w:w="2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徵调，热而不躁</w:t>
            </w:r>
          </w:p>
        </w:tc>
        <w:tc>
          <w:tcPr>
            <w:tcW w:type="dxa" w:w="3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蝉、晒药席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黄土原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埙</w:t>
            </w:r>
          </w:p>
        </w:tc>
        <w:tc>
          <w:tcPr>
            <w:tcW w:type="dxa" w:w="2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宫调偏浊</w:t>
            </w:r>
          </w:p>
        </w:tc>
        <w:tc>
          <w:tcPr>
            <w:tcW w:type="dxa" w:w="3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碾道、土香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素金岭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编钟残响 + 笛</w:t>
            </w:r>
          </w:p>
        </w:tc>
        <w:tc>
          <w:tcPr>
            <w:tcW w:type="dxa" w:w="2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商调，清</w:t>
            </w:r>
          </w:p>
        </w:tc>
        <w:tc>
          <w:tcPr>
            <w:tcW w:type="dxa" w:w="3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风干、落叶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玄水泽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箫与水声</w:t>
            </w:r>
          </w:p>
        </w:tc>
        <w:tc>
          <w:tcPr>
            <w:tcW w:type="dxa" w:w="2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羽调，深</w:t>
            </w:r>
          </w:p>
        </w:tc>
        <w:tc>
          <w:tcPr>
            <w:tcW w:type="dxa" w:w="3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夜渔、芦苇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危证 / 时疫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低音琴弦摩擦</w:t>
            </w:r>
          </w:p>
        </w:tc>
        <w:tc>
          <w:tcPr>
            <w:tcW w:type="dxa" w:w="2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不稳定散板</w:t>
            </w:r>
          </w:p>
        </w:tc>
        <w:tc>
          <w:tcPr>
            <w:tcW w:type="dxa" w:w="3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心跳被抽象为木鱼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穿越朝代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该朝标志乐器</w:t>
            </w:r>
          </w:p>
        </w:tc>
        <w:tc>
          <w:tcPr>
            <w:tcW w:type="dxa" w:w="2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见第十二章</w:t>
            </w:r>
          </w:p>
        </w:tc>
        <w:tc>
          <w:tcPr>
            <w:tcW w:type="dxa" w:w="3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一朝一主题变奏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名录 / 结局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琴箫齐奏</w:t>
            </w:r>
          </w:p>
        </w:tc>
        <w:tc>
          <w:tcPr>
            <w:tcW w:type="dxa" w:w="2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宫羽相济</w:t>
            </w:r>
          </w:p>
        </w:tc>
        <w:tc>
          <w:tcPr>
            <w:tcW w:type="dxa" w:w="3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留白长</w:t>
            </w:r>
          </w:p>
        </w:tc>
      </w:tr>
    </w:tbl>
    <w:p>
      <w:pPr>
        <w:pStyle w:val="Heading3"/>
        <w:spacing w:after="80" w:before="2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音效原则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诊脉：不同脉象对应不同的「指下音」——浮脉如丝线掠过宣纸，沉脉如石落入深井，数脉是略快的木鱼，迟脉是远寺的钟。开抽屉、倒药、捣药、艾灸燃起，每一种都要能闭眼辨认。UI 点击是印泥轻捺，不是金属咔哒。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四、世界观与历史层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世界的两层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表层世界名为「墨州」。它不是严谨的历史切片，而是把江南市镇、川峡药谷、北地边关、岭南湿热压缩在同一张可展开长卷里的文化地理。节气运转，五行在大地上看得见：春日青木林的芽会按「生」的方向去催发相邻的黄土原，夏天赤焰谷的热浪会「克」向西方的素金岭……这既是美术变化，也是系统修正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里层世界是「绘卷层」。传说黄帝与岐伯问对的内容，并未全部写进人间的书，而封在一卷会呼吸的墨画里。谁能以医心而非贪心打开它，就能短暂走入某个朝代的一场病——张仲景灯下写伤寒、孙思邈入山、李时珍访药、叶天士在江南看温病。这一层默认作为后期模式 / 资料包，主线只先露出卷角。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开局设定（可在角色创建时微调动机）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默认故事：玩家姓氏自选（默认「江」），名由玩家填写或随机（默认「晚」），故以「江晚」称呼。江晚的故里在一次春瘟里塌掉了半座村子。郎中们或走或逝，江晚带着一册缺页的《汤液歌诀》和一封没有署名的荐书，来到墨州青石镇的杏林小筑。荐书只有一句话：「可教。先让他洗手、研墨、认药，再让他碰人。」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苏问舟收下江晚，不是因为荐书上的字，而是因为江晚进门时先看了药柜上落的尘，又伸手去扶差点摔倒的老者——「眼和手还在，心还没冷。」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世界规则（给玩家的「玄学」必须服务于医理）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墨州有一种叫「证纹」的现象：当一个人的气血长久失衡，腕间、舌面或窗纸上会浮出极淡的纹样。玩家初期看不见，随着「望诊」技能提升，纹样会从装饰变成可读的提示。它不是外挂透视，只是把望诊经验视觉化，可在设置里关闭「证纹显示」以增加硬核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时令是最大的环境 Buff。惊蛰后风证变多，夏至后暑湿，秋分后燥咳，冬至后肾与关节。乱投寒凉或温热，会在评分里被明确指出「逆时」。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五、人物设定全集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可创建主角 · 江晚（默认）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年龄 / 外观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十六七岁，可在创建时选少年/少女/中性体型。束发或半髻，月白直裰，蓝布腰带。神情安静，手指因研药略粗糙。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性格底色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三选一影响对白选项：仁（安抚加成）、慎（少误诊、动作慢）、敏（问诊解锁快、易焦躁）。后期可兼修。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初始能力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望一、闻一、问二、切零、辨药一、针法锁。识得十味常用药：甘草、生姜、大枣、陈皮、薄荷、艾叶、菊花、山药、茯苓、苍术。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成长主题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从「想救所有人」到「先看清这个人」，再到期「救不完，但能把经验留下」。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私人物件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缺页《汤液歌诀》、母亲留下的木梳、空的旧药葫芦（后为信物）。</w:t>
            </w:r>
          </w:p>
        </w:tc>
      </w:tr>
    </w:tbl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师门与据点人物</w:t>
      </w:r>
    </w:p>
    <w:p>
      <w:pPr>
        <w:pStyle w:val="Heading3"/>
        <w:spacing w:after="80" w:before="2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苏问舟 · 杏林小筑主人 · 导师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约五十二岁，身瘦，须短而整齐，常年一件洗旧的青灰直裰。年轻时走遍五方，中年因一桩误判的「真寒假热」失去过一位至交，从此把「慢」当成医德。教学方式是只问不答：江晚说「是风热」，他只回「那他为什么还要盖三床被子？」直到玩家自己改口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关键秘密（卷三末揭开）：荐书是苏问舟自己让故人写下的。春瘟那一年，他没来得及赶到江晚的村子。收徒是还愿，也是赎。</w:t>
      </w:r>
    </w:p>
    <w:p>
      <w:pPr>
        <w:pStyle w:val="Heading3"/>
        <w:spacing w:after="80" w:before="2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小荷 · 药童 / 后期可收为第一位学徒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十二三岁，镇上游医的遗孤，认药极快，认字不快。说话像炒豆。负责把药柜抽屉变成玩家的图鉴入口。与玩家的关系从「抢研船」到「出诊时替你看门」。好感度高时会偷偷把难找的药苗位置画在纸上。</w:t>
      </w:r>
    </w:p>
    <w:p>
      <w:pPr>
        <w:pStyle w:val="Heading3"/>
        <w:spacing w:after="80" w:before="2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阿桂 · 药农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四十岁，背微驼，手上永远有泥。是青木林与黄土原的活地图。教玩家「不是书上写生在阴坡就一定在阴坡——今年雨斜着下」。可成为采集伴侣，减少遇险。</w:t>
      </w:r>
    </w:p>
    <w:p>
      <w:pPr>
        <w:pStyle w:val="Heading3"/>
        <w:spacing w:after="80" w:before="2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陈半仙 · 街头走方医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花白山羊胡，招牌比医术响。不是反派，是镜子：他用噱头让人安心，有时歪打正着，有时误人。主线里会与玩家抢一单「县衙急症」，失败教会玩家沟通，成功教会玩家谦虚。可在支线被收服为「巡回代诊」——评分上限较低，但能帮玩家照看低危复诊。</w:t>
      </w:r>
    </w:p>
    <w:p>
      <w:pPr>
        <w:pStyle w:val="Heading3"/>
        <w:spacing w:after="80" w:before="2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周绣娘 · 镇中绣坊主事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二十八岁，寡，有一女。第一位让玩家明白「情志也是病」的人。主线卷一的收束病例：表面是失眠头痛，里层是悲与郁。治不好她，苏问舟不会让玩家出镇。</w:t>
      </w:r>
    </w:p>
    <w:p>
      <w:pPr>
        <w:pStyle w:val="Heading3"/>
        <w:spacing w:after="80" w:before="2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赵捕头 / 县丞陆衡 / 胡商萨米尔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分别承担「外伤与瘀」「饮食劳倦与应酬」「水土不服与香药交流」。萨米尔会把西域药材带进图鉴，是后期解锁「外来药性对照」的钥匙人物。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病人原型库（供 LLM 套皮）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每个出场病人都从下表抽取「身份 × 年龄段 × 地域 × 性情 × 隐瞒倾向」，再叠一张隐藏证型卡。对话风格锁在身份上，症状锚点锁在证型上。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700"/>
        <w:gridCol w:w="2746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原型</w:t>
            </w:r>
          </w:p>
        </w:tc>
        <w:tc>
          <w:tcPr>
            <w:tcW w:type="dxa" w:w="2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说话特征</w:t>
            </w:r>
          </w:p>
        </w:tc>
        <w:tc>
          <w:tcPr>
            <w:tcW w:type="dxa" w:w="27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常见隐瞒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地域差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樵夫 / 脚夫</w:t>
            </w:r>
          </w:p>
        </w:tc>
        <w:tc>
          <w:tcPr>
            <w:tcW w:type="dxa" w:w="2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短句、比喻靠身体</w:t>
            </w:r>
          </w:p>
        </w:tc>
        <w:tc>
          <w:tcPr>
            <w:tcW w:type="dxa" w:w="27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怕耽误工钱，忍痛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北人说「冻」，南人说「困」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绣娘 / 织妇</w:t>
            </w:r>
          </w:p>
        </w:tc>
        <w:tc>
          <w:tcPr>
            <w:tcW w:type="dxa" w:w="2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细、绕、先说别人</w:t>
            </w:r>
          </w:p>
        </w:tc>
        <w:tc>
          <w:tcPr>
            <w:tcW w:type="dxa" w:w="27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经带、房事、心事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闺中人要先建信任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书生 / 账房</w:t>
            </w:r>
          </w:p>
        </w:tc>
        <w:tc>
          <w:tcPr>
            <w:tcW w:type="dxa" w:w="2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文言夹杂、爱自评</w:t>
            </w:r>
          </w:p>
        </w:tc>
        <w:tc>
          <w:tcPr>
            <w:tcW w:type="dxa" w:w="27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讳言肾与泄泻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易把痰湿说成「才思不畅」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商贾</w:t>
            </w:r>
          </w:p>
        </w:tc>
        <w:tc>
          <w:tcPr>
            <w:tcW w:type="dxa" w:w="2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先问多久能好</w:t>
            </w:r>
          </w:p>
        </w:tc>
        <w:tc>
          <w:tcPr>
            <w:tcW w:type="dxa" w:w="27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酒肉、标会压力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口干也先说生意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孩童</w:t>
            </w:r>
          </w:p>
        </w:tc>
        <w:tc>
          <w:tcPr>
            <w:tcW w:type="dxa" w:w="2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答非所问、感官具体</w:t>
            </w:r>
          </w:p>
        </w:tc>
        <w:tc>
          <w:tcPr>
            <w:tcW w:type="dxa" w:w="27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说不清部位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要向陪同的大人核实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老人</w:t>
            </w:r>
          </w:p>
        </w:tc>
        <w:tc>
          <w:tcPr>
            <w:tcW w:type="dxa" w:w="2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东拉西扯、比今昔</w:t>
            </w:r>
          </w:p>
        </w:tc>
        <w:tc>
          <w:tcPr>
            <w:tcW w:type="dxa" w:w="27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多病共存，抓主证难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爱给上一代的旧方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官眷</w:t>
            </w:r>
          </w:p>
        </w:tc>
        <w:tc>
          <w:tcPr>
            <w:tcW w:type="dxa" w:w="2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讲究、易怒或易怯</w:t>
            </w:r>
          </w:p>
        </w:tc>
        <w:tc>
          <w:tcPr>
            <w:tcW w:type="dxa" w:w="27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不愿在下人面前开口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需屏退左右才能问全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行脚僧 / 道</w:t>
            </w:r>
          </w:p>
        </w:tc>
        <w:tc>
          <w:tcPr>
            <w:tcW w:type="dxa" w:w="2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用修行语言</w:t>
            </w:r>
          </w:p>
        </w:tc>
        <w:tc>
          <w:tcPr>
            <w:tcW w:type="dxa" w:w="27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苦行造成的虚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把饥饿说成禅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胡商 / 客旅</w:t>
            </w:r>
          </w:p>
        </w:tc>
        <w:tc>
          <w:tcPr>
            <w:tcW w:type="dxa" w:w="2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口音标记、水土词</w:t>
            </w:r>
          </w:p>
        </w:tc>
        <w:tc>
          <w:tcPr>
            <w:tcW w:type="dxa" w:w="27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饮食禁忌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需启用「对照翻译」语气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军卒</w:t>
            </w:r>
          </w:p>
        </w:tc>
        <w:tc>
          <w:tcPr>
            <w:tcW w:type="dxa" w:w="2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少言、定位清楚</w:t>
            </w:r>
          </w:p>
        </w:tc>
        <w:tc>
          <w:tcPr>
            <w:tcW w:type="dxa" w:w="27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讳弱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外伤下藏寒湿</w:t>
            </w:r>
          </w:p>
        </w:tc>
      </w:tr>
    </w:tbl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对手与阴影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「白仲」：行走五方的年轻医士，技在苏问舟与江晚之间，信「快刀」。他不是恶人，但会把复杂证压成一张方，疗效来得猛、去得也猛。卷四时疫中，白仲的方案能立刻压住热，却留下大虚。玩家要在「救这一夜」和「救这一季」之间做选择——两条路都能推进剧情，名录评价不同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六、主线剧情五卷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主线以「卷」为结构，对应长卷的五次展开。每卷结束有一次「大案」和一次理论考核（考核也是戏，不是试卷）。支线可穿插，不写死顺序，只锁必要前置。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卷一 · 洗手研墨（约 3–5 小时）</w:t>
      </w:r>
    </w:p>
    <w:p>
      <w:pPr>
        <w:pStyle w:val="Heading3"/>
        <w:spacing w:after="80" w:before="2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戏剧任务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让玩家习惯医馆的手感：认十味药、学会望神与问寒热、第一次把脉只要求分辨浮沉与迟数、第一次给周绣娘一个「不完美但安全」的方案。</w:t>
      </w:r>
    </w:p>
    <w:p>
      <w:pPr>
        <w:pStyle w:val="Heading3"/>
        <w:spacing w:after="80" w:before="2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节拍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第一日：进门、洒扫、被小荷嘲笑把甘草当成黄芪。苏问舟让江晚把药柜七十一个抽屉的标签抄一遍——游戏化为「分类小游戏」：按四气、五味、归经把药材拖进柜格。抄完，苏问舟才准许坐到脉枕对面。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第三日：第一个病人是阿桂的儿子，过午不食、舌淡、说「腿软」。玩家若直接补药，苏问舟会拦：「先问他中午在哪。」真相是孩子把午饭换了话本。本关教学：问诊比开药重要。正确处理是食疗 + 轻健脾，不是大补。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第七日：周绣娘。她说头痛，实际是「睡到三更必醒，醒后胸口像压着绣架」。问到亡夫忌日才会说真话。切脉得弦细。玩家可用酸枣仁汤思路、或针灸神门三阴交、或只先处理「晚间独自刺绣」的生活调整。只要抓住「郁 + 血虚」中的一面并保护胃气，即可过关。苏问舟在案后写下：出镇许可。</w:t>
      </w:r>
    </w:p>
    <w:p>
      <w:pPr>
        <w:pStyle w:val="Heading3"/>
        <w:spacing w:after="80" w:before="2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卷一结束动画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夜雨。苏问舟把那封荐书在灯上烘平，江晚看见自己村子的旧名。苏问舟只说：「先成为配得上这封信的人。」琴声第一次完整响起。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卷二 · 青石十二病（约 6–8 小时）</w:t>
      </w:r>
    </w:p>
    <w:p>
      <w:pPr>
        <w:pStyle w:val="Heading3"/>
        <w:spacing w:after="80" w:before="2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戏剧任务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在青石镇独立接十二个典型证：风寒、风热、暑湿、食积、气郁、血瘀轻证、脾虚湿困、阴虚燥咳、阳虚畏寒、湿热下注、外伤肿痛、小儿惊啼。每治好一类，图鉴亮一枚「证印」。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中段插入陈半仙抢案：县丞陆衡宴后剧痛。陈半仙要开巴豆。玩家若辨出是「食积兼寒」，用保和丸思路或温和消导即可；若跟风用峻下，陆衡当夜泄虚，剧情仍可救回，但会触发「公堂问责」支线，丢失部分名望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卷末：镇口来了萨米尔，水土不服，皮肤与胃肠同时出问题。本关教学「同一人可有两证，要分主次」。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卷三 · 五方开卷（约 8–10 小时）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苏问舟将《岐黄绘卷》的一角摊开，五方山水从墨里浮出。玩家必须亲自走一遭，才能把「五行」从口诀变成气候、土壤和人的性格。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青木林：风证、肝郁、跌打损伤。阿桂同行。采集教学深化：采时、部位、老嫩。林中有一桩「怒伤」——猎户与兄弟反目，针药之外要做一次调解小游戏。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赤焰谷：暑热、心悸、疮疡。白仲初次正式交手，他用大剂寒凉退热，病人第二天腿软。玩家若只用寒凉，评分中等；若清热护阴或透暑，评分高。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黄土原：湿困、脾胃、妇人带下（处理需得体，对话可回避直接器官描写，用「下身困重、绵绵」等）。小荷在此认字过关，可收为学徒。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素金岭：秋燥、咳喘、皮肤皴裂。出现矿伤与肺的隐喻。解锁部分金属针具。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玄水泽：肾虚、水肿、骨痹。冬季副本。苏问舟的至交墓在泽边，卷三秘密在此揭开。江晚可选择原谅或追问，影响卷四苏问舟是否亲自上阵抗疫。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卷四 · 青石时疫（约 4–6 小时）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一场「寒从湿来、热从口出」的时疫。不是历史某场瘟疫的复刻，而是把「传变」做成关卡：同一家族里，祖父是寒湿、孙子是热毒、母亲是劳虚感邪。玩家要建临时医棚、分配学徒、管理药材库存。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关键选择：接受白仲的「大剂速清」以降低当晚危重人数，或坚持辨证分流让总死亡（游戏用「恶化离镇」表示，避免死亡计数器直白化）更少但前两夜更难。两种结局都能进入卷五，名录称号分为「急先锋」与「稳后方」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情感高潮：周绣娘的女儿高热。若卷一把周绣娘的信任做满，她会把孩子完全交给你；否则会听陈半仙的符水。这是「以前的床边态度会在后来变成系统」的回收。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卷五 · 卷角与远行（约 3 小时 + 无尽）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时疫退后，绘卷自己展开一寸。苏问舟不再收江晚为徒，而改为同道。玩家获得「开馆权」：可在五方设分铺、可上「杏林名录」排行、可接随机世界病例（LLM 无限生成，受地域与季节约束）。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绘卷深处露出四个模糊的年号影子——建安、贞观、万历、乾隆——提示穿越模式。主线正式落幕词：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医名不是刻在石上的。是刻在下一个还愿意把手腕放上脉枕的人那里。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七、地图与场景清单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大地图结构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一张可左右展开的水墨长卷，中央是青石镇，五方按东木、南火、中土、西金、北水布置，中间用江、驿道、栈道连接。未解锁区域是淡墨轮廓，解锁时被一层水晕染开。移动消耗「时辰」而非体力条，以强化中医时间观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3246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地点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功能</w:t>
            </w:r>
          </w:p>
        </w:tc>
        <w:tc>
          <w:tcPr>
            <w:tcW w:type="dxa" w:w="2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标志视觉</w:t>
            </w:r>
          </w:p>
        </w:tc>
        <w:tc>
          <w:tcPr>
            <w:tcW w:type="dxa" w:w="3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主要活动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杏林小筑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家、教程、炼药、存档</w:t>
            </w:r>
          </w:p>
        </w:tc>
        <w:tc>
          <w:tcPr>
            <w:tcW w:type="dxa" w:w="2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格子窗、药柜、脉枕、对联</w:t>
            </w:r>
          </w:p>
        </w:tc>
        <w:tc>
          <w:tcPr>
            <w:tcW w:type="dxa" w:w="3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接诊、炮制、夜读、收徒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青石镇街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生活、支线、市集</w:t>
            </w:r>
          </w:p>
        </w:tc>
        <w:tc>
          <w:tcPr>
            <w:tcW w:type="dxa" w:w="2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石板路、茶摊、绣坊</w:t>
            </w:r>
          </w:p>
        </w:tc>
        <w:tc>
          <w:tcPr>
            <w:tcW w:type="dxa" w:w="3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买药、听传闻、节日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县衙与驿馆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官案、外来病人</w:t>
            </w:r>
          </w:p>
        </w:tc>
        <w:tc>
          <w:tcPr>
            <w:tcW w:type="dxa" w:w="2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廊柱、公文</w:t>
            </w:r>
          </w:p>
        </w:tc>
        <w:tc>
          <w:tcPr>
            <w:tcW w:type="dxa" w:w="3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急症、水土不服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青木林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木区采集与风证</w:t>
            </w:r>
          </w:p>
        </w:tc>
        <w:tc>
          <w:tcPr>
            <w:tcW w:type="dxa" w:w="2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竹、溪、药篮</w:t>
            </w:r>
          </w:p>
        </w:tc>
        <w:tc>
          <w:tcPr>
            <w:tcW w:type="dxa" w:w="3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采嫩芽、跌打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赤焰谷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火区、晒药</w:t>
            </w:r>
          </w:p>
        </w:tc>
        <w:tc>
          <w:tcPr>
            <w:tcW w:type="dxa" w:w="2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丹霞、晒席、蝉</w:t>
            </w:r>
          </w:p>
        </w:tc>
        <w:tc>
          <w:tcPr>
            <w:tcW w:type="dxa" w:w="3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清热、疮疡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黄土原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土区、农事</w:t>
            </w:r>
          </w:p>
        </w:tc>
        <w:tc>
          <w:tcPr>
            <w:tcW w:type="dxa" w:w="2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麦、土窑、井</w:t>
            </w:r>
          </w:p>
        </w:tc>
        <w:tc>
          <w:tcPr>
            <w:tcW w:type="dxa" w:w="3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脾胃、湿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素金岭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金区、矿道</w:t>
            </w:r>
          </w:p>
        </w:tc>
        <w:tc>
          <w:tcPr>
            <w:tcW w:type="dxa" w:w="2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白岩、风、铜铃</w:t>
            </w:r>
          </w:p>
        </w:tc>
        <w:tc>
          <w:tcPr>
            <w:tcW w:type="dxa" w:w="3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咳、燥、针具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玄水泽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水区、夜渔</w:t>
            </w:r>
          </w:p>
        </w:tc>
        <w:tc>
          <w:tcPr>
            <w:tcW w:type="dxa" w:w="2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芦苇、月、石桥</w:t>
            </w:r>
          </w:p>
        </w:tc>
        <w:tc>
          <w:tcPr>
            <w:tcW w:type="dxa" w:w="3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肾、水肿、骨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山神祠 / 医王庙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文化侧写</w:t>
            </w:r>
          </w:p>
        </w:tc>
        <w:tc>
          <w:tcPr>
            <w:tcW w:type="dxa" w:w="2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香、残碑</w:t>
            </w:r>
          </w:p>
        </w:tc>
        <w:tc>
          <w:tcPr>
            <w:tcW w:type="dxa" w:w="3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传说、隐藏方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绘卷内殿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穿越入口</w:t>
            </w:r>
          </w:p>
        </w:tc>
        <w:tc>
          <w:tcPr>
            <w:tcW w:type="dxa" w:w="2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未完成的线描</w:t>
            </w:r>
          </w:p>
        </w:tc>
        <w:tc>
          <w:tcPr>
            <w:tcW w:type="dxa" w:w="32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资料片枢纽</w:t>
            </w:r>
          </w:p>
        </w:tc>
      </w:tr>
    </w:tbl>
    <w:p>
      <w:pPr>
        <w:pStyle w:val="Heading3"/>
        <w:spacing w:after="80" w:before="2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杏林小筑内部房间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门厅（患者等候、小荷接待）、诊室（核心）、药房（柜、秤、碾）、炮制院（炉、晒、洗）、厢房（玩家休息、换装、日记）、阁楼（医典、绘卷、成就）、后院（药圃，可种植已识别的药）。每个房间都有 8–15 个可互动物件，用于世界感和少量彩蛋。</w:t>
      </w:r>
    </w:p>
    <w:p>
      <w:pPr>
        <w:pStyle w:val="Heading3"/>
        <w:spacing w:after="80" w:before="2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天气与节气对地图的改写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雨天青木林滑，采集失败率升、湿证病人增。晴天赤焰谷可晒药，缩短炮制。霜降后玄水泽结薄冰，出现骨痹高峰。春节、端午、重阳有主题摊位与时令方教学（端午挂艾、重阳菊花）。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八、核心玩法总览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一日时辰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一天分五个行动格：晨、午、午后、暮、夜。接一个普通门诊耗 1 格，复杂大案耗 2 格，出镇旅行按距离耗 1–3 格，炮制与夜读占夜格。学徒解锁后可代行「低危复诊」和「定点采集」，等于把时辰放大。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三大活动柱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4146"/>
      </w:tblGrid>
      <w:tr>
        <w:trPr>
          <w:tblHeader/>
        </w:trP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柱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玩家动作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回报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诊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四诊—辨证—处治—回访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经验、名望、证印、病案收藏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采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识别、采摘、偶尔驱虫避险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生药、图鉴、地域知识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修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炮制、配伍、夜读、教习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熟药、方剂槽、理论节点、学徒成长</w:t>
            </w:r>
          </w:p>
        </w:tc>
      </w:tr>
    </w:tbl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失败是软的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不会「Game Over 读档」。处治失当会导致：病程延长、名望微降、病人转投陈半仙、学徒信心下降。危证有「恶化离镇」——叙事上是去了更大的医馆或回乡，不展示死亡画面。只有极少数主线大案失败会进入「补救夜」：苏问舟接手，玩家降为助手，但仍能学到正确思路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九、望闻问切与大模型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设计原则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症状不对玩家坦白。开局只有：外貌、步态、一声咳嗽或一句「大夫，我难受」。其余全部靠四诊。大模型负责把「病例卡」演成一个具体的人，不负责发明新的主证。脉象、舌象、基础体征由系统给出确定性数据，避免模型幻觉导致无法辨证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病例卡结构（每张病人一张）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346"/>
      </w:tblGrid>
      <w:tr>
        <w:trPr>
          <w:tblHeader/>
        </w:trPr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字段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示例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谁使用</w:t>
            </w:r>
          </w:p>
        </w:tc>
      </w:tr>
      <w:tr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case_id / 证型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肝郁血虚、脾虚湿困…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系统评分、回访曲线</w:t>
            </w:r>
          </w:p>
        </w:tc>
      </w:tr>
      <w:tr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主症锚点 3–5 条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午后潮热；胁肋胀；脉弦细…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LLM 必须覆盖，不可反驳</w:t>
            </w:r>
          </w:p>
        </w:tc>
      </w:tr>
      <w:tr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次症与假象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口渴但不欲饮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用于鉴别</w:t>
            </w:r>
          </w:p>
        </w:tc>
      </w:tr>
      <w:tr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身份包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28岁绣娘，寡，青石镇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LLM 语气</w:t>
            </w:r>
          </w:p>
        </w:tc>
      </w:tr>
      <w:tr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性情 / 秘密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要强；亡夫忌日失眠加重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问诊深度</w:t>
            </w:r>
          </w:p>
        </w:tc>
      </w:tr>
      <w:tr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禁忌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孕否、过敏、儿童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处治合法性</w:t>
            </w:r>
          </w:p>
        </w:tc>
      </w:tr>
      <w:tr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地域与时令修正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春、江南湿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发病理由</w:t>
            </w:r>
          </w:p>
        </w:tc>
      </w:tr>
      <w:tr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可接受治法标签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疏肝、养血、安神、针、食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开放解匹配</w:t>
            </w:r>
          </w:p>
        </w:tc>
      </w:tr>
      <w:tr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康复曲线参数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快/中/慢，反跳风险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回访</w:t>
            </w:r>
          </w:p>
        </w:tc>
      </w:tr>
    </w:tbl>
    <w:p>
      <w:pPr>
        <w:pStyle w:val="Heading3"/>
        <w:spacing w:after="80" w:before="2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望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点击病人全身：神、色、形、态。可看舌（伸舌小游戏：光线、角度）。初期信息少，升级后能看出「面如敷金」「目眶暗」等。证纹开关见世界观。</w:t>
      </w:r>
    </w:p>
    <w:p>
      <w:pPr>
        <w:pStyle w:val="Heading3"/>
        <w:spacing w:after="80" w:before="2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闻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听声息与嗅气味。做成短音频识别：喘息、鼻音、口气（酸腐/腥）。无语音环境则用文字+波形。</w:t>
      </w:r>
    </w:p>
    <w:p>
      <w:pPr>
        <w:pStyle w:val="Heading3"/>
        <w:spacing w:after="80" w:before="2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问（LLM 主场）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玩家可用：快捷问句模板（寒热、汗、头身、二便、饮食、睡眠、情志、经带、旧病、职业）+ 自由输入。自由输入经安全过滤后交给模型。模型必须：1）不直接说证型名；2）不一次把主症说完，除非玩家问到；3）按性情决定绕不绕；4）每次生成改写措辞；5）小孩答感官，老人爱回忆，商贾问工期。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系统提示词骨架（节选，需服务端保管）：你是病例卡中的病人，不是医生。只根据身份说话。主症锚点是真的，但你不会用医学词。若玩家问与病无关的事，用符合身份的方式岔开，并可在两句后轻轻带回身体感受。禁止给出「你该吃什么药」。同一锚点每次换比喻。语言跟随界面语言。</w:t>
      </w:r>
    </w:p>
    <w:p>
      <w:pPr>
        <w:pStyle w:val="Heading3"/>
        <w:spacing w:after="80" w:before="2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切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脉枕小游戏：把食指、中指、无名指放到寸关尺，按浮中沉三层。正确脉象以波形+形容词给出（「如按琴弦」「来盛去衰」），不直接写「弦脉」直到玩家夜读解锁该名词。可重复切，但占用少量时辰压力（病人不耐烦）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辨证板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四诊后，玩家在「病案纸」上拖拽标签：部位（表里）、寒热、虚实、阴阳，再选脏腑或六淫。允许部分正确。系统用「匹配度」而不是对错灯。提交后才能处治。若匹配度过低，苏问舟或小荷在前期会咳嗽提醒；后期没人救场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十、本草、方剂与针灸（开放解）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药不是图标，是一组向量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每味药有：四气、五味、归经、升降浮沉、有毒否、时令加成、炮制态。处治时，系统不比对「是否等于标准方」，而比对「你给出的药性向量与证型需求向量的夹角」+「有没有明显十八反 / 十九畏 / 逆时 / 伤胃」。夹角越小，主分越高；配伍有君臣结构再加分；有小毒未炮制则扣安全分。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三条合法路径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000"/>
        <w:gridCol w:w="2946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路径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操作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快慢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风险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方药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选成方或自拟加减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中，可调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配伍与剂量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针灸 / 艾灸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选穴、手法、留针时间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针快灸稳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选穴偏差、晕针事件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食疗 + 情志 + 起居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药膳、劝说、改习惯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慢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低，但对急症不够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允许组合。例如周绣娘：针神门 + 酸枣仁一两味 + 劝她忌日不要承绣，是高分稳妥解；只劝说也能慢慢好，评「温」高「快」低；大剂重镇安神则「快」高但次日头昏，「稳」低。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评分四维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4146"/>
      </w:tblGrid>
      <w:tr>
        <w:trPr>
          <w:tblHeader/>
        </w:trP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维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看什么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表现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准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向量匹配、主证有没有被照顾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病案印「准」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快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起效天数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回访提前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稳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有无伤正、反跳、副作用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是否复发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问诊态度、是否顾及秘密与体面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好感、转介、孩子关卡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综合分写入名录。排行榜默认用「准×0.4 + 稳×0.3 + 温×0.2 + 快×0.1」，强调医德与准确，不鼓励无脑追速度。可在设置提供「赛事权重」供竞技房改权重。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本草与方剂含量（初版建议）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初版收录常用饮片 80–100 味（覆盖四气五味与主要归经），成方 30–40 首（桂枝汤、麻黄汤、银翘散、香苏散、保和丸、四君子、四物、逍遥、六味、金匮肾气、酸枣仁汤、血府逐瘀、藿香正气等），穴位 20–30 个常用穴。图鉴以「认药小游戏 + 口诀 + 实物图」教学，不要求玩家背全。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十一、成长、学徒与经营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熟练等级不是战力，是权限与手感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546"/>
      </w:tblGrid>
      <w:tr>
        <w:trPr>
          <w:tblHeader/>
        </w:trPr>
        <w:tc>
          <w:tcPr>
            <w:tcW w:type="dxa" w:w="1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称号</w:t>
            </w:r>
          </w:p>
        </w:tc>
        <w:tc>
          <w:tcPr>
            <w:tcW w:type="dxa" w:w="6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解锁</w:t>
            </w:r>
          </w:p>
        </w:tc>
      </w:tr>
      <w:tr>
        <w:tc>
          <w:tcPr>
            <w:tcW w:type="dxa" w:w="1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洗药学徒</w:t>
            </w:r>
          </w:p>
        </w:tc>
        <w:tc>
          <w:tcPr>
            <w:tcW w:type="dxa" w:w="6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十味药、问诊模板、浮沉迟数</w:t>
            </w:r>
          </w:p>
        </w:tc>
      </w:tr>
      <w:tr>
        <w:tc>
          <w:tcPr>
            <w:tcW w:type="dxa" w:w="1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坐堂学徒</w:t>
            </w:r>
          </w:p>
        </w:tc>
        <w:tc>
          <w:tcPr>
            <w:tcW w:type="dxa" w:w="6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独立接低危、舌诊、第一张成方</w:t>
            </w:r>
          </w:p>
        </w:tc>
      </w:tr>
      <w:tr>
        <w:tc>
          <w:tcPr>
            <w:tcW w:type="dxa" w:w="1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青石医佐</w:t>
            </w:r>
          </w:p>
        </w:tc>
        <w:tc>
          <w:tcPr>
            <w:tcW w:type="dxa" w:w="6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出镇、开药圃、收小荷</w:t>
            </w:r>
          </w:p>
        </w:tc>
      </w:tr>
      <w:tr>
        <w:tc>
          <w:tcPr>
            <w:tcW w:type="dxa" w:w="1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五方行人</w:t>
            </w:r>
          </w:p>
        </w:tc>
        <w:tc>
          <w:tcPr>
            <w:tcW w:type="dxa" w:w="6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五方地图、自拟方、针法</w:t>
            </w:r>
          </w:p>
        </w:tc>
      </w:tr>
      <w:tr>
        <w:tc>
          <w:tcPr>
            <w:tcW w:type="dxa" w:w="1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悬壶主人</w:t>
            </w:r>
          </w:p>
        </w:tc>
        <w:tc>
          <w:tcPr>
            <w:tcW w:type="dxa" w:w="6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分铺、代诊、名录、绘卷</w:t>
            </w:r>
          </w:p>
        </w:tc>
      </w:tr>
      <w:tr>
        <w:tc>
          <w:tcPr>
            <w:tcW w:type="dxa" w:w="1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6+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可扩展</w:t>
            </w:r>
          </w:p>
        </w:tc>
        <w:tc>
          <w:tcPr>
            <w:tcW w:type="dxa" w:w="6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毒理炮制、温病条目、穿越</w:t>
            </w:r>
          </w:p>
        </w:tc>
      </w:tr>
    </w:tbl>
    <w:p>
      <w:pPr>
        <w:pStyle w:val="Heading3"/>
        <w:spacing w:after="80" w:before="2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学徒系统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小荷之后，可收阿桂之侄（采集专精）、哑巴针师（针灸专精，用写字交流，温暖支线）、萨米尔的翻译学徒（外语病人加成）等。每位学徒有精力条与风格。派遣规则：低危复诊、定点采集、坐店看铺。教学小游戏能提升他们「不自作主张」的概率——这是把「带教」写成玩法。</w:t>
      </w:r>
    </w:p>
    <w:p>
      <w:pPr>
        <w:pStyle w:val="Heading3"/>
        <w:spacing w:after="80" w:before="2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采集与配方便利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等级提升后：地图出现药苗微光、阿桂可标记高产点、成方一键配齐仍允许加减、炮制可「置半日自动完成」。永远不做到「一键治病」。便利的是劳动，不是判断。</w:t>
      </w:r>
    </w:p>
    <w:p>
      <w:pPr>
        <w:pStyle w:val="Heading3"/>
        <w:spacing w:after="80" w:before="2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轻经营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医馆有「清誉、库存、铜钱、疲劳」。铜钱只用于补货、修缮、捐庙、给学徒发月钱，不卖数值实力。看病可免可收，收得太狠温分下降。节日免费义诊换名望。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十二、地域解锁、排行与穿越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解锁节奏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卷一锁镇。卷二镇内十二证印集齐 8 枚可出近郊。卷三按主线任务逐个打开五方，允许非线序：先去赤焰谷或先去玄水泽都可以，但时令会惩罚逆季旅行（冬入谷中暑低，但采集差）。卷四时疫强制回镇。卷五全图常开。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杏林名录（排行榜）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上线后按区服 + 好友 + 世界。展示称号、四维雷达、代表病案（玩家可选择匿名）。反作弊：病例卡种子服务器生成；自由输入只影响对话，不影响隐藏证型。定期「时令赛」：本周全服同一张困难卡，比准与稳。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穿越模式（资料片框架）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入口：阁楼绘卷。每次穿越是一个「有起止的历史病案副本」，不是开放世界。玩家仍用自己的四诊，但药材库被替换成该时代可得之物（没有后期才入药的品种）。结束时带回一页「可装进夜读」的理论。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2546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副本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时代气味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病与课题</w:t>
            </w:r>
          </w:p>
        </w:tc>
        <w:tc>
          <w:tcPr>
            <w:tcW w:type="dxa" w:w="2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音乐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建安灯下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烛、乱、缺药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伤寒传变、保存正气</w:t>
            </w:r>
          </w:p>
        </w:tc>
        <w:tc>
          <w:tcPr>
            <w:tcW w:type="dxa" w:w="2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笛 + 低鼓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贞观入山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松、瀑、药王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本草炮制、大医精诚的选择</w:t>
            </w:r>
          </w:p>
        </w:tc>
        <w:tc>
          <w:tcPr>
            <w:tcW w:type="dxa" w:w="2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钟磬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万历访药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市井、方言、伪药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辨真伪、田野调查</w:t>
            </w:r>
          </w:p>
        </w:tc>
        <w:tc>
          <w:tcPr>
            <w:tcW w:type="dxa" w:w="2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三弦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乾隆江南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温、潮、织造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温病卫气营血入门</w:t>
            </w:r>
          </w:p>
        </w:tc>
        <w:tc>
          <w:tcPr>
            <w:tcW w:type="dxa" w:w="2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昆曲笛色极淡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穿越里遇到的「名医」不收玩家为徒，只做一夜同行，避免历史人物被写成工具人。对话要克制，偏问对，不偏膜拜。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十三、道具、界面与本地化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关键道具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7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道具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类型</w:t>
            </w:r>
          </w:p>
        </w:tc>
        <w:tc>
          <w:tcPr>
            <w:tcW w:type="dxa" w:w="5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叙事 / 系统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脉枕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场景工具</w:t>
            </w:r>
          </w:p>
        </w:tc>
        <w:tc>
          <w:tcPr>
            <w:tcW w:type="dxa" w:w="5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切诊入口，可换皮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药葫芦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信物</w:t>
            </w:r>
          </w:p>
        </w:tc>
        <w:tc>
          <w:tcPr>
            <w:tcW w:type="dxa" w:w="5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装应急丹，主线成长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缺页歌诀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成长</w:t>
            </w:r>
          </w:p>
        </w:tc>
        <w:tc>
          <w:tcPr>
            <w:tcW w:type="dxa" w:w="5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夜读补页即解锁理论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铜钱秤与戟子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小游戏</w:t>
            </w:r>
          </w:p>
        </w:tc>
        <w:tc>
          <w:tcPr>
            <w:tcW w:type="dxa" w:w="5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称量，影响剂量分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艾条 / 毫针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治疗</w:t>
            </w:r>
          </w:p>
        </w:tc>
        <w:tc>
          <w:tcPr>
            <w:tcW w:type="dxa" w:w="5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针法解锁后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药篮与小锄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采集</w:t>
            </w:r>
          </w:p>
        </w:tc>
        <w:tc>
          <w:tcPr>
            <w:tcW w:type="dxa" w:w="5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可升级隔层，防混药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病案册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UI</w:t>
            </w:r>
          </w:p>
        </w:tc>
        <w:tc>
          <w:tcPr>
            <w:tcW w:type="dxa" w:w="5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收藏、回顾、分享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绘卷残角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关键道具</w:t>
            </w:r>
          </w:p>
        </w:tc>
        <w:tc>
          <w:tcPr>
            <w:tcW w:type="dxa" w:w="5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卷五与穿越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师门印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权限</w:t>
            </w:r>
          </w:p>
        </w:tc>
        <w:tc>
          <w:tcPr>
            <w:tcW w:type="dxa" w:w="5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开分铺、上名录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节气香囊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时令</w:t>
            </w:r>
          </w:p>
        </w:tc>
        <w:tc>
          <w:tcPr>
            <w:tcW w:type="dxa" w:w="5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轻微环境抗性，装饰</w:t>
            </w:r>
          </w:p>
        </w:tc>
      </w:tr>
    </w:tbl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界面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主界面即医馆透视：点人、点柜、点门。病案是一张宣纸，四诊记录自动以小楷落下。处治是药柜拉开，药材以卡片拖入药盏。对话是左下角立绘 + 手写体，自由输入在底部。多语言切换时，对联、牌匾提供「原文 + 译文」开关，避免把「悬壶济世」硬译成失去文化的口号。建议英译保留 Hanging the Gourd，日译「壺を懸けて世を済う」。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多语言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UI 与系统文案三语人工。LLM 输出随界面语言：中文用白话偏口语，英语用 plain spoken English 避免假文言，日语用丁寧体或角色相应的タメ口。证型名、穴位、方名采用「译文（中文原文）」以保证学习价值。语音可一期只做中文关键 NPC，英日先字幕。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十四、教学节奏与内容量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前 60 分钟必须发生的事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看见风格锚点诊室；认甘草与黄芪的区别；问出一句病人不会主动说的话；把到一次浮脉；开出一碗没有伤害的药或做一次艾灸；被苏问舟用问题而不是讲义教会「先问再开」。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内容体量建议（初版）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主线五卷 25–30 小时（含探索）。镇内固定病例 12 + 五方各 8 + 时疫 6 + 随机池 80 张病例卡（可被 LLM 无限换皮）。本草 90，成方 35，穴 24。成就与图鉴可再消化 10 小时。穿越作季票，每章 3–4 小时。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十五、示例关卡与完整对白（可进表）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样章 A · 卷一第七日「绣架压胸」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场景：杏林小筑诊室，午后。窗外蝉尚未起。药柜抽屉半开。周绣娘坐在脉枕对面，背挺得太直。小荷在门厅绊了一下，被苏问舟用眼神按下。</w:t>
      </w:r>
    </w:p>
    <w:p>
      <w:pPr>
        <w:pStyle w:val="Heading3"/>
        <w:spacing w:after="80" w:before="2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开场（系统，非 LLM）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周绣娘：（点头，声音很轻）先生外出了？……那就拜托小大夫。我睡不好。头也沉。做活做到一半，针会停在手里。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【望】神：尚可，但目光不欲与人对。色：唇偏淡，眼眶青。形：肩背僵。舌：淡，苔薄。</w:t>
      </w:r>
    </w:p>
    <w:p>
      <w:pPr>
        <w:pStyle w:val="Heading3"/>
        <w:spacing w:after="80" w:before="2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问诊示例（LLM，同一锚点的三次不同说法）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玩家问「怎么睡不着？」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生成例1：（要强）哪里是完全不睡。只是一闭眼就像还坐在绣架前，耳边有线绷紧的声音。等到外头打三更，人才像从水里被捞起来。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生成例2：（绕）夜里什么都安静，安静得能听见隔壁猫走瓦。我便想：明日那朵牡丹的线还够不够。想着想着，天就白了。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生成例3：（被问到亡夫忌日后才给的真句）他忌日那天我多熬了两支蜡烛。不是为了赶工。赶完也没人看。我只是怕屋子太黑。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【切】弦而细，两尺弱。系统形容词：如按琴弦，细得要用心才觉得还在。</w:t>
      </w:r>
    </w:p>
    <w:p>
      <w:pPr>
        <w:pStyle w:val="Heading3"/>
        <w:spacing w:after="80" w:before="2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合法处治三例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高分稳妥：辨证「血虚肝郁、神不守舍」→ 酸枣仁、知母、茯苓、川芎、甘草（酸枣仁汤思路）+ 神门、三阴交 + 劝其忌日前三晚不承急活。预计五至七日回访明显。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中分偏慢：只开两味安神 + 食疗红枣莲子 + 生活劝说。十日后方显。温分高。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中分偏快不稳：重用龙骨牡蛎一类（游戏里以「重镇药」标签出现）。当晚能睡，次日头昏，绣活出错，稳分低。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低分伤正：当实热清泻。次日泄、更虚。触发苏问舟接手。</w:t>
      </w:r>
    </w:p>
    <w:p>
      <w:pPr>
        <w:pStyle w:val="Heading3"/>
        <w:spacing w:after="80" w:before="2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回访（第七日后）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若温分高：她送来一副绣了艾叶的帕子，「不是诊金，是怕你们柜子上落灰。」若只追快：她说「药很猛，我有些怕」，不再介绍邻居。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样章 B · 随机病人生成逻辑演示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种子：素金岭 + 秋分 + 原型军卒 + 证型「凉燥伤肺」。锚点：干咳少痰、咽痒、皮肤皴、脉浮涩。LLM 不得说「我是凉燥」。军卒会说「嗓子像被砂石打过」「营里都笑我像叫的鸦」。若玩家只润肺不散凉，快分中、准分中；若温润得法，四维均衡。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十六、待与你确认的问题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下面这些会显著改变工作量与气质。你可以直接按编号回复，例如「1A、2C、3 要单机也可」。我再出 v1.1（可补更细的对话表、药性表和关卡表）。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3746"/>
      </w:tblGrid>
      <w:tr>
        <w:trPr>
          <w:tblHeader/>
        </w:trP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#</w:t>
            </w:r>
          </w:p>
        </w:tc>
        <w:tc>
          <w:tcPr>
            <w:tcW w:type="dxa" w:w="5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问题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我的默认假设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偏单机叙事，还是必须上线排行？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单机完整，排行作选项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画面是 2D 横卷 + 立体诊室，还是全 3D？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2.5D：场景手绘，角色立绘/低模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自由输入问诊是否一期就做？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一期就做，同时保留模板问句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儿童与经带等话题的尺度？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得体暗示 + 可在设置关闭细节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穿越是主线必要还是纯 DLC？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主线只露卷角，正片 DLC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目标平台优先？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PC + iPad，手机横屏后做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</w:t>
            </w:r>
          </w:p>
        </w:tc>
        <w:tc>
          <w:tcPr>
            <w:tcW w:type="dxa" w:w="5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要不要语音？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一期中文关键角色，其余字幕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8</w:t>
            </w:r>
          </w:p>
        </w:tc>
        <w:tc>
          <w:tcPr>
            <w:tcW w:type="dxa" w:w="5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药是否要真实中文名 + 学名图鉴？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要，利于文化输出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9</w:t>
            </w:r>
          </w:p>
        </w:tc>
        <w:tc>
          <w:tcPr>
            <w:tcW w:type="dxa" w:w="5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是否允许玩家完全自拟方（不套成方）？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允许，用向量评分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10</w:t>
            </w:r>
          </w:p>
        </w:tc>
        <w:tc>
          <w:tcPr>
            <w:tcW w:type="dxa" w:w="5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商业模式？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买断 + 朝代资料片，不卖药力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你可以立刻让我补的下一份材料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只要你点头，我可以继续写：①完整药性向量表（初版 90 味）；②十二固定证的关卡策划卡；③苏问舟 / 小荷 / 白仲的立绘与对白语气手册；④LLM 系统提示词全文（不含密钥，含安全过滤）；⑤第一章分镜脚本（到分钟）。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先让他洗手、研墨、认药，再让他碰人。——苏问舟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悬壶济世  ·  </w:t>
    </w: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2C2A26"/>
        <w:sz w:val="16"/>
        <w:szCs w:val="16"/>
      </w:rPr>
      <w:t xml:space="preserve"/>
    </w:r>
    <w:r>
      <w:rPr>
        <w:rFonts w:ascii="Noto Serif CJK SC" w:cs="Noto Serif CJK SC" w:eastAsia="Noto Serif CJK SC" w:hAnsi="Noto Serif CJK SC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墨问岐黄  ·  游戏剧本与系统设计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cs="Noto Serif CJK SC" w:eastAsia="Noto Serif CJK SC" w:hAnsi="Noto Serif CJK SC"/>
        <w:color w:val="2C2A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CJK SC" w:cs="Noto Sans CJK SC" w:eastAsia="Noto Sans CJK SC" w:hAnsi="Noto Sans CJK SC"/>
      <w:b/>
      <w:bCs/>
      <w:color w:val="8B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Noto Sans CJK SC" w:cs="Noto Sans CJK SC" w:eastAsia="Noto Sans CJK SC" w:hAnsi="Noto Sans CJK SC"/>
      <w:b/>
      <w:bCs/>
      <w:color w:val="3D5C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Noto Sans CJK SC" w:cs="Noto Sans CJK SC" w:eastAsia="Noto Sans CJK SC" w:hAnsi="Noto Sans CJK SC"/>
      <w:b/>
      <w:bCs/>
      <w:color w:val="5A46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ab2bdc963ce48176c680bab449536021e145bd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2026-09-04T03:44:52.399Z</dcterms:created>
  <dcterms:modified xsi:type="dcterms:W3CDTF">2026-09-04T03:44:52.399Z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