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7432" w14:textId="77777777" w:rsidR="00864B4B" w:rsidRDefault="00E3307F">
      <w:pPr>
        <w:pStyle w:val="Ttulo"/>
      </w:pPr>
      <w:r>
        <w:t>SESIÓN DE LABORATORIO 8</w:t>
      </w:r>
    </w:p>
    <w:p w14:paraId="5A4DA510" w14:textId="77777777" w:rsidR="00864B4B" w:rsidRDefault="00E3307F">
      <w:pPr>
        <w:pStyle w:val="Ttulo"/>
      </w:pPr>
      <w:bookmarkStart w:id="0" w:name="_93mli740jhfp" w:colFirst="0" w:colLast="0"/>
      <w:bookmarkEnd w:id="0"/>
      <w:r>
        <w:t>Discos de estado sólido</w:t>
      </w:r>
    </w:p>
    <w:p w14:paraId="6FC23D3D" w14:textId="77777777" w:rsidR="00864B4B" w:rsidRDefault="00E3307F">
      <w:pPr>
        <w:pStyle w:val="Ttulo1"/>
      </w:pPr>
      <w:bookmarkStart w:id="1" w:name="_bav5ahe4jqvp" w:colFirst="0" w:colLast="0"/>
      <w:bookmarkEnd w:id="1"/>
      <w:r>
        <w:t>Objetivos</w:t>
      </w:r>
    </w:p>
    <w:p w14:paraId="09B4329E" w14:textId="77777777" w:rsidR="00864B4B" w:rsidRDefault="00E3307F">
      <w:pPr>
        <w:numPr>
          <w:ilvl w:val="0"/>
          <w:numId w:val="1"/>
        </w:numPr>
      </w:pPr>
      <w:r>
        <w:t>Entender el funcionamiento y características básicas de las unidades de disco de estado sólido.</w:t>
      </w:r>
    </w:p>
    <w:p w14:paraId="610688C6" w14:textId="77777777" w:rsidR="00864B4B" w:rsidRDefault="00E3307F">
      <w:pPr>
        <w:numPr>
          <w:ilvl w:val="0"/>
          <w:numId w:val="1"/>
        </w:numPr>
      </w:pPr>
      <w:r>
        <w:t>Interpretar adecuadamente las especificaciones indicadas por el fabricante de un disco de estado sólido.</w:t>
      </w:r>
    </w:p>
    <w:p w14:paraId="52BA08AB" w14:textId="77777777" w:rsidR="00864B4B" w:rsidRDefault="00E3307F">
      <w:pPr>
        <w:numPr>
          <w:ilvl w:val="0"/>
          <w:numId w:val="1"/>
        </w:numPr>
      </w:pPr>
      <w:r>
        <w:t>Adquirir experiencia en la consulta y manejo de la información aportada por los fabricantes de discos de estado sólido a través de la Hoja de Especific</w:t>
      </w:r>
      <w:r>
        <w:t xml:space="preserve">aciones (Data </w:t>
      </w:r>
      <w:proofErr w:type="spellStart"/>
      <w:r>
        <w:t>Sheet</w:t>
      </w:r>
      <w:proofErr w:type="spellEnd"/>
      <w:r>
        <w:t>) y el Manual del Producto (</w:t>
      </w:r>
      <w:proofErr w:type="spellStart"/>
      <w:r>
        <w:t>Product</w:t>
      </w:r>
      <w:proofErr w:type="spellEnd"/>
      <w:r>
        <w:t xml:space="preserve"> Manual).</w:t>
      </w:r>
    </w:p>
    <w:p w14:paraId="45EB61CF" w14:textId="77777777" w:rsidR="00864B4B" w:rsidRDefault="00E3307F">
      <w:pPr>
        <w:numPr>
          <w:ilvl w:val="0"/>
          <w:numId w:val="1"/>
        </w:numPr>
      </w:pPr>
      <w:r>
        <w:t>Conocer las implicaciones prácticas de los parámetros de rendimiento y confiabilidad de los discos de estado sólido que indican los fabricantes.</w:t>
      </w:r>
    </w:p>
    <w:p w14:paraId="72142C4C" w14:textId="77777777" w:rsidR="00864B4B" w:rsidRDefault="00E3307F">
      <w:pPr>
        <w:pStyle w:val="Ttulo1"/>
      </w:pPr>
      <w:bookmarkStart w:id="2" w:name="_r9ghlgbo8pu5" w:colFirst="0" w:colLast="0"/>
      <w:bookmarkEnd w:id="2"/>
      <w:r>
        <w:t>Desarrollo</w:t>
      </w:r>
    </w:p>
    <w:p w14:paraId="0AF4413F" w14:textId="77777777" w:rsidR="00864B4B" w:rsidRDefault="00E3307F">
      <w:r>
        <w:t xml:space="preserve">En esta sesión se va a trabajar con </w:t>
      </w:r>
      <w:r>
        <w:t>un disco de estado sólido del fabricante Western Digital perteneciente a la serie WD Blue 3M NAND SATA SSD. En particular, trabajaremos con el modelo de 500 GB que es el instalado en los ordenadores del laboratorio de</w:t>
      </w:r>
    </w:p>
    <w:p w14:paraId="5777B513" w14:textId="77777777" w:rsidR="00864B4B" w:rsidRDefault="00E3307F">
      <w:r>
        <w:t>Arquitectura de Computadores. En resum</w:t>
      </w:r>
      <w:r>
        <w:t>en, en esta sesión de laboratorio se realizarán cálculos elementales de carácter cuantitativo relacionados con el rendimiento y la confiabilidad del disco.</w:t>
      </w:r>
    </w:p>
    <w:p w14:paraId="266A73AB" w14:textId="77777777" w:rsidR="00864B4B" w:rsidRDefault="00864B4B"/>
    <w:p w14:paraId="5CE431D3" w14:textId="77777777" w:rsidR="00864B4B" w:rsidRDefault="00E3307F">
      <w:r>
        <w:t>Para el desarrollo de esta sesión de laboratorio se debe consultar tanto la hoja de Especificacione</w:t>
      </w:r>
      <w:r>
        <w:t>s (</w:t>
      </w:r>
      <w:hyperlink r:id="rId7">
        <w:r>
          <w:rPr>
            <w:color w:val="1155CC"/>
            <w:u w:val="single"/>
          </w:rPr>
          <w:t xml:space="preserve">WD Blue SSD Data </w:t>
        </w:r>
        <w:proofErr w:type="spellStart"/>
        <w:r>
          <w:rPr>
            <w:color w:val="1155CC"/>
            <w:u w:val="single"/>
          </w:rPr>
          <w:t>Sheet</w:t>
        </w:r>
        <w:proofErr w:type="spellEnd"/>
      </w:hyperlink>
      <w:r>
        <w:t>) como el manual del producto (</w:t>
      </w:r>
      <w:hyperlink r:id="rId8">
        <w:r>
          <w:rPr>
            <w:color w:val="1155CC"/>
            <w:u w:val="single"/>
          </w:rPr>
          <w:t xml:space="preserve">WD Blue SSD </w:t>
        </w:r>
        <w:proofErr w:type="spellStart"/>
        <w:r>
          <w:rPr>
            <w:color w:val="1155CC"/>
            <w:u w:val="single"/>
          </w:rPr>
          <w:t>Product</w:t>
        </w:r>
        <w:proofErr w:type="spellEnd"/>
        <w:r>
          <w:rPr>
            <w:color w:val="1155CC"/>
            <w:u w:val="single"/>
          </w:rPr>
          <w:t xml:space="preserve"> Manual</w:t>
        </w:r>
      </w:hyperlink>
      <w:r>
        <w:t>). En particular, el segundo de estos documentos es la referencia completa del dispositivo, por lo que representa una fuente de información de especial importancia. Adicionalmente, para aquella persona interesada, puede consul</w:t>
      </w:r>
      <w:r>
        <w:t xml:space="preserve">tarse también el documento </w:t>
      </w:r>
      <w:hyperlink r:id="rId9">
        <w:r>
          <w:rPr>
            <w:color w:val="1155CC"/>
            <w:u w:val="single"/>
          </w:rPr>
          <w:t xml:space="preserve">WD SSD </w:t>
        </w:r>
        <w:proofErr w:type="spellStart"/>
        <w:r>
          <w:rPr>
            <w:color w:val="1155CC"/>
            <w:u w:val="single"/>
          </w:rPr>
          <w:t>Dashboard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Application</w:t>
        </w:r>
        <w:proofErr w:type="spellEnd"/>
      </w:hyperlink>
      <w:r>
        <w:t xml:space="preserve"> que ofrece una descripción muy interesante de la aplicación desarrollada en entorno Microsoft Wind</w:t>
      </w:r>
      <w:r>
        <w:t>ows por Western Digital para la gestión y configuración de sus discos de estado sólido.</w:t>
      </w:r>
    </w:p>
    <w:p w14:paraId="3958492A" w14:textId="77777777" w:rsidR="00864B4B" w:rsidRDefault="00864B4B"/>
    <w:p w14:paraId="0AFB9E1D" w14:textId="77777777" w:rsidR="00864B4B" w:rsidRDefault="00E3307F">
      <w:r>
        <w:t xml:space="preserve">A </w:t>
      </w:r>
      <w:proofErr w:type="gramStart"/>
      <w:r>
        <w:t>continuación</w:t>
      </w:r>
      <w:proofErr w:type="gramEnd"/>
      <w:r>
        <w:t xml:space="preserve"> podemos ver algunas imágenes de esta unidad de disco.</w:t>
      </w:r>
    </w:p>
    <w:p w14:paraId="71ED6771" w14:textId="77777777" w:rsidR="00864B4B" w:rsidRDefault="00E3307F">
      <w:pPr>
        <w:pStyle w:val="Ttulo2"/>
        <w:jc w:val="center"/>
      </w:pPr>
      <w:bookmarkStart w:id="3" w:name="_kwt8sxuzxhg3" w:colFirst="0" w:colLast="0"/>
      <w:bookmarkEnd w:id="3"/>
      <w:r>
        <w:rPr>
          <w:noProof/>
        </w:rPr>
        <w:lastRenderedPageBreak/>
        <w:drawing>
          <wp:inline distT="114300" distB="114300" distL="114300" distR="114300" wp14:anchorId="1CC2778A" wp14:editId="6B70B39C">
            <wp:extent cx="5731200" cy="572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660FF" w14:textId="77777777" w:rsidR="00864B4B" w:rsidRDefault="00E3307F">
      <w:pPr>
        <w:pStyle w:val="Ttulo2"/>
      </w:pPr>
      <w:bookmarkStart w:id="4" w:name="_rkm2mdyjwg1y" w:colFirst="0" w:colLast="0"/>
      <w:bookmarkEnd w:id="4"/>
      <w:r>
        <w:br w:type="page"/>
      </w:r>
    </w:p>
    <w:p w14:paraId="78E3F5B8" w14:textId="77777777" w:rsidR="00864B4B" w:rsidRDefault="00E3307F">
      <w:pPr>
        <w:pStyle w:val="Ttulo2"/>
      </w:pPr>
      <w:bookmarkStart w:id="5" w:name="_leqj9eqpwekt" w:colFirst="0" w:colLast="0"/>
      <w:bookmarkEnd w:id="5"/>
      <w:r>
        <w:lastRenderedPageBreak/>
        <w:t>Parámetros básicos</w:t>
      </w:r>
    </w:p>
    <w:p w14:paraId="5C5680F0" w14:textId="77777777" w:rsidR="00864B4B" w:rsidRDefault="00E3307F">
      <w:r>
        <w:t>Las siguientes cuestiones, siempre que no se indique lo contrario, se refie</w:t>
      </w:r>
      <w:r>
        <w:t>ren al modelo específico de disco WDS500G2B0A. Para resolverlas hay que consultar la Hoja de Especificaciones o el Manual del Producto, ambos publicados por el fabricante.</w:t>
      </w:r>
    </w:p>
    <w:p w14:paraId="7D9D6302" w14:textId="77777777" w:rsidR="00864B4B" w:rsidRDefault="00E3307F">
      <w:pPr>
        <w:pStyle w:val="Ttulo3"/>
      </w:pPr>
      <w:bookmarkStart w:id="6" w:name="_j9sco67q8i7e" w:colFirst="0" w:colLast="0"/>
      <w:bookmarkEnd w:id="6"/>
      <w:r>
        <w:t>Factor de forma</w:t>
      </w:r>
    </w:p>
    <w:p w14:paraId="19EC2C2E" w14:textId="77777777" w:rsidR="00864B4B" w:rsidRDefault="00E3307F">
      <w:r>
        <w:t>El fabricante ofrece dos formatos físicos (Factor de forma) distinto</w:t>
      </w:r>
      <w:r>
        <w:t xml:space="preserve">s para esta unidad de disco de estado sólido con la misma capacidad de almacenamiento. ¿De qué </w:t>
      </w:r>
      <w:proofErr w:type="gramStart"/>
      <w:r>
        <w:t>dos formatos físicos se trata exactamente</w:t>
      </w:r>
      <w:proofErr w:type="gramEnd"/>
      <w:r>
        <w:t>? En el caso del formato con dimensiones más reducidas, ¿qué significan los números 2280?</w:t>
      </w:r>
    </w:p>
    <w:p w14:paraId="14679C48" w14:textId="77777777" w:rsidR="00864B4B" w:rsidRDefault="00864B4B"/>
    <w:p w14:paraId="18523221" w14:textId="2459CA12" w:rsidR="00955EA5" w:rsidRDefault="00955EA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Un formato físico es el WD Blue SSD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2.5”/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7mm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cased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y el otro sería WD Blue SSD M.2 2280</w:t>
      </w:r>
    </w:p>
    <w:p w14:paraId="591402C0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6FBA766F" w14:textId="176F987F" w:rsidR="00864B4B" w:rsidRDefault="00955EA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El 2280 hace referencia a las dimensiones del dispositivo, 22m de ancho x 80mm de largo</w:t>
      </w:r>
      <w:r w:rsidR="00C42134">
        <w:rPr>
          <w:rFonts w:ascii="Courier New" w:eastAsia="Courier New" w:hAnsi="Courier New" w:cs="Courier New"/>
          <w:sz w:val="18"/>
          <w:szCs w:val="18"/>
        </w:rPr>
        <w:t xml:space="preserve">. </w:t>
      </w:r>
    </w:p>
    <w:p w14:paraId="5F5E75BC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45D79F6A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C0B717B" w14:textId="77777777" w:rsidR="00864B4B" w:rsidRDefault="00E3307F">
      <w:pPr>
        <w:pStyle w:val="Ttulo3"/>
      </w:pPr>
      <w:bookmarkStart w:id="7" w:name="_ixla10fs9r7" w:colFirst="0" w:colLast="0"/>
      <w:bookmarkEnd w:id="7"/>
      <w:r>
        <w:t>Celda de almacenamiento</w:t>
      </w:r>
    </w:p>
    <w:p w14:paraId="5E0D82ED" w14:textId="77777777" w:rsidR="00864B4B" w:rsidRDefault="00E3307F">
      <w:r>
        <w:t xml:space="preserve">Esta unidad de disco emplea tecnología Flash TLC (Triple </w:t>
      </w:r>
      <w:proofErr w:type="spellStart"/>
      <w:r>
        <w:t>Level</w:t>
      </w:r>
      <w:proofErr w:type="spellEnd"/>
      <w:r>
        <w:t xml:space="preserve"> Cell), lo que permite almacenar 3 bits por celda. A pesar de que el espacio físico necesario para almacenar bits es reducido, también es cierto que el número de ciclos d</w:t>
      </w:r>
      <w:r>
        <w:t>e escritura que toleran estas celdas es menor que en otros casos como SLC (</w:t>
      </w:r>
      <w:proofErr w:type="gramStart"/>
      <w:r>
        <w:t>Single</w:t>
      </w:r>
      <w:proofErr w:type="gramEnd"/>
      <w:r>
        <w:t xml:space="preserve"> </w:t>
      </w:r>
      <w:proofErr w:type="spellStart"/>
      <w:r>
        <w:t>Level</w:t>
      </w:r>
      <w:proofErr w:type="spellEnd"/>
      <w:r>
        <w:t xml:space="preserve"> Cell) o MLC (Multi </w:t>
      </w:r>
      <w:proofErr w:type="spellStart"/>
      <w:r>
        <w:t>Level</w:t>
      </w:r>
      <w:proofErr w:type="spellEnd"/>
      <w:r>
        <w:t xml:space="preserve"> Cell). Ahora bien, desde el punto de vista del rendimiento, ¿la tecnología TLC es más o menos rápida que la SLC?</w:t>
      </w:r>
    </w:p>
    <w:p w14:paraId="4764B90E" w14:textId="77777777" w:rsidR="00864B4B" w:rsidRDefault="00864B4B"/>
    <w:p w14:paraId="7E1C2AB2" w14:textId="78047CBA" w:rsidR="00864B4B" w:rsidRDefault="00C4213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La tecnología TLC es menos rápida que la SLC. Su única ventaja es que es más barata</w:t>
      </w:r>
    </w:p>
    <w:p w14:paraId="199EDBFD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E6A2CFB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4A4CA29A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906CCE0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14EEB2E6" w14:textId="77777777" w:rsidR="00864B4B" w:rsidRDefault="00E3307F">
      <w:pPr>
        <w:pStyle w:val="Ttulo3"/>
      </w:pPr>
      <w:bookmarkStart w:id="8" w:name="_pjqlfnxzmhpj" w:colFirst="0" w:colLast="0"/>
      <w:bookmarkEnd w:id="8"/>
      <w:r>
        <w:t>Capacidad de almacenamie</w:t>
      </w:r>
      <w:r>
        <w:t>nto</w:t>
      </w:r>
    </w:p>
    <w:p w14:paraId="2451EF68" w14:textId="77777777" w:rsidR="00864B4B" w:rsidRDefault="00E3307F">
      <w:r>
        <w:t>Indique el número exacto de sectores que tiene el disco WDS500G2B0A según indica el fabricante y su tamaño en bytes para este modelo de disco según se indica en el Manual del Producto. Teniendo en cuenta los valores de estos dos parámetros, ¿cuál es la</w:t>
      </w:r>
      <w:r>
        <w:t xml:space="preserve"> capacidad exacta que garantiza </w:t>
      </w:r>
      <w:proofErr w:type="gramStart"/>
      <w:r>
        <w:t>el fabricante expresada</w:t>
      </w:r>
      <w:proofErr w:type="gramEnd"/>
      <w:r>
        <w:t xml:space="preserve"> en bytes?</w:t>
      </w:r>
    </w:p>
    <w:p w14:paraId="765A380D" w14:textId="77777777" w:rsidR="00864B4B" w:rsidRDefault="00864B4B">
      <w:pPr>
        <w:pStyle w:val="Ttulo3"/>
        <w:keepNext w:val="0"/>
        <w:keepLines w:val="0"/>
        <w:spacing w:before="0" w:after="0"/>
        <w:rPr>
          <w:color w:val="000000"/>
          <w:sz w:val="22"/>
          <w:szCs w:val="22"/>
        </w:rPr>
      </w:pPr>
    </w:p>
    <w:p w14:paraId="7056C7E4" w14:textId="4C3F61A6" w:rsidR="00DF7482" w:rsidRPr="00DF7482" w:rsidRDefault="00DF7482" w:rsidP="00DF7482">
      <w:pPr>
        <w:pStyle w:val="Ttulo3"/>
        <w:keepNext w:val="0"/>
        <w:keepLines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Sectores = 976.773.168</w:t>
      </w:r>
    </w:p>
    <w:p w14:paraId="6BA5366C" w14:textId="0E16B82B" w:rsidR="00DF7482" w:rsidRPr="00DF7482" w:rsidRDefault="00DF7482" w:rsidP="00DF7482">
      <w:pPr>
        <w:pStyle w:val="Ttulo3"/>
        <w:keepNext w:val="0"/>
        <w:keepLines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0" w:after="0"/>
      </w:pPr>
      <w:bookmarkStart w:id="9" w:name="_yrym12uadedt" w:colFirst="0" w:colLast="0"/>
      <w:bookmarkEnd w:id="9"/>
      <w:r>
        <w:rPr>
          <w:rFonts w:ascii="Courier New" w:eastAsia="Courier New" w:hAnsi="Courier New" w:cs="Courier New"/>
          <w:color w:val="000000"/>
          <w:sz w:val="18"/>
          <w:szCs w:val="18"/>
        </w:rPr>
        <w:t>Tamaño sector = 512 bytes</w:t>
      </w:r>
      <w:bookmarkStart w:id="10" w:name="_myd3dto3rrxp" w:colFirst="0" w:colLast="0"/>
      <w:bookmarkEnd w:id="10"/>
    </w:p>
    <w:p w14:paraId="702D265B" w14:textId="01E967AA" w:rsidR="00864B4B" w:rsidRPr="00DF7482" w:rsidRDefault="00DF748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/>
      </w: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Capacidad=sectores x tamaño sector</m:t>
          </m:r>
          <m:r>
            <w:rPr>
              <w:rFonts w:ascii="Cambria Math" w:eastAsia="Courier New" w:hAnsi="Cambria Math" w:cs="Courier New"/>
              <w:sz w:val="18"/>
              <w:szCs w:val="18"/>
            </w:rPr>
            <w:br/>
          </m:r>
        </m:oMath>
        <m:oMath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Capacidad= 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976.773.168 x 512</m:t>
          </m:r>
          <m:r>
            <w:rPr>
              <w:rFonts w:ascii="Cambria Math" w:eastAsia="Courier New" w:hAnsi="Cambria Math" w:cs="Courier New"/>
              <w:sz w:val="18"/>
              <w:szCs w:val="18"/>
            </w:rPr>
            <w:br/>
          </m:r>
        </m:oMath>
      </m:oMathPara>
      <m:oMath>
        <m:r>
          <w:rPr>
            <w:rFonts w:ascii="Cambria Math" w:eastAsia="Courier New" w:hAnsi="Cambria Math" w:cs="Courier New"/>
            <w:sz w:val="18"/>
            <w:szCs w:val="18"/>
          </w:rPr>
          <m:t>Capacidad=5x</m:t>
        </m:r>
        <m:sSup>
          <m:sSupPr>
            <m:ctrlPr>
              <w:rPr>
                <w:rFonts w:ascii="Cambria Math" w:eastAsia="Courier New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Courier New" w:hAnsi="Cambria Math" w:cs="Courier New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Courier New" w:hAnsi="Cambria Math" w:cs="Courier New"/>
                <w:sz w:val="18"/>
                <w:szCs w:val="18"/>
              </w:rPr>
              <m:t>11</m:t>
            </m:r>
          </m:sup>
        </m:sSup>
        <m:r>
          <w:rPr>
            <w:rFonts w:ascii="Cambria Math" w:eastAsia="Courier New" w:hAnsi="Cambria Math" w:cs="Courier New"/>
            <w:sz w:val="18"/>
            <w:szCs w:val="18"/>
          </w:rPr>
          <m:t xml:space="preserve"> bytes</m:t>
        </m:r>
        <m:r>
          <w:rPr>
            <w:rFonts w:ascii="Cambria Math" w:eastAsia="Courier New" w:hAnsi="Cambria Math" w:cs="Courier New"/>
            <w:sz w:val="18"/>
            <w:szCs w:val="18"/>
          </w:rPr>
          <m:t xml:space="preserve">   =500 GB</m:t>
        </m:r>
      </m:oMath>
      <w:r w:rsidR="00B102C0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br/>
      </w:r>
    </w:p>
    <w:p w14:paraId="0F257576" w14:textId="77777777" w:rsidR="00864B4B" w:rsidRDefault="00E3307F">
      <w:pPr>
        <w:pStyle w:val="Ttulo3"/>
      </w:pPr>
      <w:bookmarkStart w:id="11" w:name="_d0w4xjj3hb8a" w:colFirst="0" w:colLast="0"/>
      <w:bookmarkEnd w:id="11"/>
      <w:r>
        <w:lastRenderedPageBreak/>
        <w:t>Unidades de capacidad</w:t>
      </w:r>
    </w:p>
    <w:p w14:paraId="2B17E1D9" w14:textId="77777777" w:rsidR="00864B4B" w:rsidRDefault="00E3307F">
      <w:r>
        <w:t xml:space="preserve">La capacidad de nuestro disco, de acuerdo con la nomenclatura usada por el fabricante para indicar la capacidad nominal, ¿es exactamente 500 GB (gigabyte, </w:t>
      </w:r>
      <w:proofErr w:type="gramStart"/>
      <w:r>
        <w:t>G = 10</w:t>
      </w:r>
      <w:r>
        <w:rPr>
          <w:vertAlign w:val="superscript"/>
        </w:rPr>
        <w:t>9</w:t>
      </w:r>
      <w:r>
        <w:t>) o 500 GiB (gibibyte, Gi = 2</w:t>
      </w:r>
      <w:r>
        <w:rPr>
          <w:vertAlign w:val="superscript"/>
        </w:rPr>
        <w:t>30</w:t>
      </w:r>
      <w:r>
        <w:t>)?</w:t>
      </w:r>
      <w:proofErr w:type="gramEnd"/>
      <w:r>
        <w:t xml:space="preserve"> Justifique su respuesta.</w:t>
      </w:r>
    </w:p>
    <w:p w14:paraId="4E3FFB3A" w14:textId="77777777" w:rsidR="00864B4B" w:rsidRDefault="00864B4B"/>
    <w:p w14:paraId="0795BF28" w14:textId="4FC82DF6" w:rsidR="00864B4B" w:rsidRPr="008D220A" w:rsidRDefault="008D22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 500 GB (gigabyte, G = 10</w:t>
      </w:r>
      <w:r>
        <w:rPr>
          <w:rFonts w:ascii="Courier New" w:eastAsia="Courier New" w:hAnsi="Courier New" w:cs="Courier New"/>
          <w:sz w:val="18"/>
          <w:szCs w:val="18"/>
          <w:vertAlign w:val="superscript"/>
        </w:rPr>
        <w:t>9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6D32844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68F8B8BF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8D4792B" w14:textId="77777777" w:rsidR="00864B4B" w:rsidRDefault="00E3307F">
      <w:pPr>
        <w:pStyle w:val="Ttulo3"/>
      </w:pPr>
      <w:bookmarkStart w:id="12" w:name="_awjyb4q49ol1" w:colFirst="0" w:colLast="0"/>
      <w:bookmarkEnd w:id="12"/>
      <w:r>
        <w:t>Jerarquía de almacenamiento</w:t>
      </w:r>
    </w:p>
    <w:p w14:paraId="7A3921D0" w14:textId="77777777" w:rsidR="00864B4B" w:rsidRDefault="00E3307F">
      <w:r>
        <w:t xml:space="preserve">De acuerdo con el apartado </w:t>
      </w:r>
      <w:proofErr w:type="spellStart"/>
      <w:r>
        <w:t>Tiered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del Manual del Producto, la unidad de disco organiza el almacenamiento como una especie de jerarquía de memoria estructurada en tres niveles con distintas tecnologías. Esta organización </w:t>
      </w:r>
      <w:r>
        <w:t>permite aumentar el rendimiento gracias al principio de localidad. Identifica estos tres niveles e indica la tecnología concreta de cada nivel.</w:t>
      </w:r>
    </w:p>
    <w:p w14:paraId="7CD3156E" w14:textId="77777777" w:rsidR="00864B4B" w:rsidRDefault="00864B4B"/>
    <w:p w14:paraId="1C739093" w14:textId="187E15D2" w:rsidR="008D220A" w:rsidRDefault="008D22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Volatile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cache – DDR DRAM cache</w:t>
      </w:r>
    </w:p>
    <w:p w14:paraId="58006AEB" w14:textId="6CE190EC" w:rsidR="00864B4B" w:rsidRDefault="008D22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Tiered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Caching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Structure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– A non-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volatile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flash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write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cache</w:t>
      </w:r>
    </w:p>
    <w:p w14:paraId="23129CE1" w14:textId="6C57197D" w:rsidR="00864B4B" w:rsidRDefault="008D22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Mass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storage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– TLC NAND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flash</w:t>
      </w:r>
      <w:proofErr w:type="gramEnd"/>
    </w:p>
    <w:p w14:paraId="1C191F9C" w14:textId="456FFA0E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3D8BC61" w14:textId="77777777" w:rsidR="008D220A" w:rsidRDefault="008D22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485BE63" w14:textId="77777777" w:rsidR="00864B4B" w:rsidRDefault="00E3307F">
      <w:pPr>
        <w:pStyle w:val="Ttulo3"/>
      </w:pPr>
      <w:bookmarkStart w:id="13" w:name="_d85dcxb901qh" w:colFirst="0" w:colLast="0"/>
      <w:bookmarkEnd w:id="13"/>
      <w:r>
        <w:t>Relación entre coste y capacidad</w:t>
      </w:r>
    </w:p>
    <w:p w14:paraId="39E59CEE" w14:textId="77777777" w:rsidR="00864B4B" w:rsidRDefault="00E3307F">
      <w:r>
        <w:t>Estime cuántos euros cuesta almacenar cada GB de información con este di</w:t>
      </w:r>
      <w:r>
        <w:t>sco si su precio de mercado es de 75 €. Considere la capacidad nominal que indica el fabricante. Indique la respuesta en €/GB.</w:t>
      </w:r>
    </w:p>
    <w:p w14:paraId="38C21C72" w14:textId="77777777" w:rsidR="00864B4B" w:rsidRDefault="00864B4B"/>
    <w:p w14:paraId="09CA0DEB" w14:textId="0850292B" w:rsidR="00864B4B" w:rsidRPr="008D220A" w:rsidRDefault="008D22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Coste= </m:t>
          </m:r>
          <m:f>
            <m:f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75€</m:t>
              </m:r>
            </m:num>
            <m:den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500 GB</m:t>
              </m:r>
            </m:den>
          </m:f>
        </m:oMath>
      </m:oMathPara>
    </w:p>
    <w:p w14:paraId="46E1FC6C" w14:textId="4C5EAE77" w:rsidR="008D220A" w:rsidRPr="008D220A" w:rsidRDefault="008D220A" w:rsidP="001573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Coste= 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0,15 €/GB</m:t>
          </m:r>
        </m:oMath>
      </m:oMathPara>
    </w:p>
    <w:p w14:paraId="098E66D6" w14:textId="77777777" w:rsidR="00864B4B" w:rsidRDefault="00E3307F">
      <w:pPr>
        <w:pStyle w:val="Ttulo2"/>
      </w:pPr>
      <w:bookmarkStart w:id="14" w:name="_mynkyoux1qh" w:colFirst="0" w:colLast="0"/>
      <w:bookmarkEnd w:id="14"/>
      <w:r>
        <w:t>C</w:t>
      </w:r>
      <w:r>
        <w:t>onfiabilidad</w:t>
      </w:r>
    </w:p>
    <w:p w14:paraId="370BE61A" w14:textId="77777777" w:rsidR="00864B4B" w:rsidRDefault="00E3307F">
      <w:pPr>
        <w:pStyle w:val="Ttulo3"/>
      </w:pPr>
      <w:bookmarkStart w:id="15" w:name="_orb828soya51" w:colFirst="0" w:colLast="0"/>
      <w:bookmarkEnd w:id="15"/>
      <w:r>
        <w:t>Resistencia del disco</w:t>
      </w:r>
    </w:p>
    <w:p w14:paraId="5E873C6D" w14:textId="77777777" w:rsidR="00864B4B" w:rsidRDefault="00E3307F">
      <w:r>
        <w:t>La resistencia (</w:t>
      </w:r>
      <w:proofErr w:type="spellStart"/>
      <w:r>
        <w:t>Endurance</w:t>
      </w:r>
      <w:proofErr w:type="spellEnd"/>
      <w:r>
        <w:t xml:space="preserve">) de la unidad de disco se puede estimar mediante la totalidad de datos escritos en la misma (TBW, Terabytes </w:t>
      </w:r>
      <w:proofErr w:type="spellStart"/>
      <w:r>
        <w:t>Written</w:t>
      </w:r>
      <w:proofErr w:type="spellEnd"/>
      <w:r>
        <w:t>) durante el periodo de garantía (5 años). De acuerdo con el fabricante, ¿qué volumen de información se debería esc</w:t>
      </w:r>
      <w:r>
        <w:t>ribir por día para llegar a comprometer la confiabilidad del disco al cabo de 3 años de uso?</w:t>
      </w:r>
    </w:p>
    <w:p w14:paraId="0525F84B" w14:textId="77777777" w:rsidR="00864B4B" w:rsidRDefault="00864B4B"/>
    <w:p w14:paraId="1CB30ECB" w14:textId="6179FD24" w:rsidR="00864B4B" w:rsidRDefault="00D042D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TBW = 200 TB </w:t>
      </w:r>
    </w:p>
    <w:p w14:paraId="1C4B4868" w14:textId="3D41957B" w:rsidR="00864B4B" w:rsidRDefault="00D042D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3 años = 1095 días</w:t>
      </w:r>
    </w:p>
    <w:p w14:paraId="0F257C46" w14:textId="050840AC" w:rsidR="00864B4B" w:rsidRPr="00D042D0" w:rsidRDefault="00D042D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  <w:vertAlign w:val="superscript"/>
        </w:rPr>
      </w:pPr>
      <w:r>
        <w:rPr>
          <w:rFonts w:ascii="Courier New" w:eastAsia="Courier New" w:hAnsi="Courier New" w:cs="Courier New"/>
          <w:sz w:val="18"/>
          <w:szCs w:val="18"/>
        </w:rPr>
        <w:t>200TB / 10951 día = 0,183 TB x día</w:t>
      </w:r>
    </w:p>
    <w:p w14:paraId="2C1D4FA4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B85019E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89C0FB2" w14:textId="77777777" w:rsidR="00864B4B" w:rsidRDefault="00E3307F">
      <w:pPr>
        <w:pStyle w:val="Ttulo3"/>
      </w:pPr>
      <w:bookmarkStart w:id="16" w:name="_n9axndklowhy" w:colFirst="0" w:colLast="0"/>
      <w:bookmarkEnd w:id="16"/>
      <w:r>
        <w:lastRenderedPageBreak/>
        <w:t>Estimación del AFR</w:t>
      </w:r>
    </w:p>
    <w:p w14:paraId="5612FEE6" w14:textId="77777777" w:rsidR="00864B4B" w:rsidRDefault="00E3307F">
      <w:r>
        <w:t xml:space="preserve">La Hoja de Especificaciones únicamente aportan un límite superior del MTTF (Mean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). En base a este parámetro, haga una esti</w:t>
      </w:r>
      <w:r>
        <w:t>mación del valor del AFR (</w:t>
      </w:r>
      <w:proofErr w:type="spellStart"/>
      <w:r>
        <w:t>Annualized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Rate</w:t>
      </w:r>
      <w:proofErr w:type="spellEnd"/>
      <w:r>
        <w:t>) del disco. Importante: consulte el valor exacto del MTTF en el Manual del Producto.</w:t>
      </w:r>
    </w:p>
    <w:p w14:paraId="31C9923A" w14:textId="77777777" w:rsidR="00864B4B" w:rsidRDefault="00864B4B"/>
    <w:p w14:paraId="00D333C2" w14:textId="77777777" w:rsidR="00214E0E" w:rsidRDefault="00D042D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MTTF = 1,75M de horas</w:t>
      </w:r>
      <w:r w:rsidR="00AF5C5F">
        <w:rPr>
          <w:rFonts w:ascii="Courier New" w:eastAsia="Courier New" w:hAnsi="Courier New" w:cs="Courier New"/>
          <w:sz w:val="18"/>
          <w:szCs w:val="18"/>
        </w:rPr>
        <w:t xml:space="preserve">         MTBF = MTTR + MTTF</w:t>
      </w:r>
      <w:r w:rsidR="00214E0E"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14:paraId="1CFB784A" w14:textId="4175592A" w:rsidR="00864B4B" w:rsidRDefault="00214E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Los discos no tienen reparación, por lo que el MTTR = 0. Entonces MTBF = MTTF.</w:t>
      </w:r>
    </w:p>
    <w:p w14:paraId="764271B7" w14:textId="35E49A81" w:rsidR="00864B4B" w:rsidRDefault="00D042D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ARF = 1/MT</w:t>
      </w:r>
      <w:r w:rsidR="00AF5C5F">
        <w:rPr>
          <w:rFonts w:ascii="Courier New" w:eastAsia="Courier New" w:hAnsi="Courier New" w:cs="Courier New"/>
          <w:sz w:val="18"/>
          <w:szCs w:val="18"/>
        </w:rPr>
        <w:t>BF</w:t>
      </w:r>
    </w:p>
    <w:p w14:paraId="6E117A94" w14:textId="4ECE39DD" w:rsidR="00864B4B" w:rsidRDefault="00214E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ARF = </w:t>
      </w:r>
      <w:r w:rsidR="005539B4">
        <w:rPr>
          <w:rFonts w:ascii="Courier New" w:eastAsia="Courier New" w:hAnsi="Courier New" w:cs="Courier New"/>
          <w:sz w:val="18"/>
          <w:szCs w:val="18"/>
        </w:rPr>
        <w:t>8760</w:t>
      </w:r>
      <w:r>
        <w:rPr>
          <w:rFonts w:ascii="Courier New" w:eastAsia="Courier New" w:hAnsi="Courier New" w:cs="Courier New"/>
          <w:sz w:val="18"/>
          <w:szCs w:val="18"/>
        </w:rPr>
        <w:t>/1,75M horas</w:t>
      </w:r>
    </w:p>
    <w:p w14:paraId="2F987EC5" w14:textId="10DC61B3" w:rsidR="00864B4B" w:rsidRPr="00214E0E" w:rsidRDefault="00214E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  <w:vertAlign w:val="superscript"/>
        </w:rPr>
      </w:pPr>
      <w:r>
        <w:rPr>
          <w:rFonts w:ascii="Courier New" w:eastAsia="Courier New" w:hAnsi="Courier New" w:cs="Courier New"/>
          <w:sz w:val="18"/>
          <w:szCs w:val="18"/>
        </w:rPr>
        <w:t>ARF = 0,</w:t>
      </w:r>
      <w:r w:rsidR="005539B4">
        <w:rPr>
          <w:rFonts w:ascii="Courier New" w:eastAsia="Courier New" w:hAnsi="Courier New" w:cs="Courier New"/>
          <w:sz w:val="18"/>
          <w:szCs w:val="18"/>
        </w:rPr>
        <w:t>005</w:t>
      </w:r>
    </w:p>
    <w:p w14:paraId="084420EA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8AF6037" w14:textId="77777777" w:rsidR="00864B4B" w:rsidRDefault="00E3307F">
      <w:pPr>
        <w:pStyle w:val="Ttulo3"/>
      </w:pPr>
      <w:bookmarkStart w:id="17" w:name="_1uhbd8eqo3ee" w:colFirst="0" w:colLast="0"/>
      <w:bookmarkEnd w:id="17"/>
      <w:r>
        <w:t>Tiempo de vida</w:t>
      </w:r>
    </w:p>
    <w:p w14:paraId="3B0AE217" w14:textId="77777777" w:rsidR="00864B4B" w:rsidRDefault="00E3307F">
      <w:r>
        <w:t xml:space="preserve">Calcule una estimación de la probabilidad de que un disco funcione correctamente al cabo de 10 años </w:t>
      </w:r>
      <w:r>
        <w:t>de vida.</w:t>
      </w:r>
    </w:p>
    <w:p w14:paraId="2B906A78" w14:textId="77777777" w:rsidR="00864B4B" w:rsidRDefault="00864B4B"/>
    <w:p w14:paraId="5E513676" w14:textId="17B9AF26" w:rsidR="00864B4B" w:rsidRPr="00B54651" w:rsidRDefault="00B5465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T ≤t</m:t>
              </m:r>
            </m:e>
          </m:d>
          <m:r>
            <w:rPr>
              <w:rFonts w:ascii="Cambria Math" w:eastAsia="Courier New" w:hAnsi="Cambria Math" w:cs="Courier New"/>
              <w:sz w:val="18"/>
              <w:szCs w:val="18"/>
            </w:rPr>
            <m:t>=1-</m:t>
          </m:r>
          <m:sSup>
            <m:sSup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- t</m:t>
                  </m:r>
                </m:num>
                <m:den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MTBF</m:t>
                  </m:r>
                </m:den>
              </m:f>
            </m:sup>
          </m:sSup>
        </m:oMath>
      </m:oMathPara>
    </w:p>
    <w:p w14:paraId="6CA347E6" w14:textId="4EAF5FF3" w:rsidR="00864B4B" w:rsidRPr="00B54651" w:rsidRDefault="00B5465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T ≤10 años</m:t>
              </m:r>
            </m:e>
          </m:d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=1- </m:t>
          </m:r>
          <m:sSup>
            <m:sSup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 xml:space="preserve">- 87600 </m:t>
                  </m:r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horas</m:t>
                  </m:r>
                </m:num>
                <m:den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1,75 M horas</m:t>
                  </m:r>
                </m:den>
              </m:f>
            </m:sup>
          </m:sSup>
        </m:oMath>
      </m:oMathPara>
    </w:p>
    <w:p w14:paraId="355C5B2C" w14:textId="4EAAB4A1" w:rsidR="00B54651" w:rsidRPr="00B54651" w:rsidRDefault="00B54651" w:rsidP="00B5465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T ≤10 años</m:t>
              </m:r>
            </m:e>
          </m:d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=1- 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0,95</m:t>
          </m:r>
        </m:oMath>
      </m:oMathPara>
    </w:p>
    <w:p w14:paraId="0D3EBACB" w14:textId="2E9D18BB" w:rsidR="00B54651" w:rsidRPr="00B54651" w:rsidRDefault="00B54651" w:rsidP="00B5465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T ≤10 años</m:t>
              </m:r>
            </m:e>
          </m:d>
          <m:r>
            <w:rPr>
              <w:rFonts w:ascii="Cambria Math" w:eastAsia="Courier New" w:hAnsi="Cambria Math" w:cs="Courier New"/>
              <w:sz w:val="18"/>
              <w:szCs w:val="18"/>
            </w:rPr>
            <m:t>=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0,05</m:t>
          </m:r>
        </m:oMath>
      </m:oMathPara>
    </w:p>
    <w:p w14:paraId="511BCE54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2C73BB7" w14:textId="77777777" w:rsidR="00864B4B" w:rsidRDefault="00E3307F">
      <w:pPr>
        <w:pStyle w:val="Ttulo3"/>
      </w:pPr>
      <w:bookmarkStart w:id="18" w:name="_yu3lk9xe1krr" w:colFirst="0" w:colLast="0"/>
      <w:bookmarkEnd w:id="18"/>
      <w:r>
        <w:t>Fallos durante el primer año</w:t>
      </w:r>
    </w:p>
    <w:p w14:paraId="204AB519" w14:textId="77777777" w:rsidR="00864B4B" w:rsidRDefault="00E3307F">
      <w:r>
        <w:t>¿Cuál sería el número esperado de discos fallados en un sistema de almacenamiento integrado por 50 dispositivos al cabo del primer año de funcionamiento?</w:t>
      </w:r>
    </w:p>
    <w:p w14:paraId="6D123CD9" w14:textId="77777777" w:rsidR="00864B4B" w:rsidRDefault="00864B4B"/>
    <w:p w14:paraId="15FBE5BF" w14:textId="3E8DD7A4" w:rsidR="00864B4B" w:rsidRPr="007506B7" w:rsidRDefault="00B5465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  <w:vertAlign w:val="superscript"/>
        </w:rPr>
      </w:pPr>
      <w:r>
        <w:rPr>
          <w:rFonts w:ascii="Courier New" w:eastAsia="Courier New" w:hAnsi="Courier New" w:cs="Courier New"/>
          <w:sz w:val="18"/>
          <w:szCs w:val="18"/>
        </w:rPr>
        <w:t>ARF = 0,</w:t>
      </w:r>
      <w:r w:rsidR="005539B4">
        <w:rPr>
          <w:rFonts w:ascii="Courier New" w:eastAsia="Courier New" w:hAnsi="Courier New" w:cs="Courier New"/>
          <w:sz w:val="18"/>
          <w:szCs w:val="18"/>
        </w:rPr>
        <w:t>005</w:t>
      </w:r>
      <w:r>
        <w:rPr>
          <w:rFonts w:ascii="Courier New" w:eastAsia="Courier New" w:hAnsi="Courier New" w:cs="Courier New"/>
          <w:sz w:val="18"/>
          <w:szCs w:val="18"/>
          <w:vertAlign w:val="superscript"/>
        </w:rPr>
        <w:t>6</w:t>
      </w:r>
      <w:r w:rsidR="007506B7">
        <w:rPr>
          <w:rFonts w:ascii="Courier New" w:eastAsia="Courier New" w:hAnsi="Courier New" w:cs="Courier New"/>
          <w:sz w:val="18"/>
          <w:szCs w:val="18"/>
          <w:vertAlign w:val="superscript"/>
        </w:rPr>
        <w:t xml:space="preserve"> </w:t>
      </w:r>
      <w:r w:rsidR="007506B7"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</w:t>
      </w:r>
      <w:r w:rsidR="007506B7">
        <w:rPr>
          <w:rFonts w:ascii="Courier New" w:eastAsia="Courier New" w:hAnsi="Courier New" w:cs="Courier New"/>
          <w:sz w:val="18"/>
          <w:szCs w:val="18"/>
        </w:rPr>
        <w:t>º</w:t>
      </w:r>
      <w:proofErr w:type="spellEnd"/>
      <w:r w:rsidR="007506B7">
        <w:rPr>
          <w:rFonts w:ascii="Courier New" w:eastAsia="Courier New" w:hAnsi="Courier New" w:cs="Courier New"/>
          <w:sz w:val="18"/>
          <w:szCs w:val="18"/>
        </w:rPr>
        <w:t xml:space="preserve"> dispositivos = 50</w:t>
      </w:r>
    </w:p>
    <w:p w14:paraId="7BA98E59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2C6F4DA" w14:textId="6C298E54" w:rsidR="00864B4B" w:rsidRDefault="007506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Fallos = ARF x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Nº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dispositivos</w:t>
      </w:r>
    </w:p>
    <w:p w14:paraId="47DC95F0" w14:textId="43AE0EC5" w:rsidR="007506B7" w:rsidRPr="007506B7" w:rsidRDefault="007506B7" w:rsidP="007506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Fallos = </w:t>
      </w:r>
      <w:r w:rsidR="005539B4">
        <w:rPr>
          <w:rFonts w:ascii="Courier New" w:eastAsia="Courier New" w:hAnsi="Courier New" w:cs="Courier New"/>
          <w:sz w:val="18"/>
          <w:szCs w:val="18"/>
        </w:rPr>
        <w:t xml:space="preserve">0,005 </w:t>
      </w:r>
      <w:r>
        <w:rPr>
          <w:rFonts w:ascii="Courier New" w:eastAsia="Courier New" w:hAnsi="Courier New" w:cs="Courier New"/>
          <w:sz w:val="18"/>
          <w:szCs w:val="18"/>
        </w:rPr>
        <w:t>x 50</w:t>
      </w:r>
    </w:p>
    <w:p w14:paraId="15AC273D" w14:textId="70131DC2" w:rsidR="00864B4B" w:rsidRPr="007506B7" w:rsidRDefault="007506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Fallos = 0,</w:t>
      </w:r>
      <w:r w:rsidR="005539B4">
        <w:rPr>
          <w:rFonts w:ascii="Courier New" w:eastAsia="Courier New" w:hAnsi="Courier New" w:cs="Courier New"/>
          <w:sz w:val="18"/>
          <w:szCs w:val="18"/>
        </w:rPr>
        <w:t>25</w:t>
      </w:r>
      <w:r>
        <w:rPr>
          <w:rFonts w:ascii="Courier New" w:eastAsia="Courier New" w:hAnsi="Courier New" w:cs="Courier New"/>
          <w:sz w:val="18"/>
          <w:szCs w:val="18"/>
        </w:rPr>
        <w:t xml:space="preserve">   = 0 dispositivos</w:t>
      </w:r>
    </w:p>
    <w:p w14:paraId="086A130D" w14:textId="77777777" w:rsidR="00864B4B" w:rsidRDefault="00E3307F">
      <w:pPr>
        <w:pStyle w:val="Ttulo3"/>
      </w:pPr>
      <w:bookmarkStart w:id="19" w:name="_uq4510a30c2o" w:colFirst="0" w:colLast="0"/>
      <w:bookmarkEnd w:id="19"/>
      <w:r>
        <w:t>Reposición de discos</w:t>
      </w:r>
    </w:p>
    <w:p w14:paraId="68697C90" w14:textId="77777777" w:rsidR="00864B4B" w:rsidRDefault="00E3307F">
      <w:r>
        <w:t>Considere un Centro de Datos con un total de 500 discos de estado sólido. E</w:t>
      </w:r>
      <w:r>
        <w:t>stime el número de discos fallados al cabo de 7 años de funcionamiento suponiendo que el AFR es 5 veces más grande durante los primeros 6 meses de funcionamiento y, al cabo de 4 años, el AFR se duplica cada año. ¿Cuántos discos de repuesto se deberían comp</w:t>
      </w:r>
      <w:r>
        <w:t>rar, como mínimo, para hacer frente a este tipo de incidencias?</w:t>
      </w:r>
    </w:p>
    <w:p w14:paraId="31DC8BE9" w14:textId="77777777" w:rsidR="00864B4B" w:rsidRDefault="00864B4B"/>
    <w:p w14:paraId="737F461D" w14:textId="18B21819" w:rsidR="007506B7" w:rsidRPr="007506B7" w:rsidRDefault="003651C5" w:rsidP="007506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Discos dañados= 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500 disp x 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0,005 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x ( </m:t>
          </m:r>
          <m:d>
            <m:d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5 x 6</m:t>
                  </m:r>
                </m:num>
                <m:den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12</m:t>
                  </m:r>
                </m:den>
              </m:f>
            </m:e>
          </m:d>
          <m:r>
            <w:rPr>
              <w:rFonts w:ascii="Cambria Math" w:eastAsia="Courier New" w:hAnsi="Cambria Math" w:cs="Courier New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12</m:t>
              </m:r>
            </m:den>
          </m:f>
          <m:r>
            <w:rPr>
              <w:rFonts w:ascii="Cambria Math" w:eastAsia="Courier New" w:hAnsi="Cambria Math" w:cs="Courier New"/>
              <w:sz w:val="18"/>
              <w:szCs w:val="18"/>
            </w:rPr>
            <m:t>+1+1+1+2+4+8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)</m:t>
          </m:r>
        </m:oMath>
      </m:oMathPara>
    </w:p>
    <w:p w14:paraId="74F03D30" w14:textId="0A2DFEB1" w:rsidR="00864B4B" w:rsidRPr="003651C5" w:rsidRDefault="003651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Discos dañados=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50</m:t>
          </m:r>
        </m:oMath>
      </m:oMathPara>
    </w:p>
    <w:p w14:paraId="40E873B8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0AC2B11" w14:textId="2190937C" w:rsidR="00864B4B" w:rsidRDefault="005539B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Hacen falta 5</w:t>
      </w:r>
      <w:r w:rsidR="007F6BB5"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 discos como mínimo</w:t>
      </w:r>
    </w:p>
    <w:p w14:paraId="57FD011E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020C2DA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3DFEEB4" w14:textId="77777777" w:rsidR="00864B4B" w:rsidRDefault="00E3307F">
      <w:pPr>
        <w:pStyle w:val="Ttulo3"/>
      </w:pPr>
      <w:bookmarkStart w:id="20" w:name="_4dh79r6hw4s8" w:colFirst="0" w:colLast="0"/>
      <w:bookmarkEnd w:id="20"/>
      <w:r>
        <w:lastRenderedPageBreak/>
        <w:t>Errores irrecuperables de lectura</w:t>
      </w:r>
    </w:p>
    <w:p w14:paraId="60D52A22" w14:textId="77777777" w:rsidR="00864B4B" w:rsidRDefault="00E3307F">
      <w:r>
        <w:t>Estime el número medio esperado de errores irrecuperables de lectura que se podrían producir si hubiera que hacer una copia de seguridad del contenid</w:t>
      </w:r>
      <w:r>
        <w:t>o de 50 discos del modelo WDS200T2B0A (2 TB de capacidad).</w:t>
      </w:r>
    </w:p>
    <w:p w14:paraId="6CBE43C6" w14:textId="77777777" w:rsidR="00864B4B" w:rsidRDefault="00864B4B"/>
    <w:p w14:paraId="5A3AF292" w14:textId="7911E7C1" w:rsidR="00864B4B" w:rsidRPr="003651C5" w:rsidRDefault="003651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 error / 1x10</w:t>
      </w:r>
      <w:r>
        <w:rPr>
          <w:rFonts w:ascii="Courier New" w:eastAsia="Courier New" w:hAnsi="Courier New" w:cs="Courier New"/>
          <w:sz w:val="18"/>
          <w:szCs w:val="18"/>
          <w:vertAlign w:val="superscript"/>
        </w:rPr>
        <w:t>16</w:t>
      </w:r>
      <w:r>
        <w:rPr>
          <w:rFonts w:ascii="Courier New" w:eastAsia="Courier New" w:hAnsi="Courier New" w:cs="Courier New"/>
          <w:sz w:val="18"/>
          <w:szCs w:val="18"/>
        </w:rPr>
        <w:t xml:space="preserve"> bits</w:t>
      </w:r>
    </w:p>
    <w:p w14:paraId="2278BDC2" w14:textId="2E0CE567" w:rsidR="00864B4B" w:rsidRDefault="003651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D14727A" w14:textId="75C93C52" w:rsidR="00864B4B" w:rsidRPr="003651C5" w:rsidRDefault="003651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Errores=50 disp x 2 TB x </m:t>
          </m:r>
          <m:f>
            <m:f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 xml:space="preserve">8 bits </m:t>
              </m:r>
            </m:num>
            <m:den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1 byte</m:t>
              </m:r>
            </m:den>
          </m:f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 x </m:t>
          </m:r>
          <m:f>
            <m:f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1 error</m:t>
              </m:r>
            </m:num>
            <m:den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1x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Courier New" w:hAnsi="Cambria Math" w:cs="Courier New"/>
                      <w:sz w:val="18"/>
                      <w:szCs w:val="18"/>
                    </w:rPr>
                    <m:t>16</m:t>
                  </m:r>
                </m:sup>
              </m:sSup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 xml:space="preserve"> bits</m:t>
              </m:r>
            </m:den>
          </m:f>
        </m:oMath>
      </m:oMathPara>
    </w:p>
    <w:p w14:paraId="6478723B" w14:textId="0FD0C5B7" w:rsidR="00864B4B" w:rsidRPr="00DE6D0C" w:rsidRDefault="003651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Errores=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0,08 errores</m:t>
          </m:r>
        </m:oMath>
      </m:oMathPara>
    </w:p>
    <w:p w14:paraId="7BC33F4F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6AE9A51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363055F" w14:textId="77777777" w:rsidR="00864B4B" w:rsidRDefault="00E3307F">
      <w:pPr>
        <w:pStyle w:val="Ttulo2"/>
      </w:pPr>
      <w:bookmarkStart w:id="21" w:name="_tbqb0ky024pf" w:colFirst="0" w:colLast="0"/>
      <w:bookmarkEnd w:id="21"/>
      <w:r>
        <w:t>Rendimiento</w:t>
      </w:r>
    </w:p>
    <w:p w14:paraId="28D1CF60" w14:textId="77777777" w:rsidR="00864B4B" w:rsidRDefault="00E3307F">
      <w:pPr>
        <w:pStyle w:val="Ttulo3"/>
      </w:pPr>
      <w:bookmarkStart w:id="22" w:name="_imm3auxcaw0n" w:colFirst="0" w:colLast="0"/>
      <w:bookmarkEnd w:id="22"/>
      <w:r>
        <w:t>Codificación 8b/10b de SATA</w:t>
      </w:r>
    </w:p>
    <w:p w14:paraId="140D62C1" w14:textId="77777777" w:rsidR="00864B4B" w:rsidRDefault="00E3307F">
      <w:r>
        <w:t>La interfaz externa de este disco es SATA a 6 Gb</w:t>
      </w:r>
      <w:r>
        <w:t>/s. Dado que la información se transmite con codificación 8b/10b, ¿cuál es el ancho de banda efectivo, expresado en MB/s, que podemos obtener para transmitir datos netos de usuario?</w:t>
      </w:r>
    </w:p>
    <w:p w14:paraId="60924786" w14:textId="77777777" w:rsidR="00864B4B" w:rsidRDefault="00864B4B"/>
    <w:p w14:paraId="66CECF78" w14:textId="68252C82" w:rsidR="00864B4B" w:rsidRPr="00AC02B5" w:rsidRDefault="00AC0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6Gb/s x 0,8b=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4800 MB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/s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 xml:space="preserve"> </m:t>
          </m:r>
        </m:oMath>
      </m:oMathPara>
    </w:p>
    <w:p w14:paraId="441D8E9C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CF4C665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156BF4B9" w14:textId="77777777" w:rsidR="00864B4B" w:rsidRDefault="00E3307F">
      <w:pPr>
        <w:pStyle w:val="Ttulo3"/>
      </w:pPr>
      <w:bookmarkStart w:id="23" w:name="_c653p2cg62gh" w:colFirst="0" w:colLast="0"/>
      <w:bookmarkEnd w:id="23"/>
      <w:proofErr w:type="spellStart"/>
      <w:r>
        <w:t>Benchmark</w:t>
      </w:r>
      <w:proofErr w:type="spellEnd"/>
      <w:r>
        <w:t xml:space="preserve"> de medida</w:t>
      </w:r>
    </w:p>
    <w:p w14:paraId="6998237D" w14:textId="77777777" w:rsidR="00864B4B" w:rsidRDefault="00E3307F">
      <w:r>
        <w:t xml:space="preserve">¿Qué </w:t>
      </w:r>
      <w:proofErr w:type="spellStart"/>
      <w:r>
        <w:t>benchmark</w:t>
      </w:r>
      <w:proofErr w:type="spellEnd"/>
      <w:r>
        <w:t xml:space="preserve"> se ha utilizado para medir el ren</w:t>
      </w:r>
      <w:r>
        <w:t>dimiento del disco? ¿En qué sistema operativo se han obtenido las medidas?</w:t>
      </w:r>
    </w:p>
    <w:p w14:paraId="0C965ACA" w14:textId="77777777" w:rsidR="00864B4B" w:rsidRDefault="00864B4B"/>
    <w:p w14:paraId="7F25ABD4" w14:textId="4CA54501" w:rsidR="00864B4B" w:rsidRDefault="007F6B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25ºC en un PC con chip Intel QM87, Intel Core i5-4300M, 4GB RAM y Windows 8 64-bit</w:t>
      </w:r>
    </w:p>
    <w:p w14:paraId="633DE9E9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59438043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0D9C6468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43C4A9FF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6ABA68A9" w14:textId="77777777" w:rsidR="00864B4B" w:rsidRDefault="00E3307F">
      <w:pPr>
        <w:pStyle w:val="Ttulo3"/>
      </w:pPr>
      <w:bookmarkStart w:id="24" w:name="_qgovu3vxcmgp" w:colFirst="0" w:colLast="0"/>
      <w:bookmarkEnd w:id="24"/>
      <w:r>
        <w:t>Copia entre discos</w:t>
      </w:r>
    </w:p>
    <w:p w14:paraId="0C4E111C" w14:textId="77777777" w:rsidR="00864B4B" w:rsidRDefault="00E3307F">
      <w:r>
        <w:t>En el mejor de los casos, ¿cuánto tiempo tardaremos en copiar un fichero de 150 GB de una unidad a otra?</w:t>
      </w:r>
    </w:p>
    <w:p w14:paraId="29F3205C" w14:textId="77777777" w:rsidR="00864B4B" w:rsidRDefault="00864B4B"/>
    <w:p w14:paraId="6F2D444F" w14:textId="3842D9D3" w:rsidR="00864B4B" w:rsidRPr="007F6BB5" w:rsidRDefault="007F6B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150 GB</m:t>
              </m:r>
            </m:num>
            <m:den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530 MB/s</m:t>
              </m:r>
            </m:den>
          </m:f>
          <m:r>
            <w:rPr>
              <w:rFonts w:ascii="Cambria Math" w:eastAsia="Courier New" w:hAnsi="Cambria Math" w:cs="Courier New"/>
              <w:sz w:val="18"/>
              <w:szCs w:val="18"/>
            </w:rPr>
            <m:t>=283,02 segundo</m:t>
          </m:r>
          <m:r>
            <w:rPr>
              <w:rFonts w:ascii="Cambria Math" w:eastAsia="Courier New" w:hAnsi="Cambria Math" w:cs="Courier New"/>
              <w:sz w:val="18"/>
              <w:szCs w:val="18"/>
            </w:rPr>
            <m:t>s    =4,72 minutos</m:t>
          </m:r>
        </m:oMath>
      </m:oMathPara>
    </w:p>
    <w:p w14:paraId="36A27134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10DD9DF4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10146C0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4903F490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7CA16B9" w14:textId="77777777" w:rsidR="00864B4B" w:rsidRDefault="00864B4B"/>
    <w:p w14:paraId="7F280AB4" w14:textId="77777777" w:rsidR="001573FF" w:rsidRDefault="001573FF"/>
    <w:p w14:paraId="5ED68BF3" w14:textId="77AB3BF4" w:rsidR="00864B4B" w:rsidRDefault="00E3307F">
      <w:r>
        <w:lastRenderedPageBreak/>
        <w:t>Repita el cálculo anterior adaptando los cálculos al caso de que la temperatura ambiente en la que están ambos discos es de 75ºC.</w:t>
      </w:r>
    </w:p>
    <w:p w14:paraId="67C3D3D3" w14:textId="77777777" w:rsidR="00864B4B" w:rsidRDefault="00864B4B"/>
    <w:p w14:paraId="5EA22ABB" w14:textId="0F313065" w:rsidR="00864B4B" w:rsidRPr="001573FF" w:rsidRDefault="001573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ourier New" w:hAnsi="Cambria Math" w:cs="Courier New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150 GB</m:t>
              </m:r>
            </m:num>
            <m:den>
              <m:r>
                <w:rPr>
                  <w:rFonts w:ascii="Cambria Math" w:eastAsia="Courier New" w:hAnsi="Cambria Math" w:cs="Courier New"/>
                  <w:sz w:val="18"/>
                  <w:szCs w:val="18"/>
                </w:rPr>
                <m:t>60 MB/s</m:t>
              </m:r>
            </m:den>
          </m:f>
          <m:r>
            <w:rPr>
              <w:rFonts w:ascii="Cambria Math" w:eastAsia="Courier New" w:hAnsi="Cambria Math" w:cs="Courier New"/>
              <w:sz w:val="18"/>
              <w:szCs w:val="18"/>
            </w:rPr>
            <m:t>=41,67 min</m:t>
          </m:r>
        </m:oMath>
      </m:oMathPara>
    </w:p>
    <w:p w14:paraId="0E4E230D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5A22D89E" w14:textId="77777777" w:rsidR="00864B4B" w:rsidRDefault="00E3307F">
      <w:pPr>
        <w:pStyle w:val="Ttulo3"/>
      </w:pPr>
      <w:bookmarkStart w:id="25" w:name="_4qp1hbq3eeve" w:colFirst="0" w:colLast="0"/>
      <w:bookmarkEnd w:id="25"/>
      <w:r>
        <w:t xml:space="preserve">Accesos </w:t>
      </w:r>
      <w:r>
        <w:t>aleatorios y secuenciales</w:t>
      </w:r>
    </w:p>
    <w:p w14:paraId="05DD12B9" w14:textId="77777777" w:rsidR="00864B4B" w:rsidRDefault="00E3307F">
      <w:r>
        <w:t xml:space="preserve">En determinadas condiciones, el fabricante indica que la unidad de disco puede soportar hasta 95.000 IOPS de 4 KB (operaciones de lectura). ¿A qué ancho de banda, expresado en MB/s, corresponde este volumen de tráfico? Compare el </w:t>
      </w:r>
      <w:r>
        <w:t>valor resultante con el ancho de banda obtenido en accesos secuenciales.</w:t>
      </w:r>
    </w:p>
    <w:p w14:paraId="0D23F736" w14:textId="77777777" w:rsidR="00864B4B" w:rsidRDefault="00864B4B"/>
    <w:p w14:paraId="37CF8857" w14:textId="150DB59E" w:rsidR="00864B4B" w:rsidRPr="00B102C0" w:rsidRDefault="00B102C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  <w:sz w:val="18"/>
              <w:szCs w:val="18"/>
            </w:rPr>
            <m:t>95000 operaciones x 4KB=380 MB/s</m:t>
          </m:r>
        </m:oMath>
      </m:oMathPara>
    </w:p>
    <w:p w14:paraId="16B70028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058DAD5E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740906B" w14:textId="77777777" w:rsidR="00864B4B" w:rsidRDefault="00864B4B"/>
    <w:p w14:paraId="72F12538" w14:textId="77777777" w:rsidR="00864B4B" w:rsidRDefault="00E3307F">
      <w:r>
        <w:t>Calcule el tiempo que la unidad de disco tardará en servir de 50 millones de peticiones de escritura de 4 KB.</w:t>
      </w:r>
    </w:p>
    <w:p w14:paraId="01ED479B" w14:textId="45A65417" w:rsidR="00864B4B" w:rsidRPr="00B102C0" w:rsidRDefault="00B102C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50 milones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95000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  526,32 segundos</m:t>
          </m:r>
          <m:r>
            <w:rPr>
              <w:rFonts w:ascii="Cambria Math" w:hAnsi="Cambria Math"/>
              <w:sz w:val="18"/>
              <w:szCs w:val="18"/>
            </w:rPr>
            <m:t xml:space="preserve">    =8,77 minutos</m:t>
          </m:r>
        </m:oMath>
      </m:oMathPara>
    </w:p>
    <w:p w14:paraId="344B3BBD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453F8B51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1D06B1B" w14:textId="77777777" w:rsidR="00864B4B" w:rsidRDefault="00E3307F">
      <w:pPr>
        <w:pStyle w:val="Ttulo2"/>
      </w:pPr>
      <w:bookmarkStart w:id="26" w:name="_o8ld0wrne7hr" w:colFirst="0" w:colLast="0"/>
      <w:bookmarkEnd w:id="26"/>
      <w:r>
        <w:t>Gestión de la energía</w:t>
      </w:r>
    </w:p>
    <w:p w14:paraId="23A9CBFE" w14:textId="77777777" w:rsidR="00864B4B" w:rsidRDefault="00E3307F">
      <w:pPr>
        <w:pStyle w:val="Ttulo3"/>
      </w:pPr>
      <w:bookmarkStart w:id="27" w:name="_6eselp9m4wp0" w:colFirst="0" w:colLast="0"/>
      <w:bookmarkEnd w:id="27"/>
      <w:r>
        <w:t>Consumo medio</w:t>
      </w:r>
    </w:p>
    <w:p w14:paraId="4403994D" w14:textId="77777777" w:rsidR="00864B4B" w:rsidRDefault="00E3307F">
      <w:r>
        <w:t xml:space="preserve">¿Cuántos </w:t>
      </w:r>
      <w:proofErr w:type="spellStart"/>
      <w:r>
        <w:t>mW</w:t>
      </w:r>
      <w:proofErr w:type="spellEnd"/>
      <w:r>
        <w:t xml:space="preserve">, por término medio, consume la unidad cuando está activa? ¿Qué </w:t>
      </w:r>
      <w:proofErr w:type="spellStart"/>
      <w:r>
        <w:t>benchmark</w:t>
      </w:r>
      <w:proofErr w:type="spellEnd"/>
      <w:r>
        <w:t xml:space="preserve"> se ha utilizado para estimar este parámetro?</w:t>
      </w:r>
    </w:p>
    <w:p w14:paraId="591D0A7E" w14:textId="77777777" w:rsidR="00864B4B" w:rsidRDefault="00864B4B"/>
    <w:p w14:paraId="0D5F1663" w14:textId="57DACB9F" w:rsidR="00864B4B" w:rsidRDefault="001573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54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Utilizando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MobileMark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2014</w:t>
      </w:r>
    </w:p>
    <w:p w14:paraId="13EA8785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75DAB98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4F8CBB7D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65017902" w14:textId="77777777" w:rsidR="00864B4B" w:rsidRDefault="00E3307F">
      <w:pPr>
        <w:pStyle w:val="Ttulo3"/>
      </w:pPr>
      <w:bookmarkStart w:id="28" w:name="_x2f4opi8ygnm" w:colFirst="0" w:colLast="0"/>
      <w:bookmarkEnd w:id="28"/>
      <w:r>
        <w:t>Consumos máximos y pico</w:t>
      </w:r>
    </w:p>
    <w:p w14:paraId="048C3053" w14:textId="77777777" w:rsidR="00864B4B" w:rsidRDefault="00E3307F">
      <w:r>
        <w:t>Especifique los consumos máximos y de pico que consume la unidad cuando está procesando peticion</w:t>
      </w:r>
      <w:r>
        <w:t>es secuenciales de acceso, y compare estos valores con el consumo medio anterior.</w:t>
      </w:r>
    </w:p>
    <w:p w14:paraId="11269787" w14:textId="77777777" w:rsidR="00864B4B" w:rsidRDefault="00864B4B"/>
    <w:p w14:paraId="108FD270" w14:textId="734951D3" w:rsidR="00864B4B" w:rsidRDefault="001573F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5500mW versión 2.5” y 5650</w:t>
      </w:r>
      <w:r w:rsidR="00E74E67">
        <w:rPr>
          <w:rFonts w:ascii="Courier New" w:eastAsia="Courier New" w:hAnsi="Courier New" w:cs="Courier New"/>
          <w:sz w:val="18"/>
          <w:szCs w:val="18"/>
        </w:rPr>
        <w:t xml:space="preserve">mW versión M.2 2280. </w:t>
      </w:r>
    </w:p>
    <w:p w14:paraId="7888D598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3477304A" w14:textId="05371FF6" w:rsidR="00864B4B" w:rsidRDefault="00E74E6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 entre 101-104 veces más alto.</w:t>
      </w:r>
    </w:p>
    <w:p w14:paraId="5B845B53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FB07430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2F664B00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025818B1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08B8020A" w14:textId="77777777" w:rsidR="00864B4B" w:rsidRDefault="00E3307F">
      <w:pPr>
        <w:pStyle w:val="Ttulo3"/>
      </w:pPr>
      <w:bookmarkStart w:id="29" w:name="_j8e39nfza3wt" w:colFirst="0" w:colLast="0"/>
      <w:bookmarkEnd w:id="29"/>
      <w:r>
        <w:lastRenderedPageBreak/>
        <w:t>Consumos de lectura y escritura</w:t>
      </w:r>
    </w:p>
    <w:p w14:paraId="1632F4E8" w14:textId="77777777" w:rsidR="00864B4B" w:rsidRDefault="00E3307F">
      <w:r>
        <w:t>Cuantifique, para accesos secuenciales y valores máximos de consumo, qué relación de consumo energético hay entre lecturas y escrituras.</w:t>
      </w:r>
    </w:p>
    <w:p w14:paraId="3BEA2663" w14:textId="77777777" w:rsidR="00864B4B" w:rsidRDefault="00864B4B"/>
    <w:p w14:paraId="557A026E" w14:textId="22379915" w:rsidR="00E74E67" w:rsidRDefault="00E74E67" w:rsidP="00E74E6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2050mW para lecturas y 3350mW para escrituras</w:t>
      </w:r>
      <w:r>
        <w:rPr>
          <w:rFonts w:ascii="Courier New" w:eastAsia="Courier New" w:hAnsi="Courier New" w:cs="Courier New"/>
          <w:sz w:val="18"/>
          <w:szCs w:val="18"/>
        </w:rPr>
        <w:t xml:space="preserve"> en 2.5”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44BC0C81" w14:textId="49F88C60" w:rsidR="00E74E67" w:rsidRDefault="00E74E67" w:rsidP="00E74E6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5F2E1F3B" w14:textId="1B25674C" w:rsidR="00E74E67" w:rsidRDefault="00E74E67" w:rsidP="00E74E6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2050mW para lecturas y 3300mW para escrituras en M.2 2280.</w:t>
      </w:r>
    </w:p>
    <w:p w14:paraId="04F8901A" w14:textId="77777777" w:rsidR="00E74E67" w:rsidRDefault="00E74E67" w:rsidP="00E74E6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7D3882D5" w14:textId="77777777" w:rsidR="00E74E67" w:rsidRDefault="00E74E67" w:rsidP="00E74E6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Para lectura el consumo energético es menor que para escritura.</w:t>
      </w:r>
    </w:p>
    <w:p w14:paraId="18D02088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037CB6FC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62849027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129B0143" w14:textId="77777777" w:rsidR="00864B4B" w:rsidRDefault="00864B4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18"/>
          <w:szCs w:val="18"/>
        </w:rPr>
      </w:pPr>
    </w:p>
    <w:p w14:paraId="5F8C19B1" w14:textId="77777777" w:rsidR="00864B4B" w:rsidRDefault="00864B4B"/>
    <w:sectPr w:rsidR="00864B4B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58E1" w14:textId="77777777" w:rsidR="00E3307F" w:rsidRDefault="00E3307F">
      <w:pPr>
        <w:spacing w:line="240" w:lineRule="auto"/>
      </w:pPr>
      <w:r>
        <w:separator/>
      </w:r>
    </w:p>
  </w:endnote>
  <w:endnote w:type="continuationSeparator" w:id="0">
    <w:p w14:paraId="2639F2FF" w14:textId="77777777" w:rsidR="00E3307F" w:rsidRDefault="00E33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997C" w14:textId="77777777" w:rsidR="00864B4B" w:rsidRDefault="00E3307F">
    <w:pPr>
      <w:jc w:val="center"/>
    </w:pPr>
    <w:r>
      <w:rPr>
        <w:noProof/>
      </w:rPr>
      <w:drawing>
        <wp:inline distT="114300" distB="114300" distL="114300" distR="114300" wp14:anchorId="1F06D938" wp14:editId="64C7ED1E">
          <wp:extent cx="1404938" cy="426991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4938" cy="4269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</w:t>
    </w:r>
    <w:r>
      <w:rPr>
        <w:noProof/>
      </w:rPr>
      <w:drawing>
        <wp:inline distT="114300" distB="114300" distL="114300" distR="114300" wp14:anchorId="64E08571" wp14:editId="146C2F53">
          <wp:extent cx="2238851" cy="386312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8851" cy="3863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</w:t>
    </w:r>
    <w:r>
      <w:rPr>
        <w:noProof/>
      </w:rPr>
      <w:drawing>
        <wp:inline distT="114300" distB="114300" distL="114300" distR="114300" wp14:anchorId="15602C84" wp14:editId="2598819F">
          <wp:extent cx="660797" cy="398172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0797" cy="3981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5CE5" w14:textId="77777777" w:rsidR="00E3307F" w:rsidRDefault="00E3307F">
      <w:pPr>
        <w:spacing w:line="240" w:lineRule="auto"/>
      </w:pPr>
      <w:r>
        <w:separator/>
      </w:r>
    </w:p>
  </w:footnote>
  <w:footnote w:type="continuationSeparator" w:id="0">
    <w:p w14:paraId="13F68355" w14:textId="77777777" w:rsidR="00E3307F" w:rsidRDefault="00E330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6D5"/>
    <w:multiLevelType w:val="multilevel"/>
    <w:tmpl w:val="7F42A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49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4B"/>
    <w:rsid w:val="001154F4"/>
    <w:rsid w:val="001573FF"/>
    <w:rsid w:val="00214E0E"/>
    <w:rsid w:val="003651C5"/>
    <w:rsid w:val="005539B4"/>
    <w:rsid w:val="007506B7"/>
    <w:rsid w:val="007F6BB5"/>
    <w:rsid w:val="00864B4B"/>
    <w:rsid w:val="008D220A"/>
    <w:rsid w:val="00955EA5"/>
    <w:rsid w:val="00AC02B5"/>
    <w:rsid w:val="00AF5C5F"/>
    <w:rsid w:val="00B102C0"/>
    <w:rsid w:val="00B54651"/>
    <w:rsid w:val="00C42134"/>
    <w:rsid w:val="00C85167"/>
    <w:rsid w:val="00D042D0"/>
    <w:rsid w:val="00DE6D0C"/>
    <w:rsid w:val="00DF7482"/>
    <w:rsid w:val="00E3307F"/>
    <w:rsid w:val="00E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C95F"/>
  <w15:docId w15:val="{33CF9A5C-7985-4BDB-9717-1F87C333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DF7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ZDm7MLwlXucePl-fjImJGWjdMztpd-A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1ckDYuZLyx6CdzC0JSKvEXZX7P9_Roe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Q6aSllk7T9hhdgCcBiZM9m6vZ65nhSy/view?usp=sharin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Azocar</dc:creator>
  <cp:lastModifiedBy>Luis Ignacio Azocar Marques</cp:lastModifiedBy>
  <cp:revision>4</cp:revision>
  <cp:lastPrinted>2022-05-04T12:29:00Z</cp:lastPrinted>
  <dcterms:created xsi:type="dcterms:W3CDTF">2022-05-04T11:05:00Z</dcterms:created>
  <dcterms:modified xsi:type="dcterms:W3CDTF">2022-05-04T12:30:00Z</dcterms:modified>
</cp:coreProperties>
</file>