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13201" w14:textId="22124F40" w:rsidR="004A3ACB" w:rsidRDefault="3378EA2B" w:rsidP="3378EA2B">
      <w:pPr>
        <w:jc w:val="center"/>
        <w:rPr>
          <w:rFonts w:ascii="Arial" w:eastAsia="Arial" w:hAnsi="Arial" w:cs="Arial"/>
          <w:b/>
          <w:bCs/>
          <w:sz w:val="32"/>
          <w:szCs w:val="32"/>
        </w:rPr>
      </w:pPr>
      <w:r w:rsidRPr="3378EA2B">
        <w:rPr>
          <w:rFonts w:ascii="Arial" w:eastAsia="Arial" w:hAnsi="Arial" w:cs="Arial"/>
          <w:b/>
          <w:bCs/>
          <w:sz w:val="32"/>
          <w:szCs w:val="32"/>
        </w:rPr>
        <w:t xml:space="preserve">Exploratory Data Analysis (EDA) Summary </w:t>
      </w:r>
      <w:r w:rsidR="00000000">
        <w:br/>
      </w:r>
      <w:r w:rsidRPr="3378EA2B">
        <w:rPr>
          <w:rFonts w:ascii="Arial" w:eastAsia="Arial" w:hAnsi="Arial" w:cs="Arial"/>
          <w:b/>
          <w:bCs/>
          <w:sz w:val="32"/>
          <w:szCs w:val="32"/>
        </w:rPr>
        <w:t>Report Template</w:t>
      </w:r>
    </w:p>
    <w:p w14:paraId="672A6659" w14:textId="77777777" w:rsidR="004A3ACB" w:rsidRDefault="00000000" w:rsidP="3378EA2B">
      <w:pPr>
        <w:rPr>
          <w:rFonts w:ascii="Arial" w:eastAsia="Arial" w:hAnsi="Arial" w:cs="Arial"/>
        </w:rPr>
      </w:pPr>
      <w:r>
        <w:br/>
      </w:r>
    </w:p>
    <w:p w14:paraId="32A36C38" w14:textId="77777777" w:rsidR="004A3ACB" w:rsidRDefault="3378EA2B" w:rsidP="3378EA2B">
      <w:pPr>
        <w:pStyle w:val="Heading1"/>
        <w:rPr>
          <w:rFonts w:ascii="Arial" w:eastAsia="Arial" w:hAnsi="Arial" w:cs="Arial"/>
          <w:color w:val="auto"/>
        </w:rPr>
      </w:pPr>
      <w:r w:rsidRPr="3378EA2B">
        <w:rPr>
          <w:rFonts w:ascii="Arial" w:eastAsia="Arial" w:hAnsi="Arial" w:cs="Arial"/>
          <w:color w:val="auto"/>
        </w:rPr>
        <w:t>1. Introduction</w:t>
      </w:r>
    </w:p>
    <w:p w14:paraId="07A628E0" w14:textId="0EBB8C74" w:rsidR="3378EA2B" w:rsidRDefault="003D4708" w:rsidP="3378EA2B">
      <w:r w:rsidRPr="003D4708">
        <w:rPr>
          <w:rFonts w:ascii="Arial" w:eastAsia="Arial" w:hAnsi="Arial" w:cs="Arial"/>
        </w:rPr>
        <w:t xml:space="preserve">The purpose of this report is to perform an Exploratory Data Analysis (EDA) on </w:t>
      </w:r>
      <w:proofErr w:type="spellStart"/>
      <w:r w:rsidRPr="003D4708">
        <w:rPr>
          <w:rFonts w:ascii="Arial" w:eastAsia="Arial" w:hAnsi="Arial" w:cs="Arial"/>
        </w:rPr>
        <w:t>Geldium’s</w:t>
      </w:r>
      <w:proofErr w:type="spellEnd"/>
      <w:r w:rsidRPr="003D4708">
        <w:rPr>
          <w:rFonts w:ascii="Arial" w:eastAsia="Arial" w:hAnsi="Arial" w:cs="Arial"/>
        </w:rPr>
        <w:t xml:space="preserve"> customer dataset to evaluate data quality and identify early indicators of delinquency risk. The analysis aims to understand the dataset structure, highlight missing or inconsistent data, and determine key variables relevant for predictive modeling. The insights from this analysis will support Tata </w:t>
      </w:r>
      <w:proofErr w:type="spellStart"/>
      <w:r w:rsidRPr="003D4708">
        <w:rPr>
          <w:rFonts w:ascii="Arial" w:eastAsia="Arial" w:hAnsi="Arial" w:cs="Arial"/>
        </w:rPr>
        <w:t>iQ’s</w:t>
      </w:r>
      <w:proofErr w:type="spellEnd"/>
      <w:r w:rsidRPr="003D4708">
        <w:rPr>
          <w:rFonts w:ascii="Arial" w:eastAsia="Arial" w:hAnsi="Arial" w:cs="Arial"/>
        </w:rPr>
        <w:t xml:space="preserve"> analytics team in refining delinquency risk models and improving customer intervention strategies.</w:t>
      </w:r>
    </w:p>
    <w:p w14:paraId="5F1C37D1" w14:textId="77777777" w:rsidR="004A3ACB" w:rsidRDefault="3378EA2B" w:rsidP="3378EA2B">
      <w:pPr>
        <w:pStyle w:val="Heading1"/>
        <w:rPr>
          <w:rFonts w:ascii="Arial" w:eastAsia="Arial" w:hAnsi="Arial" w:cs="Arial"/>
          <w:color w:val="auto"/>
        </w:rPr>
      </w:pPr>
      <w:r w:rsidRPr="3378EA2B">
        <w:rPr>
          <w:rFonts w:ascii="Arial" w:eastAsia="Arial" w:hAnsi="Arial" w:cs="Arial"/>
          <w:color w:val="auto"/>
        </w:rPr>
        <w:t>2. Dataset Overview</w:t>
      </w:r>
    </w:p>
    <w:p w14:paraId="44BF7323" w14:textId="77777777" w:rsidR="003D4708" w:rsidRPr="003D4708" w:rsidRDefault="003D4708" w:rsidP="003D4708">
      <w:pPr>
        <w:rPr>
          <w:lang w:val="en-IN"/>
        </w:rPr>
      </w:pPr>
      <w:r w:rsidRPr="003D4708">
        <w:rPr>
          <w:lang w:val="en-IN"/>
        </w:rPr>
        <w:t xml:space="preserve">This dataset contains financial, </w:t>
      </w:r>
      <w:proofErr w:type="spellStart"/>
      <w:r w:rsidRPr="003D4708">
        <w:rPr>
          <w:lang w:val="en-IN"/>
        </w:rPr>
        <w:t>behavioral</w:t>
      </w:r>
      <w:proofErr w:type="spellEnd"/>
      <w:r w:rsidRPr="003D4708">
        <w:rPr>
          <w:lang w:val="en-IN"/>
        </w:rPr>
        <w:t xml:space="preserve">, and demographic attributes of customers and is designed to predict delinquency risk based on past financial activity, credit history, and employment status. The dataset includes both numerical and categorical variables and represents customer-level records. Initial inspection revealed data completeness issues and potential anomalies that require attention before </w:t>
      </w:r>
      <w:proofErr w:type="spellStart"/>
      <w:r w:rsidRPr="003D4708">
        <w:rPr>
          <w:lang w:val="en-IN"/>
        </w:rPr>
        <w:t>modeling</w:t>
      </w:r>
      <w:proofErr w:type="spellEnd"/>
      <w:r w:rsidRPr="003D4708">
        <w:rPr>
          <w:lang w:val="en-IN"/>
        </w:rPr>
        <w:t>.</w:t>
      </w:r>
    </w:p>
    <w:p w14:paraId="7FB0EFBC" w14:textId="77777777" w:rsidR="003D4708" w:rsidRPr="003D4708" w:rsidRDefault="003D4708" w:rsidP="003D4708">
      <w:pPr>
        <w:rPr>
          <w:lang w:val="en-IN"/>
        </w:rPr>
      </w:pPr>
      <w:r w:rsidRPr="003D4708">
        <w:rPr>
          <w:b/>
          <w:bCs/>
          <w:lang w:val="en-IN"/>
        </w:rPr>
        <w:t>Key dataset attributes:</w:t>
      </w:r>
    </w:p>
    <w:p w14:paraId="41EA0053" w14:textId="77777777" w:rsidR="003D4708" w:rsidRPr="003D4708" w:rsidRDefault="003D4708" w:rsidP="003D4708">
      <w:pPr>
        <w:rPr>
          <w:lang w:val="en-IN"/>
        </w:rPr>
      </w:pPr>
      <w:r w:rsidRPr="003D4708">
        <w:rPr>
          <w:b/>
          <w:bCs/>
          <w:lang w:val="en-IN"/>
        </w:rPr>
        <w:t>Number of records:</w:t>
      </w:r>
      <w:r w:rsidRPr="003D4708">
        <w:rPr>
          <w:lang w:val="en-IN"/>
        </w:rPr>
        <w:t xml:space="preserve"> Customer-level records (as provided in the dataset)</w:t>
      </w:r>
    </w:p>
    <w:p w14:paraId="491B41E6" w14:textId="77777777" w:rsidR="003D4708" w:rsidRPr="003D4708" w:rsidRDefault="003D4708" w:rsidP="003D4708">
      <w:pPr>
        <w:rPr>
          <w:lang w:val="en-IN"/>
        </w:rPr>
      </w:pPr>
      <w:r w:rsidRPr="003D4708">
        <w:rPr>
          <w:b/>
          <w:bCs/>
          <w:lang w:val="en-IN"/>
        </w:rPr>
        <w:t>Key variables:</w:t>
      </w:r>
    </w:p>
    <w:p w14:paraId="35BBF4EA" w14:textId="77777777" w:rsidR="003D4708" w:rsidRPr="003D4708" w:rsidRDefault="003D4708" w:rsidP="003D4708">
      <w:pPr>
        <w:pStyle w:val="ListParagraph"/>
        <w:numPr>
          <w:ilvl w:val="0"/>
          <w:numId w:val="11"/>
        </w:numPr>
        <w:rPr>
          <w:lang w:val="en-IN"/>
        </w:rPr>
      </w:pPr>
      <w:proofErr w:type="spellStart"/>
      <w:r w:rsidRPr="003D4708">
        <w:rPr>
          <w:lang w:val="en-IN"/>
        </w:rPr>
        <w:t>Customer_ID</w:t>
      </w:r>
      <w:proofErr w:type="spellEnd"/>
      <w:r w:rsidRPr="003D4708">
        <w:rPr>
          <w:lang w:val="en-IN"/>
        </w:rPr>
        <w:t xml:space="preserve"> – Unique customer identifier</w:t>
      </w:r>
    </w:p>
    <w:p w14:paraId="06AF7F1E" w14:textId="77777777" w:rsidR="003D4708" w:rsidRPr="003D4708" w:rsidRDefault="003D4708" w:rsidP="003D4708">
      <w:pPr>
        <w:pStyle w:val="ListParagraph"/>
        <w:numPr>
          <w:ilvl w:val="0"/>
          <w:numId w:val="11"/>
        </w:numPr>
        <w:rPr>
          <w:lang w:val="en-IN"/>
        </w:rPr>
      </w:pPr>
      <w:r w:rsidRPr="003D4708">
        <w:rPr>
          <w:lang w:val="en-IN"/>
        </w:rPr>
        <w:t>Age – Customer age</w:t>
      </w:r>
    </w:p>
    <w:p w14:paraId="15AC47AA" w14:textId="77777777" w:rsidR="003D4708" w:rsidRPr="003D4708" w:rsidRDefault="003D4708" w:rsidP="003D4708">
      <w:pPr>
        <w:pStyle w:val="ListParagraph"/>
        <w:numPr>
          <w:ilvl w:val="0"/>
          <w:numId w:val="11"/>
        </w:numPr>
        <w:rPr>
          <w:lang w:val="en-IN"/>
        </w:rPr>
      </w:pPr>
      <w:r w:rsidRPr="003D4708">
        <w:rPr>
          <w:lang w:val="en-IN"/>
        </w:rPr>
        <w:t>Income – Annual income</w:t>
      </w:r>
    </w:p>
    <w:p w14:paraId="0D460D38" w14:textId="77777777" w:rsidR="003D4708" w:rsidRPr="003D4708" w:rsidRDefault="003D4708" w:rsidP="003D4708">
      <w:pPr>
        <w:pStyle w:val="ListParagraph"/>
        <w:numPr>
          <w:ilvl w:val="0"/>
          <w:numId w:val="11"/>
        </w:numPr>
        <w:rPr>
          <w:lang w:val="en-IN"/>
        </w:rPr>
      </w:pPr>
      <w:proofErr w:type="spellStart"/>
      <w:r w:rsidRPr="003D4708">
        <w:rPr>
          <w:lang w:val="en-IN"/>
        </w:rPr>
        <w:t>Credit_Score</w:t>
      </w:r>
      <w:proofErr w:type="spellEnd"/>
      <w:r w:rsidRPr="003D4708">
        <w:rPr>
          <w:lang w:val="en-IN"/>
        </w:rPr>
        <w:t xml:space="preserve"> – Measure of creditworthiness</w:t>
      </w:r>
    </w:p>
    <w:p w14:paraId="5375C342" w14:textId="77777777" w:rsidR="003D4708" w:rsidRPr="003D4708" w:rsidRDefault="003D4708" w:rsidP="003D4708">
      <w:pPr>
        <w:pStyle w:val="ListParagraph"/>
        <w:numPr>
          <w:ilvl w:val="0"/>
          <w:numId w:val="11"/>
        </w:numPr>
        <w:rPr>
          <w:lang w:val="en-IN"/>
        </w:rPr>
      </w:pPr>
      <w:proofErr w:type="spellStart"/>
      <w:r w:rsidRPr="003D4708">
        <w:rPr>
          <w:lang w:val="en-IN"/>
        </w:rPr>
        <w:t>Credit_Utilization</w:t>
      </w:r>
      <w:proofErr w:type="spellEnd"/>
      <w:r w:rsidRPr="003D4708">
        <w:rPr>
          <w:lang w:val="en-IN"/>
        </w:rPr>
        <w:t xml:space="preserve"> – Percentage of credit used</w:t>
      </w:r>
    </w:p>
    <w:p w14:paraId="67D0915E" w14:textId="77777777" w:rsidR="003D4708" w:rsidRPr="003D4708" w:rsidRDefault="003D4708" w:rsidP="003D4708">
      <w:pPr>
        <w:pStyle w:val="ListParagraph"/>
        <w:numPr>
          <w:ilvl w:val="0"/>
          <w:numId w:val="11"/>
        </w:numPr>
        <w:rPr>
          <w:lang w:val="en-IN"/>
        </w:rPr>
      </w:pPr>
      <w:proofErr w:type="spellStart"/>
      <w:r w:rsidRPr="003D4708">
        <w:rPr>
          <w:lang w:val="en-IN"/>
        </w:rPr>
        <w:t>Missed_Payments</w:t>
      </w:r>
      <w:proofErr w:type="spellEnd"/>
      <w:r w:rsidRPr="003D4708">
        <w:rPr>
          <w:lang w:val="en-IN"/>
        </w:rPr>
        <w:t xml:space="preserve"> – Missed payments in the last 12 months</w:t>
      </w:r>
    </w:p>
    <w:p w14:paraId="4765AD8C" w14:textId="77777777" w:rsidR="003D4708" w:rsidRPr="003D4708" w:rsidRDefault="003D4708" w:rsidP="003D4708">
      <w:pPr>
        <w:pStyle w:val="ListParagraph"/>
        <w:numPr>
          <w:ilvl w:val="0"/>
          <w:numId w:val="11"/>
        </w:numPr>
        <w:rPr>
          <w:lang w:val="en-IN"/>
        </w:rPr>
      </w:pPr>
      <w:proofErr w:type="spellStart"/>
      <w:r w:rsidRPr="003D4708">
        <w:rPr>
          <w:lang w:val="en-IN"/>
        </w:rPr>
        <w:t>Debt_to_Income_Ratio</w:t>
      </w:r>
      <w:proofErr w:type="spellEnd"/>
      <w:r w:rsidRPr="003D4708">
        <w:rPr>
          <w:lang w:val="en-IN"/>
        </w:rPr>
        <w:t xml:space="preserve"> – Financial burden indicator</w:t>
      </w:r>
    </w:p>
    <w:p w14:paraId="22BFAB01" w14:textId="77777777" w:rsidR="003D4708" w:rsidRPr="003D4708" w:rsidRDefault="003D4708" w:rsidP="003D4708">
      <w:pPr>
        <w:pStyle w:val="ListParagraph"/>
        <w:numPr>
          <w:ilvl w:val="0"/>
          <w:numId w:val="11"/>
        </w:numPr>
        <w:rPr>
          <w:lang w:val="en-IN"/>
        </w:rPr>
      </w:pPr>
      <w:proofErr w:type="spellStart"/>
      <w:r w:rsidRPr="003D4708">
        <w:rPr>
          <w:lang w:val="en-IN"/>
        </w:rPr>
        <w:t>Employment_Status</w:t>
      </w:r>
      <w:proofErr w:type="spellEnd"/>
      <w:r w:rsidRPr="003D4708">
        <w:rPr>
          <w:lang w:val="en-IN"/>
        </w:rPr>
        <w:t xml:space="preserve"> – Customer employment category</w:t>
      </w:r>
    </w:p>
    <w:p w14:paraId="2E10025B" w14:textId="77777777" w:rsidR="003D4708" w:rsidRPr="003D4708" w:rsidRDefault="003D4708" w:rsidP="003D4708">
      <w:pPr>
        <w:pStyle w:val="ListParagraph"/>
        <w:numPr>
          <w:ilvl w:val="0"/>
          <w:numId w:val="11"/>
        </w:numPr>
        <w:rPr>
          <w:lang w:val="en-IN"/>
        </w:rPr>
      </w:pPr>
      <w:r w:rsidRPr="003D4708">
        <w:rPr>
          <w:lang w:val="en-IN"/>
        </w:rPr>
        <w:t xml:space="preserve">Month_1 to Month_6 – Recent payment </w:t>
      </w:r>
      <w:proofErr w:type="spellStart"/>
      <w:r w:rsidRPr="003D4708">
        <w:rPr>
          <w:lang w:val="en-IN"/>
        </w:rPr>
        <w:t>behavior</w:t>
      </w:r>
      <w:proofErr w:type="spellEnd"/>
    </w:p>
    <w:p w14:paraId="3737315B" w14:textId="77777777" w:rsidR="003D4708" w:rsidRPr="003D4708" w:rsidRDefault="003D4708" w:rsidP="003D4708">
      <w:pPr>
        <w:rPr>
          <w:lang w:val="en-IN"/>
        </w:rPr>
      </w:pPr>
      <w:proofErr w:type="spellStart"/>
      <w:r w:rsidRPr="003D4708">
        <w:rPr>
          <w:lang w:val="en-IN"/>
        </w:rPr>
        <w:t>Delinquent_Account</w:t>
      </w:r>
      <w:proofErr w:type="spellEnd"/>
      <w:r w:rsidRPr="003D4708">
        <w:rPr>
          <w:lang w:val="en-IN"/>
        </w:rPr>
        <w:t xml:space="preserve"> – Indicator of delinquency</w:t>
      </w:r>
    </w:p>
    <w:p w14:paraId="5B6D30CC" w14:textId="77777777" w:rsidR="003D4708" w:rsidRPr="003D4708" w:rsidRDefault="003D4708" w:rsidP="003D4708">
      <w:pPr>
        <w:rPr>
          <w:lang w:val="en-IN"/>
        </w:rPr>
      </w:pPr>
      <w:r w:rsidRPr="003D4708">
        <w:rPr>
          <w:b/>
          <w:bCs/>
          <w:lang w:val="en-IN"/>
        </w:rPr>
        <w:t>Data types:</w:t>
      </w:r>
    </w:p>
    <w:p w14:paraId="06F5D98E" w14:textId="77777777" w:rsidR="003D4708" w:rsidRPr="003D4708" w:rsidRDefault="003D4708" w:rsidP="003D4708">
      <w:pPr>
        <w:pStyle w:val="ListParagraph"/>
        <w:numPr>
          <w:ilvl w:val="0"/>
          <w:numId w:val="12"/>
        </w:numPr>
        <w:rPr>
          <w:lang w:val="en-IN"/>
        </w:rPr>
      </w:pPr>
      <w:r w:rsidRPr="003D4708">
        <w:rPr>
          <w:b/>
          <w:bCs/>
          <w:lang w:val="en-IN"/>
        </w:rPr>
        <w:t>Numerical:</w:t>
      </w:r>
      <w:r w:rsidRPr="003D4708">
        <w:rPr>
          <w:lang w:val="en-IN"/>
        </w:rPr>
        <w:t xml:space="preserve"> Age, Income, </w:t>
      </w:r>
      <w:proofErr w:type="spellStart"/>
      <w:r w:rsidRPr="003D4708">
        <w:rPr>
          <w:lang w:val="en-IN"/>
        </w:rPr>
        <w:t>Credit_Score</w:t>
      </w:r>
      <w:proofErr w:type="spellEnd"/>
      <w:r w:rsidRPr="003D4708">
        <w:rPr>
          <w:lang w:val="en-IN"/>
        </w:rPr>
        <w:t xml:space="preserve">, </w:t>
      </w:r>
      <w:proofErr w:type="spellStart"/>
      <w:r w:rsidRPr="003D4708">
        <w:rPr>
          <w:lang w:val="en-IN"/>
        </w:rPr>
        <w:t>Credit_Utilization</w:t>
      </w:r>
      <w:proofErr w:type="spellEnd"/>
      <w:r w:rsidRPr="003D4708">
        <w:rPr>
          <w:lang w:val="en-IN"/>
        </w:rPr>
        <w:t xml:space="preserve">, </w:t>
      </w:r>
      <w:proofErr w:type="spellStart"/>
      <w:r w:rsidRPr="003D4708">
        <w:rPr>
          <w:lang w:val="en-IN"/>
        </w:rPr>
        <w:t>Loan_Balance</w:t>
      </w:r>
      <w:proofErr w:type="spellEnd"/>
      <w:r w:rsidRPr="003D4708">
        <w:rPr>
          <w:lang w:val="en-IN"/>
        </w:rPr>
        <w:t xml:space="preserve">, </w:t>
      </w:r>
      <w:proofErr w:type="spellStart"/>
      <w:r w:rsidRPr="003D4708">
        <w:rPr>
          <w:lang w:val="en-IN"/>
        </w:rPr>
        <w:t>Debt_to_Income_Ratio</w:t>
      </w:r>
      <w:proofErr w:type="spellEnd"/>
      <w:r w:rsidRPr="003D4708">
        <w:rPr>
          <w:lang w:val="en-IN"/>
        </w:rPr>
        <w:t xml:space="preserve">, </w:t>
      </w:r>
      <w:proofErr w:type="spellStart"/>
      <w:r w:rsidRPr="003D4708">
        <w:rPr>
          <w:lang w:val="en-IN"/>
        </w:rPr>
        <w:t>Account_Tenure</w:t>
      </w:r>
      <w:proofErr w:type="spellEnd"/>
    </w:p>
    <w:p w14:paraId="20A7CF17" w14:textId="77777777" w:rsidR="003D4708" w:rsidRPr="003D4708" w:rsidRDefault="003D4708" w:rsidP="003D4708">
      <w:pPr>
        <w:pStyle w:val="ListParagraph"/>
        <w:numPr>
          <w:ilvl w:val="0"/>
          <w:numId w:val="12"/>
        </w:numPr>
        <w:rPr>
          <w:lang w:val="en-IN"/>
        </w:rPr>
      </w:pPr>
      <w:r w:rsidRPr="003D4708">
        <w:rPr>
          <w:b/>
          <w:bCs/>
          <w:lang w:val="en-IN"/>
        </w:rPr>
        <w:lastRenderedPageBreak/>
        <w:t>Categorical:</w:t>
      </w:r>
      <w:r w:rsidRPr="003D4708">
        <w:rPr>
          <w:lang w:val="en-IN"/>
        </w:rPr>
        <w:t xml:space="preserve"> </w:t>
      </w:r>
      <w:proofErr w:type="spellStart"/>
      <w:r w:rsidRPr="003D4708">
        <w:rPr>
          <w:lang w:val="en-IN"/>
        </w:rPr>
        <w:t>Employment_Status</w:t>
      </w:r>
      <w:proofErr w:type="spellEnd"/>
      <w:r w:rsidRPr="003D4708">
        <w:rPr>
          <w:lang w:val="en-IN"/>
        </w:rPr>
        <w:t xml:space="preserve">, </w:t>
      </w:r>
      <w:proofErr w:type="spellStart"/>
      <w:r w:rsidRPr="003D4708">
        <w:rPr>
          <w:lang w:val="en-IN"/>
        </w:rPr>
        <w:t>Credit_Card_Type</w:t>
      </w:r>
      <w:proofErr w:type="spellEnd"/>
      <w:r w:rsidRPr="003D4708">
        <w:rPr>
          <w:lang w:val="en-IN"/>
        </w:rPr>
        <w:t>, Location, Month_1 to Month_6</w:t>
      </w:r>
    </w:p>
    <w:p w14:paraId="60C0692A" w14:textId="77777777" w:rsidR="003D4708" w:rsidRPr="003D4708" w:rsidRDefault="003D4708" w:rsidP="003D4708">
      <w:pPr>
        <w:pStyle w:val="ListParagraph"/>
        <w:numPr>
          <w:ilvl w:val="0"/>
          <w:numId w:val="12"/>
        </w:numPr>
        <w:rPr>
          <w:lang w:val="en-IN"/>
        </w:rPr>
      </w:pPr>
      <w:r w:rsidRPr="003D4708">
        <w:rPr>
          <w:b/>
          <w:bCs/>
          <w:lang w:val="en-IN"/>
        </w:rPr>
        <w:t>Binary:</w:t>
      </w:r>
      <w:r w:rsidRPr="003D4708">
        <w:rPr>
          <w:lang w:val="en-IN"/>
        </w:rPr>
        <w:t xml:space="preserve"> </w:t>
      </w:r>
      <w:proofErr w:type="spellStart"/>
      <w:r w:rsidRPr="003D4708">
        <w:rPr>
          <w:lang w:val="en-IN"/>
        </w:rPr>
        <w:t>Delinquent_Account</w:t>
      </w:r>
      <w:proofErr w:type="spellEnd"/>
    </w:p>
    <w:p w14:paraId="5A7A0835" w14:textId="77777777" w:rsidR="004A3ACB" w:rsidRDefault="3378EA2B" w:rsidP="3378EA2B">
      <w:pPr>
        <w:pStyle w:val="Heading1"/>
        <w:rPr>
          <w:rFonts w:ascii="Arial" w:eastAsia="Arial" w:hAnsi="Arial" w:cs="Arial"/>
          <w:color w:val="auto"/>
        </w:rPr>
      </w:pPr>
      <w:r w:rsidRPr="3378EA2B">
        <w:rPr>
          <w:rFonts w:ascii="Arial" w:eastAsia="Arial" w:hAnsi="Arial" w:cs="Arial"/>
          <w:color w:val="auto"/>
        </w:rPr>
        <w:t>3. Missing Data Analysis</w:t>
      </w:r>
    </w:p>
    <w:p w14:paraId="2B69DCE1" w14:textId="77777777" w:rsidR="003D4708" w:rsidRPr="003D4708" w:rsidRDefault="003D4708" w:rsidP="003D4708">
      <w:pPr>
        <w:rPr>
          <w:lang w:val="en-IN"/>
        </w:rPr>
      </w:pPr>
      <w:r w:rsidRPr="003D4708">
        <w:rPr>
          <w:lang w:val="en-IN"/>
        </w:rPr>
        <w:t xml:space="preserve">Identifying missing data is critical to ensuring the accuracy of delinquency risk models. The dataset contains several variables with incomplete information, particularly within financial and </w:t>
      </w:r>
      <w:proofErr w:type="spellStart"/>
      <w:r w:rsidRPr="003D4708">
        <w:rPr>
          <w:lang w:val="en-IN"/>
        </w:rPr>
        <w:t>behavioral</w:t>
      </w:r>
      <w:proofErr w:type="spellEnd"/>
      <w:r w:rsidRPr="003D4708">
        <w:rPr>
          <w:lang w:val="en-IN"/>
        </w:rPr>
        <w:t xml:space="preserve"> fields.</w:t>
      </w:r>
    </w:p>
    <w:p w14:paraId="174B78EF" w14:textId="77777777" w:rsidR="003D4708" w:rsidRPr="003D4708" w:rsidRDefault="003D4708" w:rsidP="003D4708">
      <w:pPr>
        <w:rPr>
          <w:lang w:val="en-IN"/>
        </w:rPr>
      </w:pPr>
      <w:r w:rsidRPr="003D4708">
        <w:rPr>
          <w:b/>
          <w:bCs/>
          <w:lang w:val="en-IN"/>
        </w:rPr>
        <w:t>Key missing data findings:</w:t>
      </w:r>
    </w:p>
    <w:p w14:paraId="456B3075" w14:textId="77777777" w:rsidR="003D4708" w:rsidRPr="003D4708" w:rsidRDefault="003D4708" w:rsidP="003D4708">
      <w:pPr>
        <w:rPr>
          <w:lang w:val="en-IN"/>
        </w:rPr>
      </w:pPr>
      <w:r w:rsidRPr="003D4708">
        <w:rPr>
          <w:lang w:val="en-IN"/>
        </w:rPr>
        <w:t>Variables with missing values:</w:t>
      </w:r>
    </w:p>
    <w:p w14:paraId="3C2EC4DB" w14:textId="77777777" w:rsidR="003D4708" w:rsidRPr="003D4708" w:rsidRDefault="003D4708" w:rsidP="003D4708">
      <w:pPr>
        <w:pStyle w:val="ListParagraph"/>
        <w:numPr>
          <w:ilvl w:val="0"/>
          <w:numId w:val="14"/>
        </w:numPr>
        <w:rPr>
          <w:lang w:val="en-IN"/>
        </w:rPr>
      </w:pPr>
      <w:r w:rsidRPr="003D4708">
        <w:rPr>
          <w:lang w:val="en-IN"/>
        </w:rPr>
        <w:t>Income</w:t>
      </w:r>
    </w:p>
    <w:p w14:paraId="6942E2EB" w14:textId="77777777" w:rsidR="003D4708" w:rsidRPr="003D4708" w:rsidRDefault="003D4708" w:rsidP="003D4708">
      <w:pPr>
        <w:pStyle w:val="ListParagraph"/>
        <w:numPr>
          <w:ilvl w:val="0"/>
          <w:numId w:val="14"/>
        </w:numPr>
        <w:rPr>
          <w:lang w:val="en-IN"/>
        </w:rPr>
      </w:pPr>
      <w:proofErr w:type="spellStart"/>
      <w:r w:rsidRPr="003D4708">
        <w:rPr>
          <w:lang w:val="en-IN"/>
        </w:rPr>
        <w:t>Debt_to_Income_Ratio</w:t>
      </w:r>
      <w:proofErr w:type="spellEnd"/>
    </w:p>
    <w:p w14:paraId="460837A6" w14:textId="77777777" w:rsidR="003D4708" w:rsidRPr="003D4708" w:rsidRDefault="003D4708" w:rsidP="003D4708">
      <w:pPr>
        <w:pStyle w:val="ListParagraph"/>
        <w:numPr>
          <w:ilvl w:val="0"/>
          <w:numId w:val="14"/>
        </w:numPr>
        <w:rPr>
          <w:lang w:val="en-IN"/>
        </w:rPr>
      </w:pPr>
      <w:proofErr w:type="spellStart"/>
      <w:r w:rsidRPr="003D4708">
        <w:rPr>
          <w:lang w:val="en-IN"/>
        </w:rPr>
        <w:t>Employment_Status</w:t>
      </w:r>
      <w:proofErr w:type="spellEnd"/>
    </w:p>
    <w:p w14:paraId="444BB2D2" w14:textId="77777777" w:rsidR="003D4708" w:rsidRPr="003D4708" w:rsidRDefault="003D4708" w:rsidP="003D4708">
      <w:pPr>
        <w:pStyle w:val="ListParagraph"/>
        <w:numPr>
          <w:ilvl w:val="0"/>
          <w:numId w:val="14"/>
        </w:numPr>
        <w:rPr>
          <w:lang w:val="en-IN"/>
        </w:rPr>
      </w:pPr>
      <w:r w:rsidRPr="003D4708">
        <w:rPr>
          <w:lang w:val="en-IN"/>
        </w:rPr>
        <w:t>Payment history variables (Month_1 to Month_6)</w:t>
      </w:r>
    </w:p>
    <w:p w14:paraId="27180220" w14:textId="77777777" w:rsidR="003D4708" w:rsidRPr="003D4708" w:rsidRDefault="003D4708" w:rsidP="003D4708">
      <w:pPr>
        <w:rPr>
          <w:lang w:val="en-IN"/>
        </w:rPr>
      </w:pPr>
      <w:r w:rsidRPr="003D4708">
        <w:rPr>
          <w:lang w:val="en-IN"/>
        </w:rPr>
        <w:t>Missing data treatment:</w:t>
      </w:r>
    </w:p>
    <w:p w14:paraId="5F164550" w14:textId="77777777" w:rsidR="003D4708" w:rsidRPr="003D4708" w:rsidRDefault="003D4708" w:rsidP="003D4708">
      <w:pPr>
        <w:pStyle w:val="ListParagraph"/>
        <w:numPr>
          <w:ilvl w:val="0"/>
          <w:numId w:val="15"/>
        </w:numPr>
        <w:rPr>
          <w:lang w:val="en-IN"/>
        </w:rPr>
      </w:pPr>
      <w:r w:rsidRPr="003D4708">
        <w:rPr>
          <w:lang w:val="en-IN"/>
        </w:rPr>
        <w:t>No data modifications were performed during this stage.</w:t>
      </w:r>
    </w:p>
    <w:p w14:paraId="746DF709" w14:textId="77777777" w:rsidR="003D4708" w:rsidRPr="003D4708" w:rsidRDefault="003D4708" w:rsidP="003D4708">
      <w:pPr>
        <w:pStyle w:val="ListParagraph"/>
        <w:numPr>
          <w:ilvl w:val="0"/>
          <w:numId w:val="15"/>
        </w:numPr>
        <w:rPr>
          <w:lang w:val="en-IN"/>
        </w:rPr>
      </w:pPr>
      <w:r w:rsidRPr="003D4708">
        <w:rPr>
          <w:lang w:val="en-IN"/>
        </w:rPr>
        <w:t>Missing values were documented for future handling through imputation or model-based techniques during the data preparation phase.</w:t>
      </w:r>
    </w:p>
    <w:p w14:paraId="42D602DA" w14:textId="77777777" w:rsidR="004A3ACB" w:rsidRPr="003D4708" w:rsidRDefault="3378EA2B" w:rsidP="003D4708">
      <w:pPr>
        <w:rPr>
          <w:b/>
          <w:bCs/>
          <w:sz w:val="36"/>
          <w:szCs w:val="36"/>
        </w:rPr>
      </w:pPr>
      <w:r w:rsidRPr="003D4708">
        <w:rPr>
          <w:b/>
          <w:bCs/>
          <w:sz w:val="36"/>
          <w:szCs w:val="36"/>
        </w:rPr>
        <w:t>4. Key Findings and Risk Indicators</w:t>
      </w:r>
    </w:p>
    <w:p w14:paraId="1EF52BAF" w14:textId="77777777" w:rsidR="003D4708" w:rsidRPr="003D4708" w:rsidRDefault="003D4708" w:rsidP="003D4708">
      <w:pPr>
        <w:rPr>
          <w:lang w:val="en-IN"/>
        </w:rPr>
      </w:pPr>
      <w:r w:rsidRPr="003D4708">
        <w:rPr>
          <w:lang w:val="en-IN"/>
        </w:rPr>
        <w:t>The exploratory analysis revealed multiple trends and patterns associated with delinquency risk.</w:t>
      </w:r>
    </w:p>
    <w:p w14:paraId="3E999AA9" w14:textId="77777777" w:rsidR="003D4708" w:rsidRPr="003D4708" w:rsidRDefault="003D4708" w:rsidP="003D4708">
      <w:pPr>
        <w:rPr>
          <w:lang w:val="en-IN"/>
        </w:rPr>
      </w:pPr>
      <w:r w:rsidRPr="003D4708">
        <w:rPr>
          <w:b/>
          <w:bCs/>
          <w:lang w:val="en-IN"/>
        </w:rPr>
        <w:t>Key findings:</w:t>
      </w:r>
    </w:p>
    <w:p w14:paraId="25CF272E" w14:textId="77777777" w:rsidR="003D4708" w:rsidRPr="003D4708" w:rsidRDefault="003D4708" w:rsidP="003D4708">
      <w:pPr>
        <w:rPr>
          <w:lang w:val="en-IN"/>
        </w:rPr>
      </w:pPr>
      <w:r w:rsidRPr="003D4708">
        <w:rPr>
          <w:lang w:val="en-IN"/>
        </w:rPr>
        <w:t xml:space="preserve">Strong correlations are observed between </w:t>
      </w:r>
      <w:r w:rsidRPr="003D4708">
        <w:rPr>
          <w:b/>
          <w:bCs/>
          <w:lang w:val="en-IN"/>
        </w:rPr>
        <w:t>missed payments, recent payment history, and delinquent account status</w:t>
      </w:r>
      <w:r w:rsidRPr="003D4708">
        <w:rPr>
          <w:lang w:val="en-IN"/>
        </w:rPr>
        <w:t>.</w:t>
      </w:r>
    </w:p>
    <w:p w14:paraId="171EC4C3" w14:textId="77777777" w:rsidR="003D4708" w:rsidRPr="003D4708" w:rsidRDefault="003D4708" w:rsidP="003D4708">
      <w:pPr>
        <w:rPr>
          <w:lang w:val="en-IN"/>
        </w:rPr>
      </w:pPr>
      <w:r w:rsidRPr="003D4708">
        <w:rPr>
          <w:lang w:val="en-IN"/>
        </w:rPr>
        <w:t xml:space="preserve">High </w:t>
      </w:r>
      <w:r w:rsidRPr="003D4708">
        <w:rPr>
          <w:b/>
          <w:bCs/>
          <w:lang w:val="en-IN"/>
        </w:rPr>
        <w:t>credit utilization</w:t>
      </w:r>
      <w:r w:rsidRPr="003D4708">
        <w:rPr>
          <w:lang w:val="en-IN"/>
        </w:rPr>
        <w:t xml:space="preserve"> and </w:t>
      </w:r>
      <w:r w:rsidRPr="003D4708">
        <w:rPr>
          <w:b/>
          <w:bCs/>
          <w:lang w:val="en-IN"/>
        </w:rPr>
        <w:t>debt-to-income ratios</w:t>
      </w:r>
      <w:r w:rsidRPr="003D4708">
        <w:rPr>
          <w:lang w:val="en-IN"/>
        </w:rPr>
        <w:t xml:space="preserve"> indicate increased financial stress and higher delinquency risk.</w:t>
      </w:r>
    </w:p>
    <w:p w14:paraId="126F3766" w14:textId="77777777" w:rsidR="003D4708" w:rsidRPr="003D4708" w:rsidRDefault="003D4708" w:rsidP="003D4708">
      <w:pPr>
        <w:rPr>
          <w:lang w:val="en-IN"/>
        </w:rPr>
      </w:pPr>
      <w:r w:rsidRPr="003D4708">
        <w:rPr>
          <w:lang w:val="en-IN"/>
        </w:rPr>
        <w:t xml:space="preserve">Customers with incomplete income or employment information present higher </w:t>
      </w:r>
      <w:proofErr w:type="spellStart"/>
      <w:r w:rsidRPr="003D4708">
        <w:rPr>
          <w:lang w:val="en-IN"/>
        </w:rPr>
        <w:t>modeling</w:t>
      </w:r>
      <w:proofErr w:type="spellEnd"/>
      <w:r w:rsidRPr="003D4708">
        <w:rPr>
          <w:lang w:val="en-IN"/>
        </w:rPr>
        <w:t xml:space="preserve"> uncertainty.</w:t>
      </w:r>
    </w:p>
    <w:p w14:paraId="4FACED44" w14:textId="77777777" w:rsidR="003D4708" w:rsidRPr="003D4708" w:rsidRDefault="003D4708" w:rsidP="003D4708">
      <w:pPr>
        <w:rPr>
          <w:lang w:val="en-IN"/>
        </w:rPr>
      </w:pPr>
      <w:r w:rsidRPr="003D4708">
        <w:rPr>
          <w:b/>
          <w:bCs/>
          <w:lang w:val="en-IN"/>
        </w:rPr>
        <w:t>Unexpected anomalies:</w:t>
      </w:r>
    </w:p>
    <w:p w14:paraId="38171FCC" w14:textId="77777777" w:rsidR="003D4708" w:rsidRPr="003D4708" w:rsidRDefault="003D4708" w:rsidP="003D4708">
      <w:pPr>
        <w:rPr>
          <w:lang w:val="en-IN"/>
        </w:rPr>
      </w:pPr>
      <w:r w:rsidRPr="003D4708">
        <w:rPr>
          <w:lang w:val="en-IN"/>
        </w:rPr>
        <w:t>Credit utilization values near or exceeding logical thresholds for some customers.</w:t>
      </w:r>
    </w:p>
    <w:p w14:paraId="6A2BA3A2" w14:textId="77777777" w:rsidR="003D4708" w:rsidRPr="003D4708" w:rsidRDefault="003D4708" w:rsidP="003D4708">
      <w:pPr>
        <w:rPr>
          <w:lang w:val="en-IN"/>
        </w:rPr>
      </w:pPr>
      <w:r w:rsidRPr="003D4708">
        <w:rPr>
          <w:lang w:val="en-IN"/>
        </w:rPr>
        <w:t>Extreme values in missed payments and loan balances, suggesting the presence of outliers.</w:t>
      </w:r>
    </w:p>
    <w:p w14:paraId="2731657B" w14:textId="77777777" w:rsidR="003D4708" w:rsidRPr="003D4708" w:rsidRDefault="003D4708" w:rsidP="003D4708">
      <w:pPr>
        <w:rPr>
          <w:lang w:val="en-IN"/>
        </w:rPr>
      </w:pPr>
      <w:r w:rsidRPr="003D4708">
        <w:rPr>
          <w:lang w:val="en-IN"/>
        </w:rPr>
        <w:lastRenderedPageBreak/>
        <w:t>Inconsistent financial profiles, such as high loan balances combined with missing income data.</w:t>
      </w:r>
    </w:p>
    <w:p w14:paraId="723692B8" w14:textId="77777777" w:rsidR="004A3ACB" w:rsidRDefault="3378EA2B" w:rsidP="3378EA2B">
      <w:pPr>
        <w:pStyle w:val="Heading1"/>
        <w:rPr>
          <w:rFonts w:ascii="Arial" w:eastAsia="Arial" w:hAnsi="Arial" w:cs="Arial"/>
          <w:color w:val="auto"/>
        </w:rPr>
      </w:pPr>
      <w:r w:rsidRPr="3378EA2B">
        <w:rPr>
          <w:rFonts w:ascii="Arial" w:eastAsia="Arial" w:hAnsi="Arial" w:cs="Arial"/>
          <w:color w:val="auto"/>
        </w:rPr>
        <w:t>5. AI &amp; GenAI Usage</w:t>
      </w:r>
    </w:p>
    <w:p w14:paraId="3D2637D8" w14:textId="77777777" w:rsidR="003D4708" w:rsidRPr="003D4708" w:rsidRDefault="003D4708" w:rsidP="003D4708">
      <w:pPr>
        <w:rPr>
          <w:lang w:val="en-IN"/>
        </w:rPr>
      </w:pPr>
      <w:r w:rsidRPr="003D4708">
        <w:rPr>
          <w:lang w:val="en-IN"/>
        </w:rPr>
        <w:t>Generative AI tools were used to support the EDA process by summarizing dataset characteristics, identifying data quality issues, and highlighting early delinquency indicators. These tools enabled faster insight generation and guided analytical focus areas.</w:t>
      </w:r>
    </w:p>
    <w:p w14:paraId="7E392C56" w14:textId="77777777" w:rsidR="003D4708" w:rsidRPr="003D4708" w:rsidRDefault="003D4708" w:rsidP="003D4708">
      <w:pPr>
        <w:rPr>
          <w:lang w:val="en-IN"/>
        </w:rPr>
      </w:pPr>
      <w:r w:rsidRPr="003D4708">
        <w:rPr>
          <w:b/>
          <w:bCs/>
          <w:lang w:val="en-IN"/>
        </w:rPr>
        <w:t>Example AI prompts used:</w:t>
      </w:r>
    </w:p>
    <w:p w14:paraId="7266DB65" w14:textId="77777777" w:rsidR="003D4708" w:rsidRPr="003D4708" w:rsidRDefault="003D4708" w:rsidP="003D4708">
      <w:pPr>
        <w:rPr>
          <w:lang w:val="en-IN"/>
        </w:rPr>
      </w:pPr>
      <w:r w:rsidRPr="003D4708">
        <w:rPr>
          <w:i/>
          <w:iCs/>
          <w:lang w:val="en-IN"/>
        </w:rPr>
        <w:t>“Summarize key patterns, missing values, and anomalies in the dataset.”</w:t>
      </w:r>
    </w:p>
    <w:p w14:paraId="6EFBB124" w14:textId="77777777" w:rsidR="003D4708" w:rsidRPr="003D4708" w:rsidRDefault="003D4708" w:rsidP="003D4708">
      <w:pPr>
        <w:rPr>
          <w:lang w:val="en-IN"/>
        </w:rPr>
      </w:pPr>
      <w:r w:rsidRPr="003D4708">
        <w:rPr>
          <w:i/>
          <w:iCs/>
          <w:lang w:val="en-IN"/>
        </w:rPr>
        <w:t>“Identify the most important variables for predicting delinquency risk.”</w:t>
      </w:r>
    </w:p>
    <w:p w14:paraId="48C7B13B" w14:textId="77777777" w:rsidR="003D4708" w:rsidRPr="003D4708" w:rsidRDefault="003D4708" w:rsidP="003D4708">
      <w:pPr>
        <w:rPr>
          <w:lang w:val="en-IN"/>
        </w:rPr>
      </w:pPr>
      <w:r w:rsidRPr="003D4708">
        <w:rPr>
          <w:i/>
          <w:iCs/>
          <w:lang w:val="en-IN"/>
        </w:rPr>
        <w:t>“Recommend appropriate strategies for handling missing income and payment history data.”</w:t>
      </w:r>
    </w:p>
    <w:p w14:paraId="1065B625" w14:textId="77777777" w:rsidR="004A3ACB" w:rsidRDefault="3378EA2B" w:rsidP="3378EA2B">
      <w:pPr>
        <w:pStyle w:val="Heading1"/>
        <w:rPr>
          <w:rFonts w:ascii="Arial" w:eastAsia="Arial" w:hAnsi="Arial" w:cs="Arial"/>
          <w:color w:val="auto"/>
        </w:rPr>
      </w:pPr>
      <w:r w:rsidRPr="3378EA2B">
        <w:rPr>
          <w:rFonts w:ascii="Arial" w:eastAsia="Arial" w:hAnsi="Arial" w:cs="Arial"/>
          <w:color w:val="auto"/>
        </w:rPr>
        <w:t>6. Conclusion &amp; Next Steps</w:t>
      </w:r>
    </w:p>
    <w:p w14:paraId="4D5E0059" w14:textId="01CC7D18" w:rsidR="3378EA2B" w:rsidRDefault="003D4708" w:rsidP="3378EA2B">
      <w:pPr>
        <w:rPr>
          <w:rFonts w:ascii="Arial" w:eastAsia="Arial" w:hAnsi="Arial" w:cs="Arial"/>
        </w:rPr>
      </w:pPr>
      <w:r w:rsidRPr="003D4708">
        <w:rPr>
          <w:rFonts w:ascii="Arial" w:eastAsia="Arial" w:hAnsi="Arial" w:cs="Arial"/>
        </w:rPr>
        <w:t>The EDA identified significant data quality challenges, including widespread missing values and notable anomalies across key financial variables. Despite these issues, behavioral indicators such as payment history, missed payments, credit utilization, and debt burden show strong potential for predicting delinquency risk. As next steps, data cleaning, missing value treatment, and outlier handling should be conducted prior to predictive modeling. These improvements will enhance model reliability and support more effective delinquency prevention strategies.</w:t>
      </w:r>
    </w:p>
    <w:p w14:paraId="473B3221" w14:textId="2B43D768" w:rsidR="3378EA2B" w:rsidRDefault="3378EA2B" w:rsidP="3378EA2B">
      <w:pPr>
        <w:rPr>
          <w:rFonts w:ascii="Arial" w:eastAsia="Arial" w:hAnsi="Arial" w:cs="Arial"/>
        </w:rPr>
      </w:pPr>
    </w:p>
    <w:sectPr w:rsidR="3378EA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4C488C"/>
    <w:multiLevelType w:val="hybridMultilevel"/>
    <w:tmpl w:val="E132D0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A591C4B"/>
    <w:multiLevelType w:val="multilevel"/>
    <w:tmpl w:val="44E44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AB2921"/>
    <w:multiLevelType w:val="multilevel"/>
    <w:tmpl w:val="3FFA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CC76E1"/>
    <w:multiLevelType w:val="multilevel"/>
    <w:tmpl w:val="B4687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534463"/>
    <w:multiLevelType w:val="hybridMultilevel"/>
    <w:tmpl w:val="AF7806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EF1997"/>
    <w:multiLevelType w:val="multilevel"/>
    <w:tmpl w:val="EBFC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8E6905"/>
    <w:multiLevelType w:val="multilevel"/>
    <w:tmpl w:val="7F4E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BA6099"/>
    <w:multiLevelType w:val="hybridMultilevel"/>
    <w:tmpl w:val="129658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C634182"/>
    <w:multiLevelType w:val="hybridMultilevel"/>
    <w:tmpl w:val="B4D6F8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83537316">
    <w:abstractNumId w:val="8"/>
  </w:num>
  <w:num w:numId="2" w16cid:durableId="648486823">
    <w:abstractNumId w:val="6"/>
  </w:num>
  <w:num w:numId="3" w16cid:durableId="865677332">
    <w:abstractNumId w:val="5"/>
  </w:num>
  <w:num w:numId="4" w16cid:durableId="423769770">
    <w:abstractNumId w:val="4"/>
  </w:num>
  <w:num w:numId="5" w16cid:durableId="1055737768">
    <w:abstractNumId w:val="7"/>
  </w:num>
  <w:num w:numId="6" w16cid:durableId="989402690">
    <w:abstractNumId w:val="3"/>
  </w:num>
  <w:num w:numId="7" w16cid:durableId="627736161">
    <w:abstractNumId w:val="2"/>
  </w:num>
  <w:num w:numId="8" w16cid:durableId="622461580">
    <w:abstractNumId w:val="1"/>
  </w:num>
  <w:num w:numId="9" w16cid:durableId="878668228">
    <w:abstractNumId w:val="0"/>
  </w:num>
  <w:num w:numId="10" w16cid:durableId="2092852832">
    <w:abstractNumId w:val="12"/>
  </w:num>
  <w:num w:numId="11" w16cid:durableId="976833196">
    <w:abstractNumId w:val="17"/>
  </w:num>
  <w:num w:numId="12" w16cid:durableId="1164510165">
    <w:abstractNumId w:val="16"/>
  </w:num>
  <w:num w:numId="13" w16cid:durableId="550768898">
    <w:abstractNumId w:val="10"/>
  </w:num>
  <w:num w:numId="14" w16cid:durableId="1061947462">
    <w:abstractNumId w:val="9"/>
  </w:num>
  <w:num w:numId="15" w16cid:durableId="776292844">
    <w:abstractNumId w:val="13"/>
  </w:num>
  <w:num w:numId="16" w16cid:durableId="461925521">
    <w:abstractNumId w:val="11"/>
  </w:num>
  <w:num w:numId="17" w16cid:durableId="833028964">
    <w:abstractNumId w:val="14"/>
  </w:num>
  <w:num w:numId="18" w16cid:durableId="10404724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4708"/>
    <w:rsid w:val="004A3ACB"/>
    <w:rsid w:val="00AA1D8D"/>
    <w:rsid w:val="00B11CD0"/>
    <w:rsid w:val="00B47730"/>
    <w:rsid w:val="00CB0664"/>
    <w:rsid w:val="00FC693F"/>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DDB7976-8890-4F3F-A184-4899E10CD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634</Words>
  <Characters>3615</Characters>
  <Application>Microsoft Office Word</Application>
  <DocSecurity>0</DocSecurity>
  <Lines>30</Lines>
  <Paragraphs>8</Paragraphs>
  <ScaleCrop>false</ScaleCrop>
  <Manager/>
  <Company/>
  <LinksUpToDate>false</LinksUpToDate>
  <CharactersWithSpaces>4241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dakkumalla gideon</cp:lastModifiedBy>
  <cp:revision>3</cp:revision>
  <dcterms:created xsi:type="dcterms:W3CDTF">2013-12-23T23:15:00Z</dcterms:created>
  <dcterms:modified xsi:type="dcterms:W3CDTF">2026-02-07T13:11:00Z</dcterms:modified>
  <cp:category/>
</cp:coreProperties>
</file>